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4D" w:rsidRPr="00A90D04" w:rsidRDefault="00B6784D" w:rsidP="00A90D04">
      <w:pPr>
        <w:pStyle w:val="a3"/>
        <w:numPr>
          <w:ilvl w:val="0"/>
          <w:numId w:val="1"/>
        </w:numPr>
        <w:spacing w:line="240" w:lineRule="auto"/>
        <w:ind w:left="0"/>
        <w:jc w:val="both"/>
        <w:rPr>
          <w:rFonts w:ascii="Times New Roman" w:eastAsia="Times New Roman" w:hAnsi="Times New Roman" w:cs="Times New Roman"/>
        </w:rPr>
      </w:pPr>
      <w:r w:rsidRPr="00A90D04">
        <w:rPr>
          <w:rFonts w:ascii="Times New Roman" w:hAnsi="Times New Roman" w:cs="Times New Roman"/>
        </w:rPr>
        <w:t xml:space="preserve"> </w:t>
      </w:r>
      <w:r w:rsidRPr="00A90D04">
        <w:rPr>
          <w:rFonts w:ascii="Times New Roman" w:eastAsia="Times New Roman" w:hAnsi="Times New Roman" w:cs="Times New Roman"/>
        </w:rPr>
        <w:t>Конституційний лад — система соціальних, економічних і політико-правових відносин, які встановлюються і охороняються конституцією та іншими конституційно-правовими актами держави.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Конституційний лад України є системою суспільних відносин, передбачених і гарантованих Конституцією і законами, прийнятими на її основі і відповідно до неї.</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 своєю суттю конституційний лад становить собою певний тип конституційно-правових відносин, зумовлених рівнем розвитку суспільства, держави і права.</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 своїм змістом конституційний лад опосередковує насамперед передбачені і гарантовані Конституцією державний і суспільний лад, конституційний статус людини і громадянина, систему безпосереднього народовладдя, організацію державної влади й місцевого самоврядування, територіальний устрій, основи національної безпеки та інші найважливіші інститути конституційно-правових відносин в Україні.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 формою конституційний лад являє собою систему основних організаційних і правових форм суспільних відносин, передбачених Конституцією, тобто основних видів організації і діяльності держави, суспільства та інших суб'єктів конституційно-правових відносин.</w:t>
      </w:r>
      <w:r w:rsidRPr="00A90D04">
        <w:rPr>
          <w:rFonts w:ascii="Times New Roman" w:eastAsia="Times New Roman" w:hAnsi="Times New Roman" w:cs="Times New Roman"/>
        </w:rPr>
        <w:cr/>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Існуючий конституційний лад України, передбачений її Конституцією, характеризується насамперед рядом загальних принципів, зокрема суверенністю, демократизмом, гуманізмом, реальністю, системністю, науковою обґрунтованістю, історизмом, наступністю, програмним характером, гарантованістю.</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Основні принципи конституційного ладу України: - принцип, згідно з яким людина, її життя і здоров'я, честь і гідність, недоторканість і безпека є найважливішою соціальною цінністю. - принцип народного суверенітету(згідно з яким народ є носієм суверенітету і єдиним джерелом влади) - українська держава унітарна, суверенна, незалежна, демократична, соціальна, правова, з республіканською формою правління - організація і діяльність державної влади будується на засадах її поділу на законодавчу, виконавчу і судову - визнання і гарантування місцевого самоврядування - принцип верховенства права(згідно з яким закріплюється загальна підпорядкованість праву, пряма дія і застосування норм конституції)</w:t>
      </w:r>
    </w:p>
    <w:p w:rsidR="00B6784D" w:rsidRPr="00A90D04" w:rsidRDefault="00B6784D" w:rsidP="00A90D04">
      <w:pPr>
        <w:pStyle w:val="a3"/>
        <w:numPr>
          <w:ilvl w:val="0"/>
          <w:numId w:val="1"/>
        </w:numPr>
        <w:spacing w:line="240" w:lineRule="auto"/>
        <w:ind w:left="0"/>
        <w:jc w:val="both"/>
        <w:rPr>
          <w:rFonts w:ascii="Times New Roman" w:eastAsia="Times New Roman" w:hAnsi="Times New Roman" w:cs="Times New Roman"/>
        </w:rPr>
      </w:pPr>
      <w:r w:rsidRPr="00A90D04">
        <w:rPr>
          <w:rFonts w:ascii="Times New Roman" w:eastAsia="Times New Roman" w:hAnsi="Times New Roman" w:cs="Times New Roman"/>
        </w:rPr>
        <w:t xml:space="preserve">Основні принципи конституційного ладу України: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принцип, згідно з яким, людина, її життя і здоров'я, честь і гідність, недоторканність і безпека визнаються в Україні найвищою актуальною цінністю (ч. 1 ст. З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принцип народного суверенітету, згідно з яким народ є носієм суверенітету і єдиним джерелом державної влади (ст. 5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визначення форми Української держави як унітарної, суверенної і незалежної, демократичної, соціальної, правової держави з республіканською формою правління (статті 1, 2 та 5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організація і діяльність державної влади будується на засадах її поділу на законодавчу, виконавчу і судову (ст. 6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визнання і гарантування місцевого самоврядування (ст. 7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принцип верховенства права, згідно з яким закріплюється загальна підпорядкованість праву, пряма дія і безпосереднє застосування норм Конституції (статті 8 і 19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визнання і гарантування основ громадянського суспільства, його саморозвитку, свободи його інститутів (статті 11, 13 та 14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 xml:space="preserve">- принцип, згідно з яким суспільне життя в Україні ґрунтується на засадах політичної, економічної та ідеологічної багатоманітності, заборони цензури, свободи політичної діяльності, не забороненої Конституцією і законами України (ст. 15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принцип визнання української мови державною (ст. 10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визнання плюралізму форм власності і гарантування захисту прав усіх суб'єктів права власності і господарювання, соціальної спрямованості економіки (ст. 13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принцип, згідно з яким норми міжнародного права, за умови згоди на обов'язковість яких надано Верховною Радою України, становлять частину національного законодавства (ст. 9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визначення основних функцій держави: захисту суверенітету і територіальної цілісності України, забезпечення її економічної та інформаційної безпеки, забезпечення екологічної безпеки і підтримання екологічної рівноправності України, оборона держави, здійснення зовнішньополітичної діяльності (статті 16, 17 та 18 Конституції);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принцип, згідно з яким правовий порядок в Україні здійснюється на засадах, відповідно до яких ніхто не може бути примушений робити те, що не передбачено законом.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Ст. 6 Конституції проголошує: “Державна влада в Україні здійснюється на засадах її поділу на законодавчу, виконавчу та судову” [1;5]. Реалізація цього принципу в практичній діяльності державного механізму покликана запобігти концентрації всієї влади в руках однієї особи чи одного органу, що, як свідчить історичний досвід, загрожує свавіллям у здійсненні керівництва державою. Важливою передумовою втілення в практику цього принципу є створення системи взаємних стримань і противаг між різними гілками влади. Для запобігання переваги однієї гілки влади над іншими необхідна чітко визначити компетенцію кожної з них та створити реальні можливості уникнути спроб будь-якої гілки влади виконувати непритаманні їй функції.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Теорія поділу влади була висунута ще європейськими просвітниками XVII-XVIII cт. Більшовики, прийшовши до влади в 1917 році, знехтували нею, наділивши контрольовані ними Ради і законодавчими, і виконавчими повноваженнями. Повернення радянського суспільства до принципу поділу влади відбулося в роки ініційованої М.С.Горбачовим перебудови. У відповідності до даного принципу до складу парламенту не можуть обиратися працівники виконавчих органів, у т.ч. міністри. Не можуть бути депутатами й судді. Виконавчий апарат мусить бути підпорядкований законодавчим органам, а суд і прокуратура – незалежні від обох. Це елементарна основа організації правової держави.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Статті 10,11 та 12 Конституції України регулюють основи національного розвитку та міжнаціональних відносин в Україні. Конституція визначила засади міжнаціональних відносин, закріпивши: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принцип рівності всіх громадян незалежно від раси, кольору шкіри, політичних, релігійних та інших переконань, статі тощо;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основні напрями державної політики у сфері міжнаціональних відносин.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Згідно зі ст. 11 Українська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Статті 13, 14 та 16 закріплюють основні засади економічних відносин у нашому суспільстві. Нині економічна система України включає такі форми власності, як державна, колективна і індивідуальна власність. Конституція наголошує, що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об’єктом права власності українського народу.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Велику увагу приділяє Конституція питанням політичного розвитку українського суспільства, яке ґрунтується на засадах політичної та ідеологічної багатоманітності. На відміну від Конституції УРСР 1978 року, нова Конституція принципово допускає діяльність у суспільстві різних політичних партій. Кожна з них в ході свого функціонування, при визначенні найближчих та перспективних завдань свого розвитку не може не виходити з певних ідеологічних, політичних або інших концепцій. Проте ці концепції “…не можуть проголошуватись державою обов’язковими для вивчення, сповідання і пропагування під загрозою тих чи інших санкцій. Кожна особа, кожне об’єднання добровільно й свідомо можуть обирати і дотримуватись тих ідеологічних настанов, які вони вважають переконливими для себе”. Конституція України забороняє цензуру, тобто обмежувальні заходи щодо свободи друку.</w:t>
      </w:r>
    </w:p>
    <w:p w:rsidR="00B6784D" w:rsidRPr="00A90D04" w:rsidRDefault="00B6784D" w:rsidP="00A90D04">
      <w:pPr>
        <w:pStyle w:val="a3"/>
        <w:numPr>
          <w:ilvl w:val="0"/>
          <w:numId w:val="1"/>
        </w:numPr>
        <w:spacing w:line="240" w:lineRule="auto"/>
        <w:ind w:left="0"/>
        <w:jc w:val="both"/>
        <w:rPr>
          <w:rFonts w:ascii="Times New Roman" w:eastAsia="Times New Roman" w:hAnsi="Times New Roman" w:cs="Times New Roman"/>
        </w:rPr>
      </w:pPr>
      <w:r w:rsidRPr="00A90D04">
        <w:rPr>
          <w:rFonts w:ascii="Times New Roman" w:eastAsia="Times New Roman" w:hAnsi="Times New Roman" w:cs="Times New Roman"/>
        </w:rPr>
        <w:t>Конституційні засади економічних відносин; політична та ідеологічна багатоманітність; конституційні засади соціальних відносин; конституційні засади духовно-культурних відносин.</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Економічні, політичні та духовні відносини, як зазначалося вище, значною мірою становлять сферу громадянського суспільства, яке базується на засадах свободи і саморегуляції. Правова держава, з огляду на це, не може встановлювати економічний лад суспі­льства та політичну систему - вони формуються переважно вільною ініціативою громадян. Утім, це не відкидає можливості, навіть необхідності державного регулювання економічної, політичної та духовно-культурної діяльності. Метою такого регулювання є за­кріплення найсуттєвіших рис і ознак громадянського суспільства, охорона базових, визначальних відносин, які складаються в цих сферах життєдіяльності суспільства.</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Норми конституційно-правового інституту «Загальні засади конституційного ладу України» визначають засади економічних, соціальних і духовно-культурних відносин, закріплюють політичну, економічну та ідеологічну багатоманітність.</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Конституційні засади економічних відносин. Економічні відносини становлять економічний базис громадянського суспільства і визначають передумови повновладдя народу України та свободи людини. Вони охоплюють: відносини власності, виробництва, обміну, розподілу та споживання матеріальних і духовних благ.</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Відносини власності є найважливішим елементом економічної системи. Термін «власність» уживається в законодавчих актах і юридичній літературі у двох значеннях: в юридичному - для позначення права особи на певну річ, тобто правочинність володіти, користуватись і розпоряджатися цією річчю; в економічному - для позначення сукупності економічних відносин, пов'язаних із певним майновим комплексом і відповідним суб'єктом економічної діяльності.</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Аналіз статей 13, 14 Конституції України свідчить про те, що в них термін «власність» використовується в його другому - економічному - значенні. У громадянському суспільстві існують дві основні форми власності (всі інші походять від них) - публічна і приватна. Ці форми різняться суб'єктами та режимом користування. Так, по-перше, суб'єктами приватної власності можуть бути будь-які фізичні або юридичні особи, а публічна власність має колективний характер; по-друге, публічна власність, на відміну від приватної, є неподільною.</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Здійснюючи регулювання відносин власності, Конституція</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України: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Встановлює однаковий загальний правовий режим для всіх форм господарювання - всі суб'єкти права власності проголошуються рівними перед законом (ч. З ст. 13).</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 Закріплює принцип гарантованості прав усіх суб 'єктів власності й господарювання (ч. З ст. 13).</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3. Встановлює перелік природних об'єктів власності Українського народу - земля, її надра, атмосферне повітря, водні та інші природні ресурси, що перебувають у межах території України, природні ресурси її континентального шельфу, виключної (морської) економічної зони (ч. 1 ст. 13).</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4. Визначає коло суб 'єктів права розпоряджатися власністю Українського народу - органи державної влади та органи місцевого самоврядування (ч. 1 ст. 13).</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5. Визначає коло суб'єктів права користування природними об'єктами права власності народу - громадяни України (ч. 2 ст. 13).</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6. Передбачає можливість набуття і реалізації права власності на землю громадянами, юридичними особами і державою (ч. 2 ст. 14).</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7. Встановлює обмеження щодо використання власності - вона не повинна використовуватися на шкоду людині і суспільству (ч. З ст. 13), використання власності не може завдавати шкоди правам, </w:t>
      </w:r>
      <w:r w:rsidRPr="00A90D04">
        <w:rPr>
          <w:rFonts w:ascii="Times New Roman" w:eastAsia="Times New Roman" w:hAnsi="Times New Roman" w:cs="Times New Roman"/>
        </w:rPr>
        <w:lastRenderedPageBreak/>
        <w:t>свободам та гідності громадян, інтересам суспільства, погіршувати екологічну ситуацію і природні якості землі (ч. 8 ст. 41).</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Важливими принципами ринкової економіки є: свобода економічної діяльності та свобода конкуренції. Конституція України надає кожному право на підприємницьку діяльність, не заборонену законом (ч. 1 ст. 42) та зобов'язує державу забезпечити захист конкуренції у підприємницькій діяльності (ч. З ст. 42).</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 умовах формування ринкової економіки кардинально змінюється роль держави в економічних відносинах. Сьогодні, коли від­мирає всеосяжне централізоване планування, примусове встановлення господарських зв'язків, роль держави зводиться до вико­нання таких функцій:</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здійснення законодавчого регулювання основ економічної, господарської діяльності;</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контроль за дотриманням установлених законом правил економічної, господарської діяльності, захист відносин, що виникають за цими правилами, та прав їхніх учасників;</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забезпечення соціальної спрямованості економіки.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Політична та ідеологічна багатоманітність. Громадянське суспільство може існувати лише за умови реального політичного та ідеологічного плюралізму, що випливає з права кожної людини на свободу переконань і на вільне їх виявлення1.</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Закріплений ст. 14 Конституції України принцип політичної багатоманітності означає багатопартійність, себто можливість створення будь-якої політичної партії чи громадської організації, які провадять свою діяльність відповідно до вимог закону. В демократичному суспільстві роль політичних партій надзвичайно велика.</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ст. 36 (ч. 2) формулюється мета діяльності партій в Україні: сприяння формуванню і вираженню політичної волі громадян. Основними завданнями, що їх звичайно ставлять перед собою партії, є участь у формуванні органів державної влади і органів місцевого самоврядування та участь у здійсненні влади через своїх представників, обраних до парламенту та інших представницьких органів. Вони, зокрема, розробляють і подають на розсуд виборцям програми, де пропонуються способи вирішення проблем суспільного розвитку, висувають кандидатів на виборах, ведуть передвиборну агітацію, формують партійні фракції в представницьких органах тощо.</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Конституція України закріплює не лише можливість діяльності різних партій та інших об'єднань громадян, а й їхню рівність перед законом (ч. 5 ст. 36). Рівність об'єднань громадян перед законом виявляється в рівності їхніх прав у політичній та господарській діяльності, закріплених у ст. 20 Закону України «Про об'єднання громадян» від 16 червня 1992 р. Закон, зокрема, надає об'єднан­ням громадян право:</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виступати учасниками цивільно-правових відносин, набувати майнових і немайнових прав;</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брати участь у політичній діяльності, проводити масові заходи;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створювати установи та організації;</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поширювати інформацію і пропагувати свої ідеї та цілі;</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засновувати засоби масової інформації тощо.</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Це конституційне положення повністю узгоджується з нормами міжнародного права і відповідає стандартам, що містяться в Загальній декларації прав людини, Міжнародному пакті про громадянські і політичні права та в інших міжнародно-правових до­кументах.</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Гарантії діяльності політичних партій деталізуються в Законі України «Про політичні партії в Україні» від 5 квітня 2001 p.:</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«Політичні партії є рівними перед законом.</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Органам державної влади, органам місцевого самоврядування, їх посадовим особам заборонено виокремлювати у своєму став­ленні певні політичні партії чи надавати їм привілеї, а також сприяти політичним партіям, якщо інше не передбачено законом, у провадженні їх діяльності.</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Втручання з боку органів державної влади та органів місцевого самоврядування або їх посадових осіб у створення і внутрішню діяльність політичних партій та їх місцевих осередків забороняється, за винятком випадків, передбачених цим Законом».</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У ст. 37 Конституції України визначено перелік підстав, за наявності яких забороняються утворення і діяльність політичних партій та громадських організацій. Подібна заборона стосується лише тих політичних партій і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Ті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 'я населення. При цьому політична партія </w:t>
      </w:r>
      <w:r w:rsidRPr="00A90D04">
        <w:rPr>
          <w:rFonts w:ascii="Times New Roman" w:eastAsia="Times New Roman" w:hAnsi="Times New Roman" w:cs="Times New Roman"/>
        </w:rPr>
        <w:lastRenderedPageBreak/>
        <w:t>може бути заборонена за поданням Міністерства юстиції України чи Генерального прокурора України лише в судовому порядку.</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Конституційні підстави щодо заборони діяльності політичних партій та громадських організацій в Україні також повністю узго­джуються з нормами міжнародного права. Так, ст. 20 Міжнародного пакту про громадянські та політичні права прямо вказує на те, що будь-яка пропаганда війни, будь-який виступ на користь національної, расової чи релігійної ненависті, що являє собою підбурю­вання до дискримінації, ворожнечі або насильства, повинні бути заборонені законом.</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Закріплений Конституцією України принцип ідеологічної багатоманітності передбачає:</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Право кожної окремої людини, соціальних груп, політичних партій і громадських організацій безперешкодно розробляти теорії, ідеї щодо економічного, політичного, правового та іншого устрою України; пропагувати свої погляди через засоби масової ін­формації; здійснювати діяльність із втілення своїх ідеологічних концепцій у практичну сферу; за допомогою правових засобів за­хищати право на ідеологічну багатоманітність.</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 Заборону надавати будь-якій ідеології загальнообов'язковий характер, визнання рівноправності всіх ідеологій.</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3. Заборону цензури (ч. З ст. 15 Конституції України).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 *</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Конституційні засади соціальних відносин. Регулятивний вплив конституційної держави на соціальну сферу життєдіяльності суспільства передбачає законодавче регулювання найважливіших трудових і міжнаціональних відносин, а також питань сім'ї та шлюбу, охорони довкілля, життя і здоров'я людини, захисту прав споживача. Засади соціальних відносин отримали досить широке відображення в статтях Конституції України. Так, Конституція:</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У повній відповідності із загальновизнаними нормами міжнародного права зафіксувала соціально-економічні права і свободи людини - право власності (ст. 41); право на свободу підприємницької діяльності; на захист прав споживачів (ст. 42); право на працю (ст. 43); право на страйк (ст. 44); право на відпочинок (ст. 45); право на соціальний захист (ст. 46); право на житло (ст. 47); право на достатній життєвий рівень (ст. 48); право на охорону здоров'я (ст. 49); право на безпечне для життя довкілля (ст. 50).</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 Визначила засади міжнаціональних відносин, закріпивши: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принцип рівності всіх громадян незалежно від раси, кольору шкіри, політичних, релігійних та інших переконань, статі тощо (ч. 2 ст. 24);</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основні напрямки державної політики у сфері міжнаціональних відносин. Так, згідно зі ст. 11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3. Встановила обов'язки держави щодо забезпечення екологічної безпеки і підтримання екологічної рівноваги на території України, подолання наслідків Чорнобильської катастрофи {ст. 16).</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 *</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Конституційні засади духовно-культурних відносин. Правова держава, не втручаючись у внутрішній світ людини, забезпечує дотримання конституційних принципів, які дають можливість кожній людині користуватися духовно-культурними благами.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Так, закріплюючи статус української мови як державної, Конституція України (ст. 10) одночасно гарантує вільний розвиток, викорис­тання і захист російської, інших мов національних меншин України.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Важливим елементом духовно-культурної сфери, основою розвитку всієї системи духовно-культурних відносин є освіта. Освіта— це передумова розвитку всього суспільства: рівень освіченості населення значною мірою визначає економічні, політичні й соціальні відносини в суспільстві. Стаття 53 Конституції України гарантує кожній людині право на освіту. Доступність освіти забезпечується її фінансуванням із державного та місцевих бюджетів.</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У сучасному демократичному суспільстві функціонує такий важливий інститут духовно-культурної сфери, як релігія. Згідно з Конс­титуцією України (ст. 35) кожна людина має право на свободу світогляду і віросповідання. Конституційна держава будує свої відно­сини з церквою на основі проголошення відокремлення церкви і релігійних організацій від держави, а школи - від церкви. Не втручаючись у справи церкви, держава водночас гарантує рівність усіх релігійних конфесій - жодна релігія не може бути визнана державою як обов'язкова (ч. З ст. 35). Згідно зі ст. 5 </w:t>
      </w:r>
      <w:r w:rsidRPr="00A90D04">
        <w:rPr>
          <w:rFonts w:ascii="Times New Roman" w:eastAsia="Times New Roman" w:hAnsi="Times New Roman" w:cs="Times New Roman"/>
        </w:rPr>
        <w:lastRenderedPageBreak/>
        <w:t>Закону України «Про свободу совісті та релігійні організації» від 23 квітня 1991 р. держава захищає права і законні інтереси релігійних організацій.</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Важливе значення для розвитку духовно-культурних відносин відіграють наука, культура та мистецтво. Держава сприяє розвиткові культури, гарантує громадянам свободу літературної, художньої, наукової і технічної творчості (ст. 54).</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4. </w:t>
      </w:r>
      <w:r w:rsidRPr="00A90D04">
        <w:rPr>
          <w:rFonts w:ascii="Times New Roman" w:eastAsia="Times New Roman" w:hAnsi="Times New Roman" w:cs="Times New Roman"/>
        </w:rPr>
        <w:t>Теоретичні розробки українських правників початку ХХ-го століття з проблем правової держави, як найдовершенішої форми існування держави взагалі зберігають свою цінність і сьогодні, і варті серйозної уваги сучасних філософів, політологів, вчених-конституціоналістів.</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Одним із таких правників є Богдан Кістяківський (1868 — 1920 рр.), праці якого набули особливо актуального звучання у зв'язку з державотворчими процесами у незалежній Україні.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Б.Кістяківський, говорячи про державу, ототожнює її з «культурним людством, яке живе в культурній спілці». Для вченого культурна людина і держава, то два поняття, що доповнюють одне одного: держава є немислима без культурної людини, як і культурна людина без держави.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До правової держави Б.Кістяківський ставить вищі вимоги, ніж до державних утворень інших типів. Він пише: «Правова держава — вища форма державного буття, яку виробило людство як реальний факт». Сучасні дослідники також стверджують, що правова держава в цілому дуже подібна до конституційної і відрізняється лише певними моментами своєї довершеності і досконалості.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Б.Кістяківський не згадує про конституцію як про одну з найголовніших ознак правової держави. Мислитель моделює останню за принципами, частина з яких є відомими й уживаними в світовій практиці, а частина — і до сьогодні ще не використаними сучасною правовою державою. Особливо тут слід відзначити ідеї правової культури, суспільної правосвідомості, народовладдя, що мають неабияке значення для відродження і розвитку української політико-правової думки.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Характеризуючи правову державу, Б.Кістяківський вказував на таку її найважливішу ознаку, як обмеженість і підзаконність влади та її безособовість. Що ж мав на увазі Б.Кістяківський, вживаючи такі поняття?</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його думку, першочерговим стримуючим фактором влади виступають не закони, які обмежують владу, а — невід'ємні, непорушні, недоторканні права особи. Ці права не надаються державою, а є природними і обов'язково регламентованими. По-друге, пише Б.Кістяківський: «Правова держава — це не лише держава, яка обмежує себе встановленими з власної волі нормами і виконує ці норми. У сучасній правовій державі керують не особи, а загальні правила чи правові норми. Держава, по суті, повинна перетворитись на правове явище, де кожна дія урядового апарату, суду й інших органів скеровуються відповідним законом, узгодженим із конституційним принципом».</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Юридичними засобами досягнення вищевикладених думок вчений вважав:</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недоторканність особи (обов'язок держави перед особою);</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реалізацію права народу на народне представництво;</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солідарність влади і солідарність нації: гарантією цієї солідарності є загальне виборче право, що здійснюється шляхом рівного, прямого і таємного голосування;</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участь народу у законотворенні та управлінні державою.</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Взагалі, Б. Кістяківський приділяв особливу увагу саме законотворчому, тобто представницькому органу держави. Він вважав, що парламент у першу чергу через народ повинен здійснювати управління державними справами. Тому він розглядав парламент як найбільш важливу гілку серед трьох гілок влади.</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Б.Кістяківський вважав, що своє право на управління державними справами громадяни повинні здійснювати залежно від власної правової культури, почуття відповідальності — через політичні партії, громадські організації. Тому в правовій державі повинно бути велике розмаїття недержавних структур. Особливо діяльність партій повинна бути скерована на «соціально утиснені елементи», які могли б з їх допомогою впливати на «державне життя».</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правовій державі законодавство повинно бути цілковито підпорядковане народу. Б.Кістяківський наділяє громадян правової держави всіма політичними правами людини, що записані і у Конституції України 1996 року. Б.Кістяківський писав: «Жодні обмеження виборчого права є недопустимі». Він підтримував прогресивні погляди щодо неприпустимості будь-яких цензів, неправових обмежень права обирати і бути обраним.</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«Держава не повинна гнобити особу. Навпаки, особа має право на юридичний захист з боку держави» — писав Б.Кістяківський. Але ні в якому разі вчений не підтримував ідею про пасивну поведінку особи у відносинах з державними органами. Тобто, він виступав проти патерналізму у відносинах особи і держави. Б.Кістяківський пише: «Треба щоб кожна людина домагалася і тільки тоді вона буде і сміти, тобто буде вільною. Мета соціального розвою не в тому, щоб члени суспільства чекали на милосердя і добродійність з боку суспільства, а щоб нікому не треба було чекати добродійності. У правовій державі відповідальність за нормальне функціонування правопорядку лежить на самому народові».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Народ повинен брати участь у створенні та організації державних установ. Люди повинні цікавитись державними справами, адже, як зазначає Б.Кістяківський: «Організація правової держави залежить від самодіяльності і народних мас. Без активного ставлення до правового порядку і державних інтересів, що виходить із надр самого народу, правова держава немислима».</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Відомо, що в правовій державі найбільший вплив мають середні класи. Б.Кістяківський вважав, що правова держава — це держава заможних людей. Це ще один критерій, що визначає правову державу як державу капіталістичну. Ось що з цього приводу пише сам вчений: «Коли правову державу називають буржуазною, то цим ім'ям визначають не саму державу, а її економічну, соціальну будову, що є підсумком правової держави. Термін «правова держава» слугує для визначення юридичного характеру самої держави даного типу».</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Б.Кістяківський виступав за те, щоб «найвищі посади займали представники великого капіталу і велика частина людей мистецтва, науки стала до них на службу». Ця досить незвичайна думка Б.Кістяківського в умовах сучасної української дійсності має право не лише на існування, але й на більш глибоке дослідження.</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Отже, правова держава постає за умови високого рівня правосвідомості і наявності у народу розвиненого почуття політичної відповідальності. У своїй роботі «На захист права» Б.Кістяківський аналізує правосвідомість російського суспільства початку ХХ ст. і приходить до висновку, що найбільшим недоліком юридичних норм є те, що вони виражають лише зовнішню форму права і не виражають правових переконань народу, а отже і не стимулюють його до поваги і до виконання закону. Тому, вважав він, криза юриспруденції спричинена кризою правосвідомості суспільства.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Аналізуючи праці Б.Кістяківського, можна вказати на ряд ідей його теорії правової держави: </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по-перше, держава гармонізує відносини між суспільством та особою і ні в якому разі не ускладнює їх; </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по-друге, у кожній державі люди втілюють певну культурну мету як щось життєво необхідне і таке, що їм притаманне; </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по-третє, політична влада повинна позбутися будь-яких проявів насильства і сваволі; </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по-четверте, кожна людина повинна мати можливість забезпечити собі гідне існування не силою соціального милосердя, а силою наявних у неї соціальних, політичних та економічних прав і свобод.</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Ідеї правової держави Б.Кістяківського надзвичайно співзвучні сучасній українській політико-правовій практиці.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З прийняттям Конституції України 1996 року і закріпленням у ній таких принципів правової держави, як верховенство права, поділ влади, рівність громадян перед судом і законом, універсальний судовий контроль тощо, українські демократи поклали собі за мету змінити старий </w:t>
      </w:r>
      <w:r w:rsidRPr="00A90D04">
        <w:rPr>
          <w:rFonts w:ascii="Times New Roman" w:eastAsia="Times New Roman" w:hAnsi="Times New Roman" w:cs="Times New Roman"/>
        </w:rPr>
        <w:lastRenderedPageBreak/>
        <w:t>бюрократичний тип організації держави на новий, демократичний, який би працював на благо людей і забезпечував би їх природні права і свободи.</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Але аналізуючи сучасну політико-правову ситуацію в Україні, ми бачимо, що перші спроби побудувати демократичну, соціально-правову державу не принесли бажаних результатів. Проте це не вина Основного Закону.</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Зростаюча роками кількість наукових праць, присвячених темі правової держави, є свідченням актуальності цієї теми, а значить — складності її проблем.</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своїй дисертації «Правова держава в Україні: концепція і механізми реалізації», відомий український теоретик права А.М.Колодій говорить про необхідність переходу української держави від президентсько-парламентської форми правління до парламентсько-президентської, про необхідність посилення легітимації діючої влади (тобто про ширшу підтримку влади народом), про відповідність законів суспільній етиці, необхідність обмеження влади за допомогою як правових, так і позаправових чинників. У зв'язку з цим вчений вважає за доцільне розробити загальнотеоретичну конструкцію «нові структури права і його принципи», що має «служити формуванню нового праворозуміння, яке тільки зароджується в Україні».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шляху побудови правової держави в Україні, вважає відомий правознавець А.П.Заєць, автор праці «Правова держава в контексті новітнього українського досвіду», необхідно обов'язково обмежити повноваження державної влади. Зокрема, він називає таке обмеження влади у правовій державі «рівнем забезпечення прав і свобод людини, який є яскравою ілюстрацією правового чи неправового характеру державності».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А.П.Заєць звертає увагу на важливість зміни суспільної культури та ідеології народу, засвоєння світового досвіду. Він вважає, що тільки «вільний і освічений народ ...неможливо тримати в «рабстві» за допомогою держави».</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Вартою уваги є також його теза про те, що «держава, яка не бажає зростання рівня добробуту громадян, має за мету утримувати їх у поневоленому стані».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Отже, не можна не згадати про тісний зв'язок між формуванням правової держави, соціальними інтересами народу та культурою (в тому числі і правовою) суспільства в цілому.</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Процес формування правової держави є важким, насамперед тому, що для досягнення мети потрібно провести в Україні політико-правові реформи. </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Оскільки подібні «реформи в Україні проводять не політичні партії чи рухи, а державний апарат, то це й відбивається на філософії реформ в Україні. Фактично реформи розглядаються майже виключно як державна справа, до якої громадські формування мають лише дотичні відношення».</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Однак такий підхід позбавляє політико-правові реформи реальної підтримки в народі. А підтримку цю можна здобути лише за наявності двох ключових факторів.</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По-перше, в разі усвідомлення народом того факту, що для досягнення поставленої мети — побудови правової держави та добробуту він повинен покладатися тільки на самого себе.</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І, по-друге, наявності необхідних для здійснення серйозних реформ крупних політичних партій, які здатні формувати уряд і нести політичну відповідальність за стан справ у державі.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Відповідно до ст.5 Конституції України єдиним носієм і джерелом влади є народ України. Керуючись цією нормою, А.М.Колодій пропонує ще більш радикальну форму участі народу у державному управлінні — право народної законодавчої ініціативи. Її суть полягає у праві певної кількості виборців порушувати перед парламентом питання про прийняття конкретного закону, а представницький орган зобов'язаний розглядати це питання. Таке право, зокрема, передбачено законодавствами Австрії, Білорусі, Іспанії, Італії, Латвії, Литви.</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Важливим кроком у становленні правової держави в Україні є закріплення в Конституції демократичних прав і свобод людини (вони становлять 2/3 її статей). Закріплені в Основному Законі держави норми про право оскарження рішень і дій державних органів і посадових осіб, про право на відшкодування шкоди, завданої особі публічними установами гарантовані на найвищому юридичному рівні.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Надзвичайно важливу роль у правовій державі відіграє судова влада. У суспільній свідомості українців судові органи далекі від ототожнення з правосуддям. Хоча діяльність саме цієї гілки влади в цілому світі є показником рівня розвинутості держави і наближення її до правової. В європейських країнах, зокрема, в Німеччині, правова держава характеризується перш за все існуванням такого суду, який буде розглядати будь-яке спірне питання, що може виникнути у суспільних відносинах. Тому у цій сфері перед українським суспільством стоїть велика проблема, яку воно мусить позитивно вирішити, якщо прагне прямувати до правової держави.</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правовій державі закони неухильно виконуються усіма учасниками суспільного життя, насамперед державними органами. У нашій же практиці посадові особи держави нерідко приймають нормативні акти, які прямо суперечать Конституції України. На думку деяких громадських кіл, так діяв, наприклад, Президент України, видавши укази № 607/96 «Про порядок розгляду питань, пов'язаних з призначенням на посади голів обласних, Київської та Севастопольської міських та голів районних державних адміністрацій» та №760/96 «Про утворення податкової адміністрації України та місцевих державних податкових адміністрацій». Хоча з юридичної точки зору питання щодо їх конституційності залишається відкритим.</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Як свідчать фахівці, лише 40 законів України є законами прямої дії і не потребують жодних роз'яснень та інструкцій різних державних органів. Нормативні акти, які не відповідають на запитання «як», «яким способом», «якими засобами можна забезпечити права людини» є декларативними, а отже, «мертвими» законами для захисту і гарантування основних прав і свобод людини. Тому обмеження держави правами громадян в Україні є мінімальним.</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жаль, відносини між державою і особою в Україні не складаються за принципом: «особі дозволено чинити все, що прямо не заборонено законом». Все частіше держава узурпує ті сфери суспільних відносини, які можуть регулюватись і без її втручання або — без надмірного втручання. «При цьому багато говорять про формування громадянського суспільства, але натомість сфера позадержавного регулювання постійно звужується», — пише відомий вчений Т.Андрусяк. Такими є статті Закону України «Про підприємництво» від 7 лютого 1991 року, «Про об'єднання громадян» від 16 червня 1992 року, «Про Державний реєстр фізичних осіб платників податків та інших обов'язкових платежів» від 2 грудня 1994 р. Одержавлення суспільного життя, посилення контролю з боку держави спричиняє колосальне збільшення апарату держави, виникнення все нових і нових контрольно-наглядових інстанцій, служб і т.д.</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Українське суспільство ще не готове бути громадянським суспільством через низьку правову культуру, необізнаність громадян з власними правами і невміння їх відстоювати. Невідповідність між рівнем правової культури громадян та існуючою нормативною базою може звести нанівець усі зусилля законодавців наблизити нашу державу до правової. Такий висновок можна зробити, ознайомившись з проектом нового Закону України «Про вибори народних депутатів України», прийнятим Верховною Радою у 1999 р. у першому читанні. Новелою даного законопроекту є запровадження пропорційної виборчої системи. Дана система є прийнятною для демократичних, розвинених країн. В наших умовах, на мою думку, її використовувати зарано і певною мірою небезпечно. Проблема запровадження цієї правової новели полягає в тому, що «зацікавлені особи» можуть легко стати народними обранцями, потрапивши у виборчий список партії. Викрити «скомпрометовану» партію дуже складно, оскільки кількість їх надто велика.</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Конкретними кроками на шляху подолання кризи правової культури громадян є розроблений у 1998 р. членами робочої групи Мінюсту України проект концепції правової просвіти громадян України у 1998-2000 роках, а також діяльність сотень невеликих громадських правозахисних організацій, а головне — покращання діяльності судових органів, запровадження </w:t>
      </w:r>
      <w:r w:rsidRPr="00A90D04">
        <w:rPr>
          <w:rFonts w:ascii="Times New Roman" w:eastAsia="Times New Roman" w:hAnsi="Times New Roman" w:cs="Times New Roman"/>
        </w:rPr>
        <w:lastRenderedPageBreak/>
        <w:t>адміністративних судів та інших інститутів, які б покращили захист прав громадян. А все це — умови формування культурної людини, постання якої неможливе без правової держави і, навпаки.</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Таким чином, ідеї Б.Кістяківського про правову державу набули не тільки наукової, але й практичної цінності і є важливим стимулом для просування України до свого конституційного ідеалу.</w:t>
      </w:r>
    </w:p>
    <w:p w:rsidR="00B6784D" w:rsidRPr="00A90D04" w:rsidRDefault="00B6784D" w:rsidP="00A90D04">
      <w:pPr>
        <w:pStyle w:val="a3"/>
        <w:numPr>
          <w:ilvl w:val="0"/>
          <w:numId w:val="2"/>
        </w:numPr>
        <w:spacing w:line="240" w:lineRule="auto"/>
        <w:ind w:left="0"/>
        <w:jc w:val="both"/>
        <w:rPr>
          <w:rFonts w:ascii="Times New Roman" w:eastAsia="Times New Roman" w:hAnsi="Times New Roman" w:cs="Times New Roman"/>
        </w:rPr>
      </w:pPr>
      <w:r w:rsidRPr="00A90D04">
        <w:rPr>
          <w:rFonts w:ascii="Times New Roman" w:eastAsia="Times New Roman" w:hAnsi="Times New Roman" w:cs="Times New Roman"/>
        </w:rPr>
        <w:t>Конституційна характеристика України як правової держави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 статті 1 Конституції  говориться, що Україна – правова держава.     Ідея правової держави вперше досить чітко була сформована у стаття 16 Декларації прав людини і громадянина 1789 року, в якій записано: «Будь-яке суспільство, в якому не забезпечене користування правами і не проведено розподіл влади, не має Конституції».   Забезпечення прав людини і громадянина, розподіл влади є основоположними ознаками правової держави. Така держава характеризується  пануванням  права, верховенством закону. Встановлюючи правові норми, держава сама зобов»язана їх дотримуватись, підтримувати правопорядок. В правовій державі норми права обов»язкові для державних структур в тій же мірі, що і для громадян. Органи державної влади діють лише в межах, встановлених законом, і їм дозволено лише те, на що уповноважив їх закон. Виходячи з цього, стаття 6 Конституції України встановлює, що органи законодавчої, виконавчої і судової влади здійснюють свої повноваження у встановлених Конституцією рамках та у відповідності із законами України. Правова держава характеризується верховенством закону в правовій системі. Це означає, що закони мають вищу юридичну силу в системі правових актів, що діють в державі, а  тому різноманітні правові акти, що видаються органами влади, повинні відповідати законам і не суперечити їм. Це основа законності.</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Правова держава діє на основі принципу розподілу влади. За допомогою цього принципу, закріпленого в статті 6 Конституції України, держава функціонує в правовому режимі, забезпечується збалансованість і рівновага, взаємний контроль у взаємовідносинах державних структур. Важливою умовою функціонування правової держави є  незалежний суд. Верховенство права, встановлене в статті 8  Конституції,  передбачає, що суд є незалежним від будь якого впливу  державних чи суспільних структур. Одним з основних  завдань влади в умовах правової держави є дотримання і охорона прав і свобод людини і громадянина.</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Правова держава – це така демократична держава, в якій забезпечується верховенство права, рівність всіх перед законом і незалежним судом;  де гарантуються права і свободи людини, а в основу державної влади покладені принцип розподілу влади та законність.</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Для формування в Україні правової держави недостатньо її проголошення на конституційному рівні. Вона повинна скластися як система гарантій від необ»єктивного втручання державних структур в функціонування саморегульованого  громадянського суспільства, від спроб перейти до неконституційного способу реалізації влади, обмежити конституційні права і свободи особистості. Для правової держави характерним є реальний режим  верховенства  права,  який забезпечує  весь спектр основних прав, свобод і обов»язків людини і громадянина.  Найважливіші його прояви – пріоритет прав і свобод людини і громадянина, незалежність суду як важливого гаранта прав і свобод, верховенство конституції по відношенню до всіх інших нормативно-правових актів. Ці ознаки знайшли своє закріплення в статтях 3, 6, 8, 126 Конституції України.</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Економічну основу правової держави становлять  виробничі відносини, які базуються на багатоукладності економіки, різноманітних формах власності. Конституція України встановлює: держава забезпечує захист прав усіх суб»єктів права власності і господарювання, соціальну направленість економіки, всі суб»єкти права рівні перед законом (стаття 13) ; суспільне життя в Україні засноване на принципі економічної багатогранності (стаття 15), кожен має право володіти, використовувати і розпоряджатися своєю власністю, результатами своєї  діяльності (стаття 41).</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Соціальну основу правової держави  складає саморегульоване громадянське суспільство в центрі якого знаходиться людина, її різнобічні інтереси. Виходячи з цього, Конституція України закріплює, що права і свободи людини,  їх гарантії   встановлюють зміст і направленість діяльності держави. Правова держава є і соціальною державою.  Моральну її  основу складають </w:t>
      </w:r>
      <w:r w:rsidRPr="00A90D04">
        <w:rPr>
          <w:rFonts w:ascii="Times New Roman" w:eastAsia="Times New Roman" w:hAnsi="Times New Roman" w:cs="Times New Roman"/>
        </w:rPr>
        <w:lastRenderedPageBreak/>
        <w:t>загальнолюдські принципи гуманізму, справедливості, рівності, свободи особистості, її честі і гідності. Ця сторона правової держави знайшла своє відображення в частині 1 статті 3 Конституції України: «Людина, її життя і здоров»я, честь і гідність, недоторканість і безпека визнаються в Україні найвищою соціальною цінністю» . Важливо дане положення реально втілити в життя.</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Правова держава – це перш за все конституційна держава. Конституція – центр правової системи, де на базі її норм формується механізм законності. Положення про те, що Конституція України має вищу юридичну силу, що закони і інші нормативно-правові акти приймаються на основі Конституції України і повинні відповідати їй ( стаття 8) – це не лише відображення ролі Основного Закону в правовій системі України, але і важливий аспект характеристики держави Україна як конституційного.</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Формування правової держави невід»ємне від демократії, оскільки самоуправління народу може здійснюватись тільки при верховенстві права, Конституції і закону, виключаючи  деспотію  і анархію,  будь які прояви свавілля посадових осіб. Правова держава є не лише однією із вищих соціальних цінностей, яка призвана стверджувати гуманітарні починання, але й інструментом забезпечення прав і свобод людини, її честі і гідності,  засобом боротьби з бюрократією, формою здійснення народовладдя. Ідея правової держави пов»язана із ствердженням суверенітету народу, гарантуванням його прав, підпорядкуванню держави суспільству. В такому напрямку на сьогодні і повинен іти процес формування в Україні правової держави.</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w:t>
      </w: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 політико-правовій практиці України і суспільній думці важливо домогтися забезпечення і розуміння необхідності верховенства права у всіх сферах суспільних відношень, рівності громадян і держави, контролю народу за діяльністю державних структур. Суспільство має  базуватись на правових принципах,  яким підпорядковується державна влада.  Одним із таких основоположних принципів є забезпечення інтересів людини і громадянина, їх захист від будь якого посягання. Світова практика конституціалізму свідчить, що деформація соціальної системи починається там, де  в основу ставиться не людини і її інтереси, а інтереси держави. Зсув пріоритетів у  відносинах «держава – особистість» на користь держави – це шлях до формування тоталітарних і авторитарних політичних режимів.</w:t>
      </w:r>
    </w:p>
    <w:p w:rsidR="00B6784D" w:rsidRPr="00A90D04" w:rsidRDefault="00B6784D" w:rsidP="00A90D04">
      <w:pPr>
        <w:spacing w:line="240" w:lineRule="auto"/>
        <w:contextualSpacing/>
        <w:jc w:val="both"/>
        <w:rPr>
          <w:rFonts w:ascii="Times New Roman" w:eastAsia="Times New Roman" w:hAnsi="Times New Roman" w:cs="Times New Roman"/>
        </w:rPr>
      </w:pPr>
    </w:p>
    <w:p w:rsidR="00B6784D" w:rsidRPr="00A90D04" w:rsidRDefault="00B6784D"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Утвердження принципів правової держави в Україні йде нелегко, зустрічає і обов»язково буде зустрічати супротив, оскільки це вимагає ломки стереотипів, відмову від адміністративно-командних методів управління, подолання правового нігілізму і суб»єктивізму.  70 річне твердження тези про те, що держава привалює над правом привело  до того, що остання  виступала в ролі творця права і сама вирішувала надати особі права чи обмежити їх. Відмова в свій час від правових принципів, що знайшли своє втілення в радянській конституційно-правовій практиці,  обернулась для українського народу важкими політичними, соціальними і моральними втратами. Правова незахищеність людини, політичної системи і її структур стала однією із суттєвих причин жахливих злочинів влади проти свого народу, які не повинні повторитися.</w:t>
      </w:r>
    </w:p>
    <w:p w:rsidR="00964B12" w:rsidRPr="00A90D04" w:rsidRDefault="00C86275" w:rsidP="00A90D04">
      <w:pPr>
        <w:spacing w:line="240" w:lineRule="auto"/>
        <w:contextualSpacing/>
        <w:jc w:val="both"/>
        <w:rPr>
          <w:rFonts w:ascii="Times New Roman" w:hAnsi="Times New Roman" w:cs="Times New Roman"/>
        </w:rPr>
      </w:pPr>
      <w:r w:rsidRPr="00A90D04">
        <w:rPr>
          <w:rFonts w:ascii="Times New Roman" w:hAnsi="Times New Roman" w:cs="Times New Roman"/>
        </w:rPr>
        <w:t xml:space="preserve">6,7 – </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8. </w:t>
      </w:r>
      <w:r w:rsidRPr="00A90D04">
        <w:rPr>
          <w:rFonts w:ascii="Times New Roman" w:eastAsia="Times New Roman" w:hAnsi="Times New Roman" w:cs="Times New Roman"/>
        </w:rPr>
        <w:t>Суть і зміст народовладдя в Україні.</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Демократичність держави й суспільства визначається насамперед рівнем розвитку народовладдя, тобто тим, якою мірою реально наявні процедури виявлення і здійснення волі народу впливають на управління державними та суспільними справами.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 позицій права народовладдя означає: 1) приналежність усієї суспільної влади, у тому числі державної, народові; 2) вільне здійснення цієї влади народом відповідно до його суверенної волі в інтересах як суспільства загалом, так і кожної людини й громадянина.</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Принцип демократизму держави опосередковує передусім взаємовідносини держави і суспільства, держави і особи. Цей принцип відповідає традиціям українського державотворення і знаходить своє виявлення в сучасних принципах формування органів державної влади, в їх системі, структурі, складі та основних засадах функціонування.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 xml:space="preserve">Демократичною є держава, яка всебічно і повно виражає волю народу, а її організація (будівництво) і діяльність постійно відповідають волі народу. Мається на увазі як загальна воля народу, так і воля окремих соціальних груп, спільностей та кожної окремої особи – людини і громадянина. Тобто демократичною є держава, яка здійснює владу народу з його волі і відповідно його волі.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Вихідним моментом демократизму держави є проголошення його на найвищому конституційному рівні, що здійснюється Основним Законом і пов’язано з конституційним визнанням державою статусу народу як єдиного джерела влади, його права реалізовувати свою владу як через органи державної влади та органи місцевого самоврядування, так і безпосередньо (шляхом виборів, референдумів тощо), та закріпленням виключного за народом права визначати й змінювати конституційний лад України.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Але головне в демократизмі держави – це забезпечення державою реального демократизму.</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Отже, народовладдя в Україні реалізується на основі Конституції через інститути безпосередньої (прямої) чи представницької (виборної) демократії. До інститутів безпосередньої демократії, які забезпечують прийняття державного рішення прямим волевиявленням народу, відносять; референдум; обговорення проектів нормативних актів; участь у виборах органів державної влади; загальні збори (збір) громадян; звіти депутатів і виконавчих органів перед населенням.</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Представницька демократія - засіб реалізації волі народу через обраних ним представників в органи влади - насамперед, народних депутатів. Президента, інколи суддів.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Референдум - голосування населення всієї держави (загальнодержавний референдум) або певної частини її населення (місцевий референдум) з метою вирішення найважливіших питань державного і суспільного життя. Референдум і вибори мають загальний метод здійснення - голосування, але різняться своїм предметом. Вибори проводяться для визначення особи, яка, на думку більшості виборців, найбільш гідна обіймати виборну посаду. Завдання референдуму - вирішення важливих питань, не пов'язаних із наданням юридичної сили мандатам якихось осіб. Це можуть бути затвердження, зміна чи скасування законів, вирішення проблем територіального устрою в межах держави тощо.</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науковій літературі та в законотворчій практиці поряд із терміном "референдум" інколи застосовується термін "плебісцит". У багатьох випадках їхній зміст рівнозначний. Але між ними вбачають і різницю, яка полягає в тому, що референдум регламентується нормами конституційного права певної держави і його предметом може бути досить широке коло питань. Підстави й порядок проведення плебісциту в основному врегульовуються міжнародно-правовими актами, і його предметом у більшості випадків е вирішення територіальних суперечок між різними державами.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9. </w:t>
      </w:r>
      <w:r w:rsidRPr="00A90D04">
        <w:rPr>
          <w:rFonts w:ascii="Times New Roman" w:eastAsia="Times New Roman" w:hAnsi="Times New Roman" w:cs="Times New Roman"/>
        </w:rPr>
        <w:t>Конституція України.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Стаття 5.</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Носієм суверенітету і єдиним джерелом влади в Україні є</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народ. Народ здійснює владу безпосередньо і через органи державної</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влади та органи місцевого самоврядування.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Право визначати і змінювати конституційний лад в Україні</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належить виключно народові і не може бути узурповане державою, її</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органами або посадовими особами. Ніхто не може узурпувати державну владу.</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Французька Декларація прав людини і громадянина.</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Стаття 35.</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Коли влада порушує права народу, повстання для народу і для кожної його частини є його священним правом і невідкладним обовязком.</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Ситуація, що склалася в Україні в площині співіснування народ і влада дійшла до краю. Хижаки, що розграбили до безтями одну з найблагополучніших в минулому республік, знищили її продуктивні сили, захопили владу і прикладають всі свої зусилля на продовження свого бездарного і продажного панування. ЗМІ, які повністю підконтрольні їм, з одного ведуть пропаганду жорсткого розколу народу України, з іншого – створюють у народу певні ілюзії мінімального благополуччя. Реальність же жахлива. В Україні знищене судочинство, прокуратура, МВС, армія. Україна є практично непрацюючою продуктивно державою. Україна, при достатньо високому равні природніх ресурсів, має один з найшижчих показників по ВВП на душу населення в світі. Зовнійшній борг України за рахунок кредитів лежить в межах 200 мільярдів (влада бреше, що він складає біля 30 мільярдів) доларів США. Кредити розкрадаються привладними бандами. Вся державна власність працює на 100 найбагатших людей України. Вкрадені кошти вивозяться за кордон. Пінчуки купують замки за кордоном ціною в мільярди доларів. Розраховуватися за кредити доведеться народу. А чим? Територіями, надрами, землею, незалежністю. Що ми й бачимо. В Україні закладено все, що можна було закласти. Зараз продається останнє – незалежність.</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Народу давно пора сказати – досить! Влада має боятися свого народу. Влада, подібна існуючій, не має права на життя в Україні. А чи має право на життя, взагалі, ця різнокольорова зграя владних і привладних мерзотників?</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Знову повернемося до Конституції України.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Носієм суверенітету і єдиним джерелом влади в Україні є народ... На жаль, це тільки красиві слова. Пора народу України доказати дійовість її Конституції. Потрібно скликати Народне Віче і жорстоко покарати тих, хто штовхав Україні в цю економічну і політичну прірву. Принципи скликання Віче ми маємо відпрацювати разом. Жодна партія, рух чи об*єднання, ніякі офіційні адміністратори не повинні бути причетними до організації та проведення цього (і майбутніх) Віче. У владі мають бути, перш за все порядні люди...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10. </w:t>
      </w:r>
      <w:r w:rsidRPr="00A90D04">
        <w:rPr>
          <w:rFonts w:ascii="Times New Roman" w:eastAsia="Times New Roman" w:hAnsi="Times New Roman" w:cs="Times New Roman"/>
        </w:rPr>
        <w:t>Вчення про суверенітет виникло як складова частина про державу і право. Але особливість поняття "суверенітет", на відміну від інших понять та категорій, полягає в тому, що суверенітет за своїм історичним походженням є, перш за все, політичною ідеєю, котра лише згодом перетворилася на правову.</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Свого часу Г. Єллінек (G. Jellinek) зазначив: «Не вчені, відірвані від життя, відкрили його в своїх вчених кабінетах, – його створили ті могутні сили, боротьба яких наповнює зміст віків» [1, с. 285].</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Наведене твердження видатного державознавця, що своїм походженням ідея суверенітету зобов’язана боротьбі різних політичних сил, безумовно, є справедливим. Але справедливим буде також і те, що не лише політичне життя чинило вплив на становлення ідеї суверенітету. Сама ця ідея, її розуміння і тлумачення, викладені у різних мислителів, у свою чергу, суттєво впливала на перебіг політичного життя [2, с. 6]. Слід згадати вплив на політичну практику вчень таких авторів, як Джон Локк, Шарль-Луї Монтеск’є, Жан-Жак Руссо.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«Логічний обсяг доктрини, – пише П.І. Новгородцев, – завжди ширший від тих конкретних причин, за яких вони виникають. Саме на цьому й ґрунтується можливість запозичення старих доктрин для нових відносин... Різні епохи можуть підкреслювати в ідеї то один, то другий моменти, але для догматичного вивчення суттєвою є та обставина, що всі ці епохи звертаються до тих самих запасів формул і теоретичних побудов, використовуючи за різних умов життя той самий логічний апарат. Конкретні причини для засвоєння доктрини змінюються, але сутність доктрини залишається» [3, с. 23].</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Вивчення історії ідеї суверенітету дозволить з’ясувати роль, яку мала ця ідея в політичній практиці та теорії у різні історичні періоди, різні відтінки, яких вона отримувала в своєму послідовному розвитку, а також зрозуміти проблеми науки публічного права, пов’язані з </w:t>
      </w:r>
      <w:r w:rsidRPr="00A90D04">
        <w:rPr>
          <w:rFonts w:ascii="Times New Roman" w:eastAsia="Times New Roman" w:hAnsi="Times New Roman" w:cs="Times New Roman"/>
        </w:rPr>
        <w:lastRenderedPageBreak/>
        <w:t>визначенням питання про сутність і зміст суверенітету. Низка сучасних вчень про суверенітет мають за свій праобраз вчення минулого; старі ідеї, що традиційно перейшли із попередніх епох, у нових вченнях отримують лише нової форми [2, с. 3].</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Слід зазначити, що філософська система, котра претендує на повноту і всесторонність, як правило, приділяє значну увагу питанням держави та права. При цьому соціально-політичні і правові явища розглядаються з позиції справедливості, а у "пошуках суспільного ідеалу" обґрунтовується вчення про те, що не існує, але має існувати. Теорія держави та права первісно писалася, головним чином, філософами; моральна перспектива, а саме, політична справедливість відігравала провідну роль. Однак протягом XIX ст. ця традиція обривається, юриспруденція стає сферою діяльності виключно юристів, а філософи, зосередивши свій інтерес в основному на критиці суспільства, феноменології та герменевтиці, не торкаються питань, що відносяться до державно-правової проблематики.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Спадщина політико-правової думки налічує безліч теорій, кожна з яких по-різному намагається пояснити проблеми держави та права, в тому числі, й проблеми суверенітету. Щоб розібратися в цій теоретичній багатоманітності, а також знайти ключ до розуміння факторів, що її породжують, слід пам’ятати, що всі політичні доктрини зобов’язані своїм походженням «...двом фундаментальним переживанням: досвіду радикальної кризи суспільства, що супроводжує епоху потрясінь основ правового і державного ладу, і досвіду пригнічення та експлуатації. Вищою точкою пригнічення є зневага та брутальні порушення елементарних прав людини; вищою точкою потрясіння держави – громадянсько-релігійні війни... Оскільки ці досвіди є протилежними, політичні філософи розрізняються в залежності від того, на який із цих досвідів вони спираються. Із досвіду громадянської війни виникає позитивне право і відповідальна за його здійснення державна влада; досвід політичного пригнічення призводить до протилежного напрямку – до ідеї свободи від панування як принципу суспільного устрою» [4, с. 9-10].</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 урахуванням наведеного підкреслимо ще раз виключне значення аналізу історії ідеї народного суверенітету для кращого розуміння сутності та змісту даного поняття і перейдемо до її безпосереднього розгляду; історія ідеї народного суверенітету має теоретичне відображення в політико-правових поглядах і доктринах різних вчених, практичне втілення вона знайшла в конкретних політико-правових інститутах, що існували в різні часи в різних країнах.</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Історія країн Стародавнього світу, таких як Китай, Індія, Єгипет, засвідчує існування явища суверенітету. Безумовно, ці країни були суверенними державами в сучасному розумінні; вони здійснювали верховенство всередині країни, були незалежними щодо інших держав, мали власну територію, державні кордони, підданих, систему державних органів, збройні сили тощо. Саме тому науковці дотримуються думки, що феномен суверенітету виник разом із державою як її політико-правовий атрибут. Суверенітет властивий кожному історично визначеному типу суспільства, що організувалося в державу.</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Разом із тим, саме поняття "суверенітет" залишилося невідомим Стародавньому світу. Пояснюється це низкою факторів: по-перше, у стародавні часи та в період античності не сформувалися сили, які б виклали свої зазіхання на державну владу у політичних або правових формах [5, с. 12]; по-друге, результати та цілі політичної боротьби, як внутрішньої, так і зовнішньої, не обґрунтовувалися теоретично, а вирішувалися на основі фактичного співвідношення сил: влада (суверенітет) визнавалась за тим, хто міг її утримувати.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Яскравим прикладом на підтвердження цього може слугувати Рим. «Римське мислення, завжди практичне, – пише П.М. Палієнко, – було спрямоване виключно на відносини, що фактично існують. Отже, не було жодного приводу для того, щоб порівнювати Римську державу з якою-небудь іншою і шляхом такого порівняння виявити ознаки, які характеризують державу. Більш того, визнання і проголошення суверенітету суперечило б римській політиці, оскільки Рим залишав за завойованими народами фікцію державної самостійності. Пізніше, коли Рим став світовою державою, він тим більше не мав потреби відстоювати своє верховенство і незалежність. Ідея зовнішнього суверенітету передбачає протистояння однієї держави іншій, але Рим перетворив усі відомі античному світу держави на свої провінції» [2, с. 17].</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Характеризуючи історію розвитку ідеї суверенітету, Г. Єллінек пише: «У давнину не могли пізнати суверенітет... У стародавньому світі не існувало того, що єдине могло б породити уявлення про суверенітет: була відсутня протилежність між державною владою та іншими владами... Де була та сила, яка б могла заперечувати силу античної держави» [1, с. 288-289] підкреслити, що зазначене стосується теоретичного осягнення даного поняття, але не його практичного втілення. Сам факт існування держав стародавнього світу свідчить про практичну реалізацію принципу державного суверенітету.</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Щодо народного суверенітету та його реалізації наведемо думку С.О. Котляревського: «Не менш очевидно, що й в абсолютивній державі суспільний настрій і громадська думка є безсумнівною силою, з якою уряд, навіть тоді, коли він не примушується до цього текстом закону, на ділі рахується. Повна хронічна дисгармонія уряду і народу є однаково неможливою як в державах Ашантіїв і Дагомеїв, так і в Англії або Франції; найбільш криваві прояви деспотизму не могли бути довгими, якщо б не спиралися на санкцію значної частини народу» [6, с. 9]. Саме в цьому слід шукати сутність поширеного афоризму, що кожний народ заслуговує на той уряд, який він має.</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Виникнення поняття суверенітету датують Середніми віками або ще пізніше – Новим часом. Відповідно, розгляд історії виникнення та становлення суверенітету, як правило, починають саме з цих періодів. Як на наш погляд, це не зовсім вірно.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Дійсно, поняття "суверенітет" не було відоме у стародавні часи. Однак, розглядаючи суверенітет в історичній ретроспективі, слід розрізняти суверенітет як явище і суверенітет як поняття. Перше існує з моменту виникнення держави (державний суверенітет), заснування демократичних інститутів (народний суверенітет), друге було сформульоване значно пізніше. Отже, аналіз історії суверенітету, який не охоплює країни Стародавнього Сходу, Стародавні Грецію та Рим, а починається з Середніх віків або Нового часу, не можна визнати достатнім.</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Сувереніте́т — виключне право здійснювати верховну владу у певній державі (рідше — на окремій території, над окремою групою осіб) незалежно від будь-кого (відповідно суверенітет частково тлумачиться як «повна незалежність»).</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Проявляється у властивості державної влади самостійно видавати загальнообов’язкові для всіх членів суспільства правила поведінки, визначаючи і забезпечуючи єдиний правопорядок, права і обов’язки громадян, посадових осіб, державних, партійних, громадських організацій і органів.</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Розділяють три види суверенітету:</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державний;</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народний;</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національний.</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Існує повний, формальний і частково обмежений суверенітет. Формальний суверенітет юридично і політично проголошений, а фактично, в силу поширення на нього впливу інших держав, які диктують свою волю, не здійснюється.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Частково обмежений суверенітет може бути добровільним і примусовим. Змушене обмеження може мати місце щодо переможених у війні держав з боку держави-переможниці. Добровільне обмеження суверенітету може допускатися самою державою за взаємною згодою з іншими державами заради досягнення певних цілей. Поряд із суверенітетом держави існує суверенітет народу і нації. Перший означає верховенство народу у вирішенні корінних питань організації свого життя. Другий визначає повновладдя нації, її можливість і придатність визначати характер свого життя, здійснювати своє право на самовизначення аж до відокремлення і утворення самостійної держави.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Найчастіше суверенітет розглядається відносно держав як основний принцип міжнародних правовідносин та істотна ознака сучасної держави в міжнародному праві і визначається як </w:t>
      </w:r>
      <w:r w:rsidRPr="00A90D04">
        <w:rPr>
          <w:rFonts w:ascii="Times New Roman" w:eastAsia="Times New Roman" w:hAnsi="Times New Roman" w:cs="Times New Roman"/>
        </w:rPr>
        <w:lastRenderedPageBreak/>
        <w:t>«повнота влади», незалежність держави від інших держав чи міжнародних об'єднань, що виявляється у праві вільно вирішувати свої внутрішні і зовнішні справи без стороннього втручання.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Джерелом і носієм суверенних прав — сувереном — може бути абсолютний монарх чи диктатор (наприклад, за абсолютизму), а в демократичних країнах — народ (так званий, народний Суверенітет). У тоталітарних державах суверенітет права здійснює керівна партія. Васалітет, протекторат чи вхід однієї держави у тісні об'єднання з іншими призводять до обмеження Суверенітету чи його повної втрати.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b/>
        </w:rPr>
        <w:t>Юридичне оформлення суверенітету України проходило у декілька етапів</w:t>
      </w:r>
      <w:r w:rsidRPr="00A90D04">
        <w:rPr>
          <w:rFonts w:ascii="Times New Roman" w:eastAsia="Times New Roman" w:hAnsi="Times New Roman" w:cs="Times New Roman"/>
        </w:rPr>
        <w:t>:</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16 липня 1990 року Верховною радою УРСР було прийнято Декларацію про державний суверенітет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24 серпня 1991 року Верховною радою УРСР було проголошено Акт проголошення незалежності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грудня 1991 року було проведено референдум, що затвердив акт від 24 серпня 1991 р.;</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Потім почався період визнання незалежності іншими державами: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спочатку — Польщею (2 грудня 1991 р.);</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практично одночасно — Канадою (2 грудня 1991 р.), яка ще у вересні 1991-го підписала «Декларацію про відносини між Україною та Канадою» — документ, який, суттєво вплинув на позицію інших західних політиків і дипломатів;</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Кінцеве юридичне оформлення питань суверенітету в Україні здійснено в Коституції України (включно з визначенням, хто є джерелом влади, тобто «носієм суверенітету» — стаття 5 Конституції).</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11. </w:t>
      </w:r>
      <w:r w:rsidRPr="00A90D04">
        <w:rPr>
          <w:rFonts w:ascii="Times New Roman" w:eastAsia="Times New Roman" w:hAnsi="Times New Roman" w:cs="Times New Roman"/>
        </w:rPr>
        <w:t xml:space="preserve">Сучасні демократичні держави мають конституції, в яких визначені демократичні основи державного устрою. Наша країна, яка обрала шлях демократичного розвитку, у цьому відношенні не становить винятку. Які ж основи демократії закладає Конституція у розбудову нашої держави?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Перш за все, преамбула (вступ) Конституції України мету державного будівництва визначає як “розвивати і зміцнювати демократичну, соціальну, правову державу”, а не як розбудову будь-якої держави. Ця визначена мета послідовно проводиться через весь зміст Конституції.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розділі I Конституції України, де містяться загальні засади конституційного ладу, стаття 1 наголошує: “Україна є суверенна і незалежна, демократична, соціальна, правова держава.” Першим принципом України як демократичної держави стаття 3 формулює принцип визнання і захисту прав людини. Наведемо текст цієї статті повністю: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У розділі II Конституції наводиться детальне визначення прав і свобод людини в нашій державі, яке ми будемо розглядати в наступному розділі підручника.</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статтях 5, 7, 17, 69, 70, 71, 72, 124 (п.4) міститься визначення другого принципу демократичної держави – принципу народного суверенітету і розкриваються способи його реалізації. У статті 5 принцип народного суверенітету сформульований так: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Стаття 6 визначає третій принцип, а саме принцип поділу державної влади на законодавчу, виконавчу та судову. Детально зміст цього принципу розкривається у IV – IX розділах Конституції України, де визначаються повноваження відповідних гілок державної влади.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Стаття 8 містить визначення четвертого принципу - принципу верховенства права: “В Україні визнається і діє принцип верховенства права. Конституція України має найвищу юридичну силу. </w:t>
      </w:r>
      <w:r w:rsidRPr="00A90D04">
        <w:rPr>
          <w:rFonts w:ascii="Times New Roman" w:eastAsia="Times New Roman" w:hAnsi="Times New Roman" w:cs="Times New Roman"/>
        </w:rPr>
        <w:lastRenderedPageBreak/>
        <w:t xml:space="preserve">Закони та інші нормативно-правові акти приймаються на основі Конституції України і повинні відповідати їй. Норми Конституції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 У визначенні принципу верхо-венства права в нашій Конституції важливим є те, що вищі конституційні норми проголошені нормами прямої дії, тобто такими, які не потребують прийняття додаткових законів, що введуть їх у дію. Слід також підкреслити, що правам і свободам людини, визначеним у Конституції, гарантується судовий захист. Це право людини на судовий захист своїх прав є важливою складовою принципу верховенства права і детально визначено у статтях 55, 56, 59, 62, 63.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До складу конституційних основ демократії в Україні належить також п’ятий принцип – визнання прав власності і рівності перед законом усіх форм власності (приватної, колективної, державної, комунальної) (статті 13, 14).</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Нарешті, шостим принципом демократії в Україні є принцип політичного, економічного, ідеологічного і культурного плюралізму (різноманітності). Зміст цього принципу викладений у статтях 15, 10 і 11. При чому реалізація цього принципу державою передбачається у двох формах: 1) держава бере на себе обов’язок не нав’язувати громадянам і суспільству одноманітність ідеології (Ст.15, п. 2: “Жодна ідеологія не може визнаватися державою як обов’язкова”); 2) держава підтримує різноманітність (Ст. 11: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Шість принципів (основ) демократії, закріплені у Конституції України, втілюють найкращий світовий досвід розвитку демократичних держав. Вони утворюють достатні правові основи, необхідні для подальшого розвитку демократії в нашій країні.</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12. </w:t>
      </w:r>
      <w:r w:rsidRPr="00A90D04">
        <w:rPr>
          <w:rFonts w:ascii="Times New Roman" w:eastAsia="Times New Roman" w:hAnsi="Times New Roman" w:cs="Times New Roman"/>
        </w:rPr>
        <w:t>Чинна Конституція України визнала вперше не лише належність влади народові, тобто володіння політичною владою як його природне право мати владу, але і його право її здійснювати. До того ж Конституцією визнано право народу здійснювати владу безпосередньо, а також через органи державної влади та органи місцевого самоврядування.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Конституції визнається як одне з пріоритетних прав - право народу захищати, охороняти, гарантувати свою владу і конституційний лад (статті 5, 17). Зокрема, у ст. 5 Конституції України зазначається, що право визначати і змінювати конституційний лад в Україні належить виключно народові, й воно не може бути узурповане державою, її органами чи посадовими особами. Відповідно, народ має право контролю, нагляду, спостереження у сфері влади, а в разі узурпації влади народу державою. її органами чи посадовими особами - частково чи повністю - логічно має право на будь-яку форму опору, протидії, непокори.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Поряд із цим у ст. 17 Конституції зазначається, що захист забезпечення суверенітету й територіальної цілісності України , її економічної та інформаційної безпеки є найважливішими функціями держави і справою всього Українського народу, тобто народ має право на захист, гарантування своєї влади незалежно від виду загрози владі і джерел загрози.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Відповідно до Конституції України належність влади народу, її здійснення та захист, охорона влади народом - основні елементи демократії, народовладдя, але вони, звичайно, повністю не вичерпують її змісту і форм.</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Згідно з Конституцією України народ має також право користуватися владою, наприклад, у вигляді вияву референдної ініціативи (ст. 72), застосовувати владу, зокрема, у вигляді обов'язкових референдумів (щодо питань про внесення змін до Конституції України та зміну території України), надавати владу органам державної влади та органам місцевого самоврядування тощо.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Конституція України передбачила також можливість реалізації влади народом як у цілому на загальнонаціональному рівні, так і в особі його територіальних спільностей - територіальних громад як пріоритетних суб'єктів системи місцевого самоврядування.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Конституція України традиційно поділяє демократію (народовладдя) на безпосередню й представницьку. Проте, на відміну від попередніх радянських конституцій, чинна Конституція пріоритетною формою (видом) демократії визнає безпосередню. Це є цілком логічним, закономірним, реальним. Адже безпосередня демократія - природне право народу, вона з'явилася раніше від представницької.</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Чинна Конституція України визначає не лише місце безпосередньої демократи в системі демократії, тобто в системі політичної влади народу, але і її суть, зміст і форми.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 своєю суттю безпосереднє народовладдя. відповідно до положень Конституції (статті 5,36,69 та ін.), є насамперед прямим волевиявленням народу (народним волевиявленням) шляхом таємного голосування або волевиявленням, вираженням волі через політичні партії, засоби масової інформації та Інші складові механізму безпосередньої демократії, які сприяють формуванню і виявленню політичної волі громадян.</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Тобто безпосереднє народовладдя - це самостійна реалізація народом власної волі щодо власних інтересів (у цілому чи щодо частини суспільства або окремих осіб) або щодо інших народів і держав за їх згодою за сприяння політичних партій, їхніх блоків, інших складових механізму безпосередньої демократії або без них.</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 змістом безпосереднє народовладдя, відповідно до Конституції України, є насамперед формуванням органів державної влади й органів місцевого самоврядування (ст. 71); передбачає прийняття законів та інших рішень загальнонаціонального (загальнодержавного) або місцевого значення (статті 72, 73, 74). гарантування (охороною) конституційного ладу (ст. 5). захист суверенітету і територіальної цілісності України, забезпечення її економічної та інформаційної безпеки (ст. 17) тощо. Змістом безпосереднього народовладдя є насамперед питання внутрішньої і зовнішньої політики, економічні, соціальні, культурні, екологічні та інші питання.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 формою безпосереднім народовладдям визначаються вибори, референдуми та інші форми волевиявлення народу і народні обговорення, виявлення громадської думки тощо, які характеризуються голосуванням, обговоренням, зборами (зібраннями) тощо.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Отже, безпосередню демократію можна визначити як безпосереднє волевиявлення всього народу або його частини з метою здійснення суспільних функцій шляхом виборів, референдумів або в інших, не заборонених Конституцією і законами, формах.</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Основи безпосередньої демократії здебільшого визначаються Конституцією та законами України. Об'єктивно конституційне регулювання основ безпосередньої демократії на конституційному рівні має бути системним, повним, але мінімальним, визначати зазвичай найважливіші засади і створювати найсприятливіші умови його організації, здійснення і гарантування. Це стосується загальних принципів і напрямів здійснення безпосереднього народовладдя, основних форм і механізму його здійснення та основних гарантій, які становлять систему основ безпосереднього народовладдя.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Сутність безпосередньої демократії найповніше виявляється у її принципах як основних засадах її здійснення. Вони опосередковують собою різні властивості, аспекти волевиявлення народу, закономірності його функціонування (дії) і розвитку.</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Конституція визначає як загальні принципи безпосередньої демократії, так і інституціональні (спеціальні), зокрема принципи виборів, референдумів тощо. Пріоритетними є, як завжди, загальні принципи, властиві всім або переважній частині форм безпосереднього народовладдя.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Відповідно до змісту чинної Конституції України загальними принципами безпосередньої демократії можна вважати: суверенності народу; єдиновладдя народу; повновладдя народу; безпосереднього волевиявлення народу; поєднання безпосередньої і представницької демократії; пріоритетності безпосереднього народовладдя в системі демократії; політичного плюралізму; конституційності й законності; загальності у здійсненні безпосереднього народовладдя; рівності у здійсненні безпосереднього народовладдя; принцип реальності безпосереднього народовладдя; гарантованості безпосереднього народовладдя.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Поряд із загальними принципами безпосереднього народовладдя Конституцією і законами України передбачаються спеціальні (інституційні), зокрема принципи виборів, референдумів тощо.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Для виборів характерні принципи загального, рівного і прямого виборчого права при таємному голосуванні, поєднання державних і недержавних (індивідуальних) джерел фінансування. Так, витрати на підготовку і проведення виборів депутатів здійснюються за рахунок коштів Державного бюджету України та коштів виборчих фондів партій, виборчих блоків і кандидатів у депутати, зареєстрованих в одномандатних виборчих округах.</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Характер безпосередньої демократії, як і будь-якого суспільного явища, виявляється зрештою в її функціях - напрямках або видах безпосереднього волевиявлення народу, які опосередковують зміст і форми безпосереднього народовладдя. Безпосереднє народовладдя є здійсненням системи суспільних функцій, їх розрізняють за суб'єктами, об'єктами, способами, засобами безпосереднього народовладдя та іншими ознаками.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Насамперед, доцільно розрізняти функції безпосереднього народовладдя за суб'єктами, тобто учасниками безпосереднього народовладдя, зокрема функції народу, територіальних громад, політичних партій і громадських організацій, органів державної влади і органів місцевого самоврядування, які сприяють здійсненню безпосереднього народовладдя. Найчастіше серед функцій народу називаються його установча та охоронна функції.</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Наступну групу функцій безпосереднього народовладдя розрізняють за об'єктами, тобто за сферами безпосереднього народовладдя. Це - політична, економічна, соціальна, культурна (духовна, ідеологічна) і екологічна, що належать до числа внутрішніх функцій, та зовнішньоекономічна, зовнішньополітична, гуманітарна та оборонна, що належить до числа зовнішніх.</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Функції безпосереднього народовладдя, які розрізняють за суб'єктами і об'єктами, опосередковують собою переважно зміст безпосереднього народовладдя.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Найбільш поширеною є класифікація функцій безпосереднього народовладдя за способами її здійснення. За цими ознаками розрізняють такі функції, як установчу, законодавчу, контрольну, охоронну тощо.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 засобами здійснення безпосереднього народовладдя розрізняють такі функції: інформаційну, територіальну, фінансову, матеріально-технічну, охоронну та ін. Існують й інші види функцій безпосередньої демократії.</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Усебічне, повне, постійне чи систематичне здійснення безпосереднього народовладдя об'єктивно можливе лише за реально існуючої системи безпосереднього народовладдя механізму.</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Механізм безпосереднього народовладдя, відповідно до змісту положень Конституції і відповідного законодавства України, - це система суспільно-політичних спільностей, громадян України, їх об'єднань, а також державних органів і організацій й інших організаційно-правових і нормативно-правових Інститутів.</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Основними організаційно-правовими складовими механізму безпосереднього народовладдя є: народ (Український народ - громадяни України всіх національностей); громадяни України </w:t>
      </w:r>
      <w:r w:rsidRPr="00A90D04">
        <w:rPr>
          <w:rFonts w:ascii="Times New Roman" w:eastAsia="Times New Roman" w:hAnsi="Times New Roman" w:cs="Times New Roman"/>
        </w:rPr>
        <w:lastRenderedPageBreak/>
        <w:t>(виборці, кандидати, довірені особи та ін.); територіальні громади; спільності громадян України з числа виборців за місцем роботи або проживання в певній кількості тощо; політичні партії і виборчі блоки партій; громадські організації; органи державної влади і посадові особи; органи місцевого самоврядування; виборчі органи (виборчі комісії); засоби масової інформації (ЗМІ); державні й недержавні підприємства, установи, організації та їхні посадові особи; міжнародні органи й організації та міжнародні спостерігачі; інші організаційно-правові інститути.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Систему нормативно-правових елементів механізму безпосереднього народовладдя становлять: Конституція України; виборче законодавство; законодавство про референдуми; інше конституційне законодавство у сфері безпосереднього народовладдя; адміністративне законодавство; фінансове законодавство; кримінальне законодавство; цивільне законодавство; трудове законодавство; цивільне процесуальне законодавство; інші галузі та інститути законодавства.</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Безпосередня демократія, як і всяка влада, здійснюється в певних формах, тобто способах волевиявлення народу з метою здійснення суспільних функцій, що мають правові наслідки.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Як носій суверенітету і єдине джерело влади в Україні, народ має право на будь-яку форму волевиявлення" крім тієї, яка безпосередньо заборонена Конституцією і законами. Історії безпосередньої демократи відома велика кількість форм безпосередньої демократії, зокрема вибори, референдуми, виявлення громадської думки, плебісцити, народні обговорення, народні ініціативи, петиції (колективні письмові звернення), збори, мітинги, походи, демонстрації, а також такі виняткові, переважно немирні форми, як революції, повстання, громадянські війни, національно-визвольні рухи та політичні страйки, протести, акції громадянської непокори, голодування, пікетування тощо.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Конституцією і законами України передбачені такі форми безпосереднього волевиявлення народу, як вибори, референдуми, мирні збори, мітинги, походи і демонстрації, референдні ініціативи, звернення, народні обговорення. Відповіддю до ст. 69 Конституція України не заперечує можливості існування й інших форм безпосередньої демократії.</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Пріоритетними серед конституційно-правових форм безпосередньої демократії є вибори до органів державної влади і органів місцевого самоврядування та всеукраїнський і місцеві референдуми. В Конституції України визначаються основні засади цих форм народного волевиявлення і передбачається виняткове регулювання законами організації і порядку проведення виборів і референдумів.</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Поряд із виборами до органів державної влади та до органів місцевого самоврядування, всеукраїнським і місцевими референдумами, Конституція передбачає такі форми, як збори, мітинги, походи, демонстрації (ст. 39 Конституції України), хоча обмежує збори, мітинги, походи і демонстрації, природно, мирними зборами, мітингами, походами і демонстраціями і передбачає попереднє повідомлення органів виконавчої влади або органів місцевого самоврядування про їх проведення.</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Обмеження щодо реалізації цього права зазначається в цій самій статті Конституції, може встановлюватися судом відповідно до закону і лише в інтересах національної безпеки та громадського порядку з метою запобігання правопорушенням чи злочинам, для охорони здоров'я населення або прав і свобод інших людей.</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Певні форми безпосереднього народовладдя також передбачені окремими законами. Так, Закон України "Про місцеве самоврядування в Україні" передбачає такі форми безпосередньої демократії (місцевого самоврядування), як місцеві референдуми (ст. 7), загальні збори громадян (ст. 8), місцеві ініціативи (ст. 9), громадські слухання (ст. 13).</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Суперечливим для теорії конституційного права залишається й питання про таку форму безпосередньої демократії, як революції. У першу чергу, йдеться про мирні конституційні </w:t>
      </w:r>
      <w:r w:rsidRPr="00A90D04">
        <w:rPr>
          <w:rFonts w:ascii="Times New Roman" w:eastAsia="Times New Roman" w:hAnsi="Times New Roman" w:cs="Times New Roman"/>
        </w:rPr>
        <w:lastRenderedPageBreak/>
        <w:t>революції, тобто революції, що мають своєю ціллю здійснення конструктивних перетворень у державі.</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Так, в Україні в 2004 р. відбулася так звана "помаранчева революція", яка сприяла консолідації Українського народу, проведенню неупереджених виборів Президента України і мала своїм юридичним наслідком прийняття Закону України "Про внесення змін до Конституції України" від 8 грудня 2004 р. Зазвичай революції, як форма безпосередньої демократії, не закріплюються в конституціях і законах, але їх результати визнаються легітимними у разі відсутності порушень чинного законодавства. Саме такою стала й Помаранчева революція в Україні.</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Загалом форми безпосередньої демократії можна умовно класифікувати: за правовими підставами здійснення безпосередньої демократії у відповідних формах - конституційні й законодавчі; легітимні й нелегітимні; обов'язкові й факультативні; за умовами (місцем 1 часом проведення); за місцем - на всеукраїнські і місцеві; за часом - на чергові й позачергові; періодичні, разові тощо; за змістом питань, що обговорюються і вирішуються, - на конституційні, законодавчі, адміністративно-територіальні, міжнародно-правові тощо; за наслідками здійснення відповідних форм безпосередньої демократії - на дійсні й недійсні; вирішальні й консультативні тощо.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сьогодні об'єктивно назріла необхідність прийняти новий закон України про всеукраїнський референдум та закони про інші, принаймні конституційні форми безпосередньої демократії: про мирні збори, мітинги, походи, демонстрації, - а також прийняти або поновити закони про місцеві форми безпосередньої демократії: про місцеві вибори, місцеві ініціативи, загальні збори громадян тощо.</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13-14-15</w:t>
      </w:r>
      <w:r w:rsidRPr="00A90D04">
        <w:rPr>
          <w:rFonts w:ascii="Times New Roman" w:eastAsia="Times New Roman" w:hAnsi="Times New Roman" w:cs="Times New Roman"/>
        </w:rPr>
        <w:t xml:space="preserve">  Вибори як форма народного волевиявлення є одним зі способів формування народом органів державної влади й місцевого самоврядування та інших інститутів. Це стосується насамперед формування представницьких органів законодавчої влади — парламентів, виборів президента, представницьких органів місцевого самоврядування тощо (вибори як одну з провідних форм реалізації безпосереднього народовладдя розглянемо в розділі 10).</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Референдум (від лат. referendum — те, що має бути повідомлено) — всенародне опитування з найважливіших питань державного життя, у якому беруть участь усі громадяни, що мають виборчі права. На відміну від виборів під час референдуму об'єктом є не кандидат або список кандидатів на певну посаду, а певне питання, з якого проводиться референдум, — закон, законопроект, конституція, поправка до конституції, проблема, що стосується статусу відповідної країни, внутрішньополітична проблема. Своєрідною формою референдуму є плебісцит, тобто опитування населення про політичну долю території, на якій воно проживає. </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Конституційне право сучасних держав передбачає різні форми референдумів і процедури їх застосування. Референдуми поділяють на загальнонаціональні, що проводяться на всій території держави, і місцеві, які проводяться в окремих адміністративно-територіальних одиницях; на конституційні та законодавчі (предметом перших є або проект нової конституції, або конституційна реформа та поправка до конституції, предметом других — проект закону або чинний закон). За правовою значущістю розрізняють референдуми консультативні (їх ще називають народними опитуваннями), які проводяться лише з метою виявлення думки виборців з певного питання, остаточне рішення з якого приймається відповідними органами держави, і "вирішальні", коли той чи інший акт виноситься на голосування виборців з метою остаточного вирішення його долі. "Вирішальний" референдум може бути або затверджувальним, якщо виборцям пропонується більшістю голосів затвердити акт, який ще не набрав чинності, або заперечливим, якщо пропонується відмінити акт, який набрав чинності. Розрізняють також обов'язкові та факультативні референдуми. До перших належать референдуми, необхідність яких передбачається конституцією чи іншим конституційно-правовим актом. У другому випадку проведення референдуму з того чи іншого питання залежить від волі відповідного державного органу чи виборців.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Відповідно до Конституції України та Закону України "Про всеукраїнський та місцеві референдуми" від 3 липня 1991 р. (зі змінами, внесеними до нього Законом України від 18 червня 1992 р.) в Україні проводяться всеукраїнські референдуми, референдуми Автономної Республіки Крим та місцеві референдуми (у межах адміністративно-територіальних одиниць). </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Згідно з останнім зазначеним Законом предметом всеукраїнського референдуму може бути затвердження Конституції України, її окремих положень і внесення до Конституції України змін </w:t>
      </w:r>
      <w:r w:rsidRPr="00A90D04">
        <w:rPr>
          <w:rFonts w:ascii="Times New Roman" w:eastAsia="Times New Roman" w:hAnsi="Times New Roman" w:cs="Times New Roman"/>
        </w:rPr>
        <w:lastRenderedPageBreak/>
        <w:t>та доповнень; прийняття, зміна або скасування законів України чи їх окремих положень; прийняття рішень, які визначають зміст Конституції України, законів України та інших правових актів (зауважимо, що Конституцією України затвердження Конституції України всеукраїнським референдумом не передбачено).</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Предметом місцевого референдуму може бути прийняття, зміна чи скасування рішень із питань, віднесених законодавством України до відома місцевого самоврядування відповідних адміністративно-територіальних одиниць; прийняття рішень, які визначають зміст рішень місцевих рад та їх виконавчих і розпорядчих органів.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Згідно зі статтею 72 Конституції України всеукраїнський референдум призначається Верховною Радою України або Президентом України відповідно до їхніх повноважень, встановлених Конституцією. Згідно зі статтею 73 та пунктом 2 статті 85 Конституції України Верховна Рада України призначає всеукраїнський референдум з питань про зміну території України, а згідно з пунктом 6 статті 106 Конституції України Президент України призначає всеукраїнський референдум щодо змін Конституції України відповідно до статті 156 Конституції України та проголошує всеукраїнський референдум за народною ініціативою.</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Згідно зі статтею 72 Конституції України народна ініціатива становить вимогу не менше 3 млн громадян України, які мають право голосу, за умови, що підписи про призначення референдуму зібрано не менше як у двох третинах областей і не менше як по 100 тис. підписів у кожній області.Зауважимо, що це встановлено Конституцією України. Проте водночас згідно з частиною другою статті 133 Конституції України до складу України входять Автономна Республіка Крим, 24 області, міста Київ і Севастополь. Усі ці суб'єкти (а їх 27) належать до вищого рівня територіальних одиниць України. Отже, якщо йти дослівно за Конституцією України, громадяни трьох суб'єктів — Автономної Республіки Крим, міст Києва та Севастополя — виявляються поза межами ініціювання проведення всеукраїнських референдумів за народною ініціативою. Таким чином, постає цілком практичне питання, чи було зібрано 3 млн голосів громадян України (без громадян, які проживають на території зазначених суб'єктів), необхідних для проголошення Президентом України всеукраїнського референдуму за народною ініціативою, який відбувся 16 квітня 2000 р. згідно з Указом Президента України "Про проголошення всеукраїнського референдуму за народною ініціативою" від 15 січня 2000 p., і чи був врешті-решт цей референдум легітимним. </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Місцеві референдуми призначають органи місцевого самоврядування з питань, що належать до їх компетенції. У статті 143 Конституції України проголошується, що територіальні громади села, селища, міста безпосередньо або через утворені ними органи місцевого самоврядування забезпечують проведення місцевих референдумів і реалізацію їх результатів. А згідно з пунктом 12 статті 43 Закону України "Про місцеве самоврядування в Україні" за пропозицією територіальних громад рішення про проведення консультативного опитування з питань, які стосуються їхніх спільних інтересів, приймають районні й обласні ради виключно на їх пленарних засіданнях.</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Згідно зі статтею 73 Конституції України виключно всеукраїнським референдумом вирішуються питання про зміну території України. А згідно зі статтею 74 Конституції України не допускається проведення референдумів щодо законопроектів з питань податків, бюджету і амністії.</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Порядок проведення референдумів в Україні встановлений Законом України "Про всеукраїнський та місцеві референдуми". У статті 1 цього Закону проголошується, що референдум в Україні проводиться з метою забезпечення народовладдя і безпосередньої участі громадян в управлінні державними та місцевими справами. Референдум в Україні — це спосіб прийняття її громадянами шляхом безпосереднього голосування законів України чи інших рішень із важливих питань загальнодержавного й місцевого значення. Крім того, у цій статті встановлюється, що прийняті всеукраїнським референдумом закони та інші рішення мають вищу юридичну силу стосовно законодавчих актів Верховної Ради України, нормативних актів Президента України, Кабінету Міністрів України та інших вищих виконавчих і розпорядчих органів державної влади, рішень місцевих рад. Рішення, які приймаються місцевим референдумом, мають вишу юридичну силу стосовно рішень місцевих рад, на території яких він проводиться.</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Закони та інші прийняті референдумом рішення не потребують будь-якого затвердження державними органами і можуть бути скасовані чи замінені лише в порядку, передбаченому Законом України "Про всеукраїнський та місцеві референдуми".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Законом визначаються загальні положення, порядок призначення референдумів, підготовки їх проведення, порядок голосування і визначення підсумків референдумів, опублікування, введення в </w:t>
      </w:r>
      <w:r w:rsidRPr="00A90D04">
        <w:rPr>
          <w:rFonts w:ascii="Times New Roman" w:eastAsia="Times New Roman" w:hAnsi="Times New Roman" w:cs="Times New Roman"/>
        </w:rPr>
        <w:lastRenderedPageBreak/>
        <w:t>дію, зміну чи скасування законів, інших прийнятих референдумом рішень, положення стосовно дорадчого опитування громадян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 цьому зауважимо, що розглядуваний Закон допоки не до-стосований до Конституції України, що стало каменем спотикання при оголошенні Президентом України референдуму за народною ініціативою, який було проведено 16 квітня 2000 р. Через відсутність механізму проведення такого референдуму значна кількість політиків, юристів неоднозначно оцінили відповідний Указ Президента України, а питання про проведення в Україні референдуму з народної ініціативи розглядалось Європейською комісією "Демократія через право" (Венеціанська комісія) — експертним органом з конституційного права Ради Європи, а також Парламентською Асамблеєю Ради Європи.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 огляду на наведене зауваження підстави для цього таки були. Помилку в Конституції України поки що не виправлено.</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Принагідно зауважимо, що за даними Центральної виборчої комісії стосовно першого питання зазначеного референдуму — про право Президента України достроково припиняти повноваження парламенту, якщо протягом місяця Верховна Рада України не змогла сформувати парламентську більшість або протягом трьох місяців не затвердила проект Державного бюджету України — позитивно відповіли 84,69 % громадян, негативно — 13,88 %. Друге питання — про скасування депутатської недоторканості — підтримали 89 % громадян, заперечили — 9,62 %. За третє питання — про скорочення кількості народних депутатів з 450 до 300 — проголосували 89,91 % громадян, проти — 8,73 %. На четверте питання — про необхідність формування двопалатного парламенту — позитивно відповіли 81,68 % громадян, негативно — 16,79 %. Загалом же на всеукраїнському референдумі проголосували 78,74 % загальної чисельності внесених у списки для голосування 36650647 громадян.</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Питання про внесення змін до Конституції України на основі результатів всеукраїнського референдуму неодноразово порушувалося у Верховній Раді України, але не було підтримано народними депутатами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Законопроект про проведення референдумів в Україні досі перебуває на розгляді у Верховній Раді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Роль референдумів у регулюванні суспільних відносин визначається їх основними соціальними функціями. Зокрема, референдум становить:</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один з основних інструментів реалізації права народного суверенітету в легітимізації владних рішень;</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одну з основних форм реалізації права національного суверенітету;</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один зі способів формування громадської думки.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У демократичному суспільстві референдуми можуть бути використані народом як противага рішенням органів державної влади та місцевого самоврядування, що не задовольняють інтереси громадян.</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Референдний (референдарний) процес охоплює кілька стадій:</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призначення референдуму;</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підготовка і проведення референдуму;</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голосування і підбиття підсумків референдуму;</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опублікування і введення в дію законів та інших прийнятих референдумом рішень.</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Усі стадії референдного (референдарного) процесу підпорядковані загальним принципам:</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загального права участі громадян України в референдумах;</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рівного права участі громадян України в референдумах;</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прямого права участі громадян України в референдумах;</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таємності голосування під час референдумів;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підготовки та проведення референдумів на демократичних засадах;</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гласності й відкритості підготовки та проведення референдумів;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заборони будь-якого прямого чи непрямого обмеження прав громадян України на участь у референдумах;</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гарантування реалізації демократичних засад підготовки і проведення референдумів;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 підготовки і проведення референдумів за рахунок Державного та відповідних місцевих бюджетів.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   Згідно із законом за порушення законності під час підготовки і проведення референдумів настає адміністративна чи кримінальна відповідальність.</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lastRenderedPageBreak/>
        <w:t xml:space="preserve">16. </w:t>
      </w:r>
      <w:r w:rsidRPr="00A90D04">
        <w:rPr>
          <w:rFonts w:ascii="Times New Roman" w:eastAsia="Times New Roman" w:hAnsi="Times New Roman" w:cs="Times New Roman"/>
        </w:rPr>
        <w:t>Представницька (репрезентативна) демократія – демократія, в якій право приймати рішення громада реалізує через обраних нею представників, які повинні відстоювати інтереси тих, хто їх обрав. Представницька демократія стає абсолютно необхідною для великих громад, оскільки, починаючи з певного розміру, просто неможливо забезпечити регулярне зібрання усіх громадян, що є обов'язковим елементом прямої демократії. Як опосередкована, представницька демократія є власне менш демократичною ніж пряма.</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За Конституцією основними принципами державного ладу є такі принципи: суверенності і незалежності держави, демократизму держави, соціальної і правової держави, унітарності (єдності, соборності) держави та республіканської форми правління.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Але головне в демократизмі держави – це забезпечення державою реального демократизму. Це досягається як конституційно визначеним порядком формування органів державної влади та інших інститутів держави, так і характером організації діяльності держави.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Виборним представницьким органом державної влади є лише один орган державної влади – Верховна Рада України.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Виборними представницькими органами місцевого самоврядування є сільські, селищні та міські ради. Районні та обласні ради представляють спільні інтереси територіальних громад сіл, селищ та міст, незалежно від порядку їх формування. </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Органом державної влади, який уособлює представницьку демократію в Україні і є головним структурним елементом демократизму держави, визначена Верховна Рада. Лише вона має право представляти Український народ – громадян України всіх національностей – і виступати від його імені. Верховна Рада є єдиним, загальнонаціональним, колегіальним, постійно діючим органом законодавчої влади України. </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17. </w:t>
      </w:r>
      <w:r w:rsidRPr="00A90D04">
        <w:rPr>
          <w:rFonts w:ascii="Times New Roman" w:eastAsia="Times New Roman" w:hAnsi="Times New Roman" w:cs="Times New Roman"/>
        </w:rPr>
        <w:t xml:space="preserve">Становлення українського парламентаризму </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перших порах Верховна Рада України продовжувала діяти як вищий владний орган держави. Вона призначала вибори народних депутатів і затверджувала склад Центральної виборчої комісії, призначала Прем'єр-міністра і уряд. Окрім того, вищий законодавчий орган обирав суддів Верховного Суду, обласних і Київського міського судів, призначав арбітрів Вищого арбітражного суду, Генерального прокурора, голову правління Національного банку України. Щоправда, протягом 1991-1993 pp. її функції були дещо змінені. Так, вона затверджувала не весь склад уряду, а лише міністрів закордонних справ, оборони, внутрішніх справ, фінансів, юстиції, голову СБУ, голову Держкомітету у справах охорони державного кордону та голову Державного митного комітету.</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Становленню українського парламентаризму сприяло прийняття 17 листопада 1992 р. Закону "Про статус народного депутата України". Закон установлював права народних депутатів: обирати й бути обраним до органів Верховної Ради України; пропонувати питання для розгляду Верховною Радою або її органами; ставити питання про визнання законопроекту терміновим та про винесення його на загальнонародне обговорення або референдум; вносити проекти постанов, інших актів, поправки до них тощо. Визначалися також обов'язки народних депутатів: бути присутнім і брати участь у засіданнях Верховної Ради і її органів; дотримуватися регламенту Верховної Ради; підтримувати тісні зв'язки з виборцями, регулярно інформувати їх про свою роботу у Верховній Раді та її органах, про реалізацію своєї передвиборної програми тощо.</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регламентував процедуру депутатського запиту і встановлював обов'язок органів або посадових осіб, до яких звернуто запит, дати офіційну письмову відповідь не пізніше як у семиденний або інший установлений Верховною Радою термін.</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Чітко визначався зміст та обсяг недоторканності народного депутата. Зокрема зазначалося, що "народний депутат не може бути притягнений до кримінальної відповідальності, заарештований або підданий заходам адміністративного стягнення, яке накладається в судовому порядку без згоди Верховної Ради... Не допускаються обшук, огляд особистих речей і багажу, транспорту, жилого чи службового приміщення депутата, а також порушення таємниці кореспонденції, </w:t>
      </w:r>
      <w:r w:rsidRPr="00A90D04">
        <w:rPr>
          <w:rFonts w:ascii="Times New Roman" w:eastAsia="Times New Roman" w:hAnsi="Times New Roman" w:cs="Times New Roman"/>
        </w:rPr>
        <w:lastRenderedPageBreak/>
        <w:t>прослуховування телефонних переговорів та застосування інших заходів, що обмежують свободу депутата... Кримінальну справу щодо народного депутата України може бути порушено тільки Генеральним прокурором України. Така справа підлягає розгляду Верховним Судом України".</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установлював право народного депутата України вимагати усунення порушення законності, й обов'язок посадових осіб, адміністрацій, працівників міліції негайно вживати заходів до усунення порушення, а за необхідності — притягнення винних до відповідальності з наступним інформуванням про це депутата.</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Внаслідок неокресленості повноважень Президента, Прем'єр-міністра, неузгодженості функцій законодавчої та виконавчої влади, центральної влади і регіонів державний апарат працював із перебоями. Верховна Рада намагалася здійснювати управління державою, часто-густо втручаючись у розв'язання поточних питань. Законодавча діяльність парламенту не встигала за життям. Президент прагнув, не обмежуючись сферою виконавчої влади, взяти на себе частину повноважень Верховної Ради. Через те зокрема відбувалося гальмування демократичних перетворень і економічних реформ.</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цій ситуації було зроблено рішучі кроки на шляху реформування виконавчих структур. Відповідно до Указу Президента від 25 лютого 1992 р. міністерства позбавлялися права безпосередньо управляти підприємствами і мали відповідати за реалізацію державної політики у відповідних галузях. Законами від 18 листопада та від 19 грудня 1992 р. розширювалися повноваження Кабінету Міністрів України. Уряд отримав тимчасове право ухвалювати декрети з економічних і соціальних питань, які мали силу законів.</w:t>
      </w:r>
    </w:p>
    <w:p w:rsidR="00C86275" w:rsidRPr="00A90D04" w:rsidRDefault="00C86275" w:rsidP="00A90D04">
      <w:pPr>
        <w:spacing w:line="240" w:lineRule="auto"/>
        <w:contextualSpacing/>
        <w:jc w:val="both"/>
        <w:rPr>
          <w:rFonts w:ascii="Times New Roman" w:eastAsia="Times New Roman" w:hAnsi="Times New Roman" w:cs="Times New Roman"/>
        </w:rPr>
      </w:pP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Указом Президента Л. Кравчука від 28 лютого 1992 р. було утворено новий постійно діючий орган — Державну Думу України. Цей орган мав виконувати консультативні функції при Президентові з питань стратегії державної політики, принципів і напрямів діяльності органів виконавчої влади. Дума мала чотири колегії, керівниками яких було призначено радників Президента України. Хоча за персональним складом Дума мала дуже солідний вигляд, вона так і не стала ефективним і впливовим органом у системі центрального управління державою. Наразившись на жорстку опозицію парламенту, Президент через дев'ять місяців змушений був розпустити Думу.</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18. Виборче право та виборча система в Україні</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Під виборчою системою України розуміється передбачений законодавством порядок формування представницьких органів держави. Усі норми законодавства, які регламентують цей порядок, у сукупності складають виборче право. Основними його джерелами є Конституція України, Закони України: "Про вибори народних депутатів України" від 24 вересня 1997 р., "Про вибори Президента України" у редакції від 24 лютого 1994 р., "Про вибори депутатів місцевих рад та сільських, селищних, міських голів" від 14 січня 1998р.</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цих нормативно-правових актах сформульовано такі головні принципи виборчого права: загального, рівного і прямого виборчого права за таємного голосування; вільного й рівноправного висування кандидатів у депутати; гласності й відкритості; рівності можливостей для всіх кандидатів у проведенні виборчої кампанії; неупередженості до кандидатів з боку державних органів, установ та організацій, органів місцевого самоврядування; свободи агітації.</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Принцип загальності означає, що право обирати мають усі громадяни України, яким на день голосування виповнилося 18 років. Це право називається активним виборчим правом і тлумачиться так тому, що будь-які прямі або непрямі пільги чи обмеження щодо виборчих прав громадян України залежно від походження, соціального й майнового стану, расової та національної належності, статі, освіти, ставлення до релігії, політичних переконань, роду й характеру занять, непередбачені цими законами, забороняються.</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Що ж до права бути обраним, себто пасивного виборчого права, то виборчим законодавством воно розглядається по-різному. Так, народним депутатом України може бути обраний громадянин України, який має право голосу, на день виборів досяг 21-річного віку і постійно проживає на території України протягом останніх п'яти років. Президентом України може бути обраний громадянин України, який досяг 35-річного віку, має право голосу, проживає в Україні протягом 10 останніх перед днем виборів років і володіє державною мовою. А депутатом сільської, селищної, міської, районної в місті та обласної ради народних депутатів може бути обраний громадянин України, який на день голосування досяг 18-річного віку, має виборчі права і постійно </w:t>
      </w:r>
      <w:r w:rsidRPr="00A90D04">
        <w:rPr>
          <w:rFonts w:ascii="Times New Roman" w:eastAsia="Times New Roman" w:hAnsi="Times New Roman" w:cs="Times New Roman"/>
        </w:rPr>
        <w:lastRenderedPageBreak/>
        <w:t>проживає або працює на території відповідної ради. Принцип рівного і прямого виборчого права означає, що громадяни України беруть участь у виборах народних депутатів на рівних засадах і депутати обираються безпосередньо виборцями.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Таємність голосування на виборах означає, що ніякі форми контролю за волевиявленням виборців не допускаються, а само голосування відбувається у спеціально обладнаній для цього кабіні чи кімнаті. Під час заповнення бюлетеня в кабіні чи кімнаті для голосування може знаходитись тільки голосуючий.</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Принцип вільного і рівноправного висунення кандидатів передбачає, що всі громадяни України, які мають право голосу, мають право висувати кандидатів. Вони можуть реалізувати це право як безпосередньо, так і через політичні партії та їхні виборчі блоки і трудові колективи.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Гласність і відкритість виборчого права означає, що завжди підготовка і проведення виборів депутатів здійснюються відкрито і гласно. Рівність можливостей для всіх кандидатів у проведенні виборчої кампанії як принцип виборчого права повинен розумітися так, що всім кандидатам опісля офіційної їх реєстрації надається можливість участі у виборчій кампанії на рівних засадах, вони мають рівне право на використання державних засобів масової інформації на території України, у них рівні можливості Щодо матеріально-технічного і фінансового забезпечення їх участі у виборчій кампанії з боку держави.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Принцип неупередженості до кандидатів з боку державних органів, установ та організацій, органів місцевого самоврядування вживається та обумовлює існування таких інститутів виборчого права, як звільнення кандидата від виробничих або службових обов'язків із збереженням середньої заробітної платні за місцем роботи: кандидати під час виборчої кампанії не можуть бути звільнені з роботи, а також переведені на іншу роботу або посаду без їхньої згоди, притягнуті до кримінальної відповідальності, заарештовані або піддані заходам адміністративного стягнення, що накладаються в судовому порядку без згоди відповідних державних органів.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До того ж, особи, які насильством, обманом, погрозами або в інший спосіб перешкоджають вільному здійсненню громадянином України права обирати та бути обраним, вести передвиборну агітацію, публічно закликають або агітують за бойкотування виборів, а також члени виборчих комісій, службові особи державних і громадських органів, які вчинили підробку виборчих документів, неправильний підрахунок голосів, порушили таємницю голосування або допустили інше порушення виборчого законодавства, несуть відповідальність, передбачену цим законодавством. До певної відповідальності притягуються також особи, які опублікували або в інший спосіб розповсюдили за-відомо неправдиві відомості про кандидата.</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І, нарешті, принцип свободи агітації передбачає, що всі громадяни України, їхні об'єднання, трудові колективи, довірені особи кандидатів мають право вільно та безперешкодно обговорювати програми кандидатів, їхні якості, а також платформи і програми тих партій, блоків, зборів, що їх висунули. При цьому дозволяється вести агітацію як за, так і проти кандидата в усіх засобах масової інформації.</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Своєю чергою, кандидати також мають право на зустрічі з виборцями - як безпосередньо, так і через довірених осіб. Кандидати можуть здійснювати передвиборчу агітацію в будь-яких формах і будь-якими засобами.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України "Про вибори народних депутатів України" складається з 11 розділів (53 статті). Це розділи: 1. Загальні положення. 2. Організація виборів. 3. Списки виборців. 4. Висування і реєстрація кандидатів у депутати. 5. Передвиборна агітація, б. Фінансування виборчої кампанії. 7. Голосування. 8. Підрахунок голосів і визначення результатів виборів. 9. Повторне голосування, повторні вибори, порядок заміни народних депутатів, позачергові вибори. 10. Заключні положення. 11. Прикінцеві положення.</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Окрім уже розглянутих принципів виборчого права, цей Закон регламентує, що вибори народних депутатів України можуть бути черговими, позачерговими (достроковими), повторними, а також замість депутатів, які вибули, і що вони здійснюються за змішаною мажоритарно-пропорційною системою.</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Усього обирається 450 депутатів; із них 225 - в одномандатних виборчих округах на основі відносної більшості, а 225 - за списками кандидатів у депутати дід політичних партій, виборчих блоків партій у багатомандатному загальнодержавному виборчому окрузі на основі пропорційного представництва.</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Оголошення про початок виборчої кампанії здійснює Центральна виборча комісія. Чергові вибори відбуваються в останню неділю березня четвертого року повноважень Верховної Ради України; позачергові - призначаються Президентом України і проводяться в період 60 днів од дня </w:t>
      </w:r>
      <w:r w:rsidRPr="00A90D04">
        <w:rPr>
          <w:rFonts w:ascii="Times New Roman" w:eastAsia="Times New Roman" w:hAnsi="Times New Roman" w:cs="Times New Roman"/>
        </w:rPr>
        <w:lastRenderedPageBreak/>
        <w:t>опублікування рішення про дострокове припинення повноважень Верховної Ради України. Рішення про проведення повторних виборів, а також виборів замість депутатів, які вибули, виносить Центральна виборча комісія у випадках і в порядку, передбаченому цим Законом.</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Далі утворюються одно- та багатомандатні виборчі округи. Територія останніх поділяється на виборчі дільниці.</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Вибори організовують і проводять: Центральна виборча комісія; окружні виборчі комісії; дільничні виборчі комісії. Центральна виборча комісія є постійно діючим державним органом. Вона визнається юридичною особою, має печатку зі своїм найменуванням і зображенням Державного Герба України. До складу Центральної виборчої комісії входять 15 членів, призначуваних Верховною Радою України за поданням Президента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Для організації голосування виконавчими органами сільських, селищних, міських, районних у містах рад, а в містах Києві та Севастополі - відповідними місцевими державними адміністраціями, по кожній виборчій дільниці, складаються списки виборців, які передаються дільничним виборчим комісіям не пізніш як за 45 днів до дня виборів.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Голосування проводиться в день виборів або в день повторного голосування з 7-ї до 22-ї години. Про час і місце голосування дільнична виборча комісія сповіщає виборців не пізніш як за 15 днів до дня виборів.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Підрахунок голосів здійснюється виключно членами дільничної виборчої комісії на її засіданні. Комісія підраховує кількість голосів, поданих за кожного кандидата, а також за кожен список кандидатів у депутати від політичних партій, виборчих блоків партій. Обраним вважається кандидат у депутати, котрий одержав більшість голосів виборців, які взяли участь у голосуванні, відносно інших кандидатів, що балотувалися в даному виборчому окрузі. Якщо найбільшу і водночас однакову кількість голосів набрали два чи більше кандидатів у депутати, проводиться повторне голосування з цих кандидатур.</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України "Про вибори Президента України" складається з 7 глав (45 статей). Це глави: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Загальні положення.</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 Порядок і строки призначення виборів.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3. Організація та забезпечення проведення виборів Президента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4. Висування і реєстрація кандидатів у Президенти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5. Передвиборна агітація.</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6. Гарантії діяльності кандидатів у Президенти України та інших учасників виборів.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7. Проведення голосування, визначення результатів виборів Президента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Як і Закон України "Про вибори народних депутатів України", цей Закон у гл. 1 фіксує основні принципи й засади виборів Президента України. Конституція України передбачає, що Президент України обирається громадянами України на основі загального, рівного і прямого виборчого права таємним голосуванням строком на п'ять років. Далі встановлюється, що вибори Президента України можуть бути черговими, позачерговими (достроковими) і повторними. Чергові вибори Президента України проводяться в останню неділю жовтня п'ятого року повноважень Президента України. Рішення про проведення виборів Президента України ухвалює Верховна Рада України не пізніш як за шість місяців до закінчення терміну повноважень Президента України і за чотири місяці до дня виборів. У разі дострокового припинення повноважень Президента України вибори Президента України проводяться в період 90 днів од дня припинення повноважень. Вибори призначаються на неділю або інший неробочий день, про що повідомляється через засоби масової інформації. Для проведення виборів створюються 27 виборчих округів (по одному в Республіці Крим, областях України, містах Києві та Севастополі). Виборчі округи поділяються на виборчі дільниці, з кількістю від 20 до 3000 виборців, а у виняткових випадках - з меншою чи більшою кількістю виборців.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Організацію та проведення виборів Президента України здійснює Центральна виборча комісія з виборів народних депутатів України - Центральна виборча комісія з виборів Президента України, окружні та дільничні комісії.</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Право висувати кандидатів у Президенти України належить громадянам України, які мають право голосу. Вони реалізують це право через політичні партії та їхні виборчі блоки, зареєстровані відповідним чином, а також через збори виборців. Реєстрація претендентів як кандидатів у Президенти України здійснюється Центральною виборчою комісією не пізніш як на п'ятий день після подання всіх необхідних для реєстрації документів.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Особа, яка отримала посвідчення про реєстрацію її як кандидата в Президенти України, має право вести передвиборчу агітацію та користуватися передбаченими в законодавстві гарантіями діяльності.</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Час і місце, організація і порядок голосування, підрахунок голосів на виборчій дільниці та підведення підсумків голосування у виборчому округу відбуваються в порядку, передбаченому Законом України "Про вибори народних депутатів України". Центральна виборча комісія з виборів Президента України на підставі протоколів окружних виборчих комісій не пізніш як у тижневий строк після виборів установлює результати виборів Президента України. Вибори вважаються такими, що відбулися, якщо в них узяло участь більше половини виборців, внесених до списків виборців. Обраним Президентом України вважається кандидат, який одержав на виборах більше половини голосів виборців, що взяли участь у голосуванні.</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Конституція додає до цього, що Президент України вступає на пост не пізніше як через 30 днів після офіційного оголошення результатів виборів. Вступаючи на пост. Президент України складає присягу на урочистому засіданні Верховної Ради України, текст і порядок проголошення якої визначається Конституцією України.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України "Про вибори депутатів місцевих рад та сільських, селищних, міських голів" складається з 15 розділів (58 статей). Це розділи: 1. Загальні положення. 2. Виборчі округи. Виборчі дільниці. 3. Виборчі комісії. 4. Списки виборців. 5. Висування кандидатів. 6. Реєстрація кандидатів у депутатів та на посади сільських, селищних, міських голів. 7. Кандидати та їх довірені особи. Уповноважені особи місцевих осередків політичних партій (блоків), громадських організацій. 8. Передвиборна агітація. 9. Порядок голосування. 10. Встановлення результатів виборів. 11. Повторні вибори. Вибори депутатів рад, сільських, селищних, міських голів замість тих, які вибули. 12. Фінансування виборчої кампанії. 13. Заключні положення. 14. Відповідальність за порушення цього закону. 15. Перехідні положення.</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Цей Закон також передбачає здійснення виборів депутатів сільських, селищних, міських, районних у містах, районних, обласних рад, а також сільських, селищних, міських голів на основі вже згаданих загальних принципів. До того ж ним встановлюється, що вибори депутатів сільської, селищної, міської, районної у місті ради проводяться за мажоритарною виборчою системою відносної більшості по одномандатних виборчих округах, на які поділяється вся територія відповідно села, селища, міста, району в місті. Вибори сільського, селищного, міського голови проводяться за мажоритарною виборчою системою відносної більшості по єдиному одномандатному виборчому округу, межі якого співпадають з межами села, селища, міста. А вибори депутатів районної та обласної ради проводяться за мажоритарною виборчою системою відносної більшості по багатомандатних виборчих округах.</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Вибори депутатів місцевих рад, сільських, селищних, міських голів можуть бути черговими, позачерговими, повторними, замість депутатів і голів, які вибули, а також у разі утворення нової адміністративно-територіальної одиниці.</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Для організації і проведення місцевих виборів утворюються:</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сільські, селищні, міські, районні у містах, районні обласні (територіальні) виборчі комісії;</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 окружні виборчі комісії;</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3) дільничні виборчі комісії. Останні наділяються певними повноваженнями.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Для проведення виборів депутатів місцевих рад та сільських, селищних, міських голів виконавчими комітетами сільських, селищних, міських, районних у містах рад складаються списки виборців по кожній виборчій дільниці. Кожному виборцю забезпечується можливість ознайомитися з ними.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Висування кандидатів, на зборах виборців за місцем їх проживання, трудової діяльності або навчання, починається за 80 днів і закінчується за 45 днів до дня виборів. Громадянин України має право на самовисування. Усі кандидати реєструються і з цього часу наділяються певними правами. А саме, мати довірених осіб, брати участь у передвиборній агітації і т. д.</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Голосування проводиться в день виборів або в день повторного голосування з 7 до 23 години.</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Підрахунок голосів на виборчій дільниці проводиться дільничною виборчою комісією окремо по кожному одномандатному, багатомандатному виборчому округу, по кожному кандидату.</w:t>
      </w:r>
    </w:p>
    <w:p w:rsidR="00C86275" w:rsidRPr="00A90D04" w:rsidRDefault="00C86275" w:rsidP="00A90D04">
      <w:pPr>
        <w:spacing w:before="100" w:beforeAutospacing="1" w:after="100" w:afterAutospacing="1" w:line="240" w:lineRule="auto"/>
        <w:contextualSpacing/>
        <w:jc w:val="both"/>
        <w:outlineLvl w:val="1"/>
        <w:rPr>
          <w:rFonts w:ascii="Times New Roman" w:hAnsi="Times New Roman" w:cs="Times New Roman"/>
        </w:rPr>
      </w:pPr>
      <w:r w:rsidRPr="00A90D04">
        <w:rPr>
          <w:rFonts w:ascii="Times New Roman" w:eastAsia="Times New Roman" w:hAnsi="Times New Roman" w:cs="Times New Roman"/>
        </w:rPr>
        <w:t xml:space="preserve">Особи, які перешкоджали шляхом насильства, обману, погроз, підкупу або в інший спосіб вільному здійсненню громадянином України права обирати і бути обраним, вести передвиборну агітацію, публічно закликали або агітували за бойкотування виборів, а "також голова, заступник голови, секретар і члени виборчих комісій, посадові чи службові особи державних органів, органів місцевого самоврядуання, об'єднань громадян, які вчинили підлог виборчих документів, завідомо </w:t>
      </w:r>
      <w:r w:rsidRPr="00A90D04">
        <w:rPr>
          <w:rFonts w:ascii="Times New Roman" w:eastAsia="Times New Roman" w:hAnsi="Times New Roman" w:cs="Times New Roman"/>
        </w:rPr>
        <w:lastRenderedPageBreak/>
        <w:t xml:space="preserve">неправильний підрахунок голосів виборців, порушили таємницю голосування, допустили інше порушення цього </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Закону, несуть відповідальність, встановлену законом.</w:t>
      </w:r>
    </w:p>
    <w:p w:rsidR="00C86275" w:rsidRPr="00A90D04" w:rsidRDefault="00C86275" w:rsidP="00A90D04">
      <w:pPr>
        <w:spacing w:before="100" w:beforeAutospacing="1" w:after="100" w:afterAutospacing="1" w:line="240" w:lineRule="auto"/>
        <w:contextualSpacing/>
        <w:jc w:val="both"/>
        <w:outlineLvl w:val="1"/>
        <w:rPr>
          <w:rFonts w:ascii="Times New Roman" w:eastAsia="Times New Roman" w:hAnsi="Times New Roman" w:cs="Times New Roman"/>
          <w:b/>
          <w:bCs/>
        </w:rPr>
      </w:pPr>
      <w:r w:rsidRPr="00A90D04">
        <w:rPr>
          <w:rFonts w:ascii="Times New Roman" w:hAnsi="Times New Roman" w:cs="Times New Roman"/>
        </w:rPr>
        <w:t xml:space="preserve">19. </w:t>
      </w:r>
      <w:r w:rsidRPr="00A90D04">
        <w:rPr>
          <w:rFonts w:ascii="Times New Roman" w:eastAsia="Times New Roman" w:hAnsi="Times New Roman" w:cs="Times New Roman"/>
          <w:b/>
          <w:bCs/>
        </w:rPr>
        <w:t>порядок формування представницьких органів місцевого самоврядування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Відповідно до ст. 10 Закону "Про місцеве самоврядування в Україні", порядок формування та організація діяльності місцевих рад визначається Конституцією України, цим та іншими законами, а також статутами територіальних громад. Окремо порядок формування представницьких органів місцевого самоврядування визначається у ст. 45 зазначеного Закону.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підставі пунктів 1 і 2 цієї статті сільські, селищні, міські, районні у містах (у разі їх створення), районні, обласні ради складаються з депутатів, які обираються населенням відповідної території на основі загального, рівного і прямого виборчого права шляхом таємного голосування.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Порядок організації і проведення виборів депутатів визначається Законом України "Про вибори депутатів місцевих рад та сільських, селищних, міських голів" від 14 січня 1998 р.</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Проте, 6 квітня 2004 р. був прийнятий Закон України "Про вибори депутатів Верховної Ради Автономної Республіки Крим, місцевих рад та сільських, селищних, міських голів" (далі — Закон про вибори), який визначає основні засади, особливості та порядок організації і проведення виборів депутатів сільських, селищних, міських, районних у містах, районних, обласних, Київської та Севастопольської міських рад.</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Згідно з цим Законом, депутати сільських, селищних, міських рад обираються громадянами України, які належать до відповідних територіальних громад. Депутати районних, обласних рад обираються громадянами України, які належать до відповідних територіальних громад у межах району, області.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Порівняно із Законом України "Про вибори депутатів місцевих рад" від 14 січня 1998 p., який закріплював мажоритарну виборчу систему, згідно із Законом від 6 квітня 2004 p., вибори депутатів сільських, селищних рад провадяться за мажоритарною системою відносної більшості лише в одномандатних виборчих округах, на які поділяється вся територія відповідно села (кількох сіл, жителі яких добровільно об'єдналися у сільську громаду), селища.</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Вибори депутатів міських чи районних у містах рад, районних, обласних рад, міст Києва і Севастополя провадяться за пропорційною системою: депутати обираються за виборчими списками кандидатів у депутати (далі — виборчі списки) від організацій політичних партій, виборчих блоків організацій політичних партій у багатомандатному окрузі, межі якого збігаються з межами території відповідної міської громади, відповідного району в місті, району, області та міст Києва і Севастополя.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Ніхто не може бути примушений до участі або неучасті у виборах.</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Право голосу на місцевих виборах мають громадяни України, які належать до відповідних територіальних громад, яким на день виборів виповнилося вісімнадцять років. Військовослужбовці строкової служби не беруть участі у місцевих виборах.</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передбачає, що належність громадянина до відповідної територіальної громади визначається його місцем проживання на її території згідно із Законом України "Про свободу пересування та вільний вибір місця проживання в Україні".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Громадяни України, які належать до відповідної територіальної громади і мають право голосу, можуть шляхом само висування або через обласні, районні, районні у містах, міські організації політичних партій та їх виборчі об'єднання (блоки) брати участь у висуванні кандидатів у депутати, роботі виборчих комісій, проведенні передвиборної агітації, здійсненні спостереження за проведенням виборів та в інших заходах у порядку, визначеному цим та іншими законами України.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передбачає, що будь-які прямі або непрямі привілеї чи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щодо участі громадян у виборчому процесі, крім обмежень, передбачених Конституцією України.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Не мають права голосу на місцевих виборах громадяни України, визнані судом недієздатними, та громадяни України, які за вироком суду перебувають у місцях позбавлення волі.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Місцеві вибори є рівними. Громадяни України беруть участь у місцевих виборах на рівних засадах. Кожен виборець на виборах депутатів кожної місцевої ради в межах відповідної територіальної громади, в яких він бере участь, має по одному голосу. Ці голоси у відповідних виборчих округах виборець може використати тільки на одній виборчій дільниці.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Згідно із Законом, місцеві вибори є прямими. Громадяни України, які належать до відповідних територіальних громад і мають право голосу на місцевих виборах, безпосередньо обирають депутатів шляхом голосування за кандидатів у депутати, включених до виборчих списків місцевих організацій партій (блоків) у багатомандатних округах, а також за кандидатів у депутати, висунутих місцевими організаціями партій (блоками) або шляхом самовисування в одномандатних округах.</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При цьому місцеві вибори є вільними, тобто виборцям забезпечуються умови для вільного формування своєї волі та її вільного виявлення при голосуванні. Застосування насильства, погроз, обману, підкупу чи будь-яких інших дій, що перешкоджають вільному формуванню та вільному виявленню волі виборця, забороняється.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Голосування на місцевих виборах є таємним. Контроль за волевиявленням виборців у будь-якій формі забороняється. Кожен виборець голосує на місцевих виборах особисто. Голосування за інших осіб чи передача виборцем права голосу будь-якій іншій особі забороняється.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Згідно із Законом, депутатом та сільським, селищним, міським головою може бути обраний громадянин України, який на день виборів досяг вісімнадцяти років і має право голосу, відповідно до ст. 70 Конституції України.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Одночасно, депутатом та сільським, селищним, міським головою не може бути обраний громадянин України, який має судимість за вчинення умисного злочину, якщо ця судимість не погашена або не знята у встановленому законом порядку.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Право висування кандидатів у депутати належить громадянам України, які мають право голосу. Це право реалізується ними через місцеві організації партій (блоки) або шляхом само-висування у випадках, передбачених цим Законом.</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Початок виборчого процесу оголошує відповідна виборча комісія у строки та в порядку, визначені Конституцією України та цим Законом.</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Виборчий процес включає такі етапи: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складання списків виборців;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 формування виборчих комісій;</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3) утворення територіальних виборчих округів;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4) утворення виборчих дільниць;</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5) висування та реєстрація кандидатів у депутати;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6) проведення передвиборної агітації;</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7) голосування (повторне голосування);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8) підрахунок голосів виборців та встановлення підсумків</w:t>
      </w:r>
      <w:r w:rsidRPr="00A90D04">
        <w:rPr>
          <w:rFonts w:ascii="Times New Roman" w:eastAsia="Times New Roman" w:hAnsi="Times New Roman" w:cs="Times New Roman"/>
        </w:rPr>
        <w:br/>
        <w:t>голосування і результатів місцевих виборів.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Виборчий процес завершується офіційним оприлюдненням результатів місцевих виборів.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Згідно із Законом, суб'єктами виборчого процесу є: громадяни України, які мають право голосу на місцевих виборах; виборчі комісії, сформовані відповідно до цього Закону, Закону України "Про Центральну виборчу комісію" та інших законів України; кандидати у депутати; місцеві організації партій (блоки), які висунули кандидатів у депутати; органи державної влади та органи місцевого самоврядування у випадках, передбачених цим Законом; офіційні спостерігачі від місцевих організацій партій (блоків)-суб'єктів виборчого процесу, від кандидатів у депутати, від кандидатів на посади сільських, селищних, міських голів.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визначає, що місцеві вибори можуть бути черговими, позачерговими, повторними, проміжними або першими (у разі формування нових місцевих рад).</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Чергові місцеві вибори провадяться у зв'язку із закінченням. визначеного Конституцією України строку повноважень місцевої ради. Рішення про проведення чергових виборів депутатів місцевих рад приймає Верховна Рада України відповідно до Конституції України. Чергові вибори депутатів відбуваються одночасно з виборами народних депутатів України.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Позачергові місцеві вибори призначаються Верховною Радою України у разі дострокового припинення повноважень місцевої ради.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Повторні вибори депутатів призначаються територіальною виборчою комісією в порядку, встановленому цим Законом, у разі визнання виборів депутатів у цьому окрузі недійсними або такими, що не відбулися, або у разі визнання особи такою, яка відмовилася від депутатського мандата.</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Проміжні вибори депутата призначаються територіальною виборчою комісією в порядку, встановленому цим Законом, у разі дострокового припинення повноважень депутата, обраного в цьому одномандатному окрузі.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Нарешті, перші місцеві вибори призначаються відповідно обласною, Київською або Севастопольською міською радою, якщо інше не передбачено законом.</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визначає і строки призначення місцевих виборів. Так, чергові місцеві вибори призначаються не пізніш як за 120 днів до дня виборів, а їх виборчий процес розпочинається за 90 днів до дня виборів. Відповідна виборча комісія оголошує про початок виборчого процесу місцевих виборів не пізніше ніж за п'ять днів до його початку.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свою чергу, позачергові місцеві вибори призначаються не пізніш як за 70 днів до дня виборів, а їх виборчий процес розпочинається за 60 днів до дня виборів. Відповідна виборча комісія оголошує про початок виборчого процесу позачергових місцевих виборів не пізніше ніж за п'ять днів до його початку.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Повторні місцеві вибори провадяться в останню неділю шістдесятиденного строку з дня оприлюднення територіальною виборчою комісією рішення про їх призначення. Рішення про призначення повторних місцевих виборів приймається територіальною виборчою комісією не пізніш як у тридцятиденний строк з дня прийняття рішення про визнання місцевих виборів у цьому окрузі недійсними або такими, що не відбулися, або у разі визнання особи такою, яка відмовилася від депутатського мандата або посади сільського, селищного, міського голови.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Проміжні місцеві вибори провадяться в останню неділю шістдесятиденного строку з дня опублікування рішення про призначення виборів. Рішення про призначення проміжних виборів депутата приймається територіальною виборчою комісією не пізніш як у тридцятиденний строк з дня дострокового припинення повноважень депутата, обраного у відповідному виборчому окрузі.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Перші місцеві вибори призначаються не пізніш як за 120 днів до дня виборів, а початок їх виборчого процесу оголошується не пізніш як за 90 днів.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Вибори депутатів місцевих рад є вільними і відбуваються на основі гарантованого Конституцією України і згаданим законом загального, рівного і прямого виборного права шляхом таємного голосування.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Виборний процес здійснюється на засадах вільного і рівноправного висування кандидатів, рівності можливостей для всіх кандидатів у проведенні виборчої кампанії; неупередженості до кандидатів з боку органів державної влади, органів місцевого самоврядування та посадових і службових осіб цих органів; контролю за джерелами фінансування та витратами на виборчу кампанію; гласності і відкритості виборчої кампанії; свободи агітації.</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Участь громадян у виборах до органів місцевого самоврядування є добровільною.</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Участь у місцевих виборах є особистою справою кожного громадянина України. Ніхто не може бути примушений до участі чи неучасті у місцевих виборах.</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Право голосу на місцевих виборах мають громадяни України, яким на день проведення виборів виповнилося 18 років і які проживають на території відповідних сіл, селищ, міст, районів у містах.</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Не мають права голосу на місцевих виборах громадяни, яких визнано судом недієздатними.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Недієздатним визнається громадянин, який внаслідок душевної хвороби або недоумства, згідно зі ст. 16 Цивільного кодексу України, не може розуміти значення своїх дій або керувати ними. Порядок розгляду справ щодо визнання судом громадянина недієздатним визначають статті 256 — 260 Цивільно-процесуального кодексу України.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Згідно з виборчим законом, депутатом сільської, селищної, міської, районної у місті, районної, обласної, ради, сільським, селищним, міським головою може бути обраний громадянин України, який має право голосу і якому на день виборів виповнилося 18 років.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передбачає, що громадянин України одночасно може балотуватися кандидатом у депутати лише однієї ради або кандидатом на посаду відповідно сільського, селищного, міського голови. Він може бути депутатом лише однієї ради.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Одночасно депутатом сільської, селищної, міської, районної у місті, районної, обласної ради, а також сільським, селищним, міським головою не може бути обраний громадянин України, який має судимість за вчинення умисного злочину, якщо ця судимість не погашена або не знята у встановленому законом порядку.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Особи, які займають посади, що відповідно до закону є несумісними зі статусом депутата ради, сільського, селищного, міського голови, зобов'язані в разі їх обрання залишити посаду (припинити діяльність), яка є несумісною зі статусом депутата, сільського, селищного, міського голови, та у передбачених законом випадках припинити будь-яку підприємницьку діяльність (принцип несумісності посад).</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Виборчий закон визначає види місцевих виборів, строки і порядок їх проведення.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Згідно зі ст. 9 Закону, вибори депутатів місцевих рад, сільських, селищних, міських голів можуть бути черговими, позачерговими, повторними, замість тих депутатів і голів, які вибули, а також у разі утворення нової адміністративно-територіальної одиниці.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Рішення про проведення чергових і позачергових виборів депутатів місцевих рад, сільських, селищних, міських голів приймає Верховна Рада України.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Рішення про проведення повторних виборів депутатів місцевих рад, сільських, селищних, міських голів приймає відповідна територіальна виборча комісія.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Рішення про проведення виборів депутатів місцевих рад, сільських, селищних, міських голів замість тих, які вибули, приймають відповідні ради.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Нарешті, рішення про проведення виборів депутатів місцевої ради, сільського, селищного, міського голови у разі утворення нової адміністративно-територіальної одиниці призначаються Верховною Радою Автономної Республіки Крим, обласною, Київською, Севастопольською міською радою відповідно до ст. 55 Закону про вибори.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Згідно зі ст. 10 Закону чергові вибори депутатів місцевих рад, а також сільських, селищних, міських голів провадяться на території України одночасно і призначаються не пізніш як за 90 днів до закінчення строку повноважень депутатів місцевих рад поточного скликання, сільського, селищного, міського голови.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Позачергові вибори відповідно депутатів місцевих рад, сільських, селищних, міських голів призначаються не пізніш як за 90 днів до дня виборів.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Повторні вибори, вибори депутатів місцевих рад, сільських, селищних, міських голів замість тих, які вибули, а також у разі утворення нової адміністративно-територіальної одиниці призначаються у строки, передбачені цим Законом.</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Рішення про призначення виборів доводиться до відома населення органом, який їх призначив, через засоби масової інформації або в інший спосіб не пізніш як на третій день після його прийняття.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Як відомо, в Україні існує два різновиди виборчих систем, основною різницею яких є той або інший порядок визначення результатів голосування: змішана мажоритарно-пропорційна система, передбачена Законом про вибори народних депутатів, та мажоритарна система, особливості якої передбачені Законом про вибори депутатів місцевих рад та їх голів.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При цьому Закон окремо визначає особливості виборів депутатів рад базового, регіонального рівнів та їх голів. Зокрема, вибори депутатів сільської, селищної, міської, районної у місті ради проводяться за мажоритарною виборчою системою відносної більшості по одномандатних виборчих округах, на які поділяється вся територія відповідно села, селища, міста, району в місті.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Вибори депутатів районної ради проводяться за мажоритарною виборчою системою відносної більшості по багатомандатних виборчих округах, межі яких збігаються з межами відповідних сіл, селищ, міст районного значення, які є адміністративно-територіальними одиницями, що входять до складу цього району.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Вибори депутатів обласної ради провадяться за мажоритарною виборчою системою відносної більшості по багатомандатних виборчих округах, межі яких збігаються відповідно з межами районів та міст обласного значення, що входять до складу цієї області.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Згідно з п. З ст. 45 Закону про місцеве самоврядування в Україні та ст. 5 Закону про вибори, рішення про загальний склад (кількість депутатських мандатів) місцевої ради, що має обиратися, приймається відповідною радою поточного скликання не пізніш як за 75 днів до дня виборів.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разі, коли рада поточного скликання у строк, встановлений частиною першої цієї статті, не визначиться щодо загального складу ради, яка має обиратися, загальний склад відповідної ради дорівнює мінімальній межі, встановленій цим Законом.</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Загальний склад сільської, селищної, міської, районної у місті ради має становити в адміністративно-територіальних одиницях з чисельністю населення: до 3 тисяч — від 15 до 25 депутатів; до 5 тисяч —від 20 до ЗО депутатів; до 20 тисяч — від 25 до 35 депутатів; до 50 тисяч — від ЗО до 45 депутатів.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Згідно з визначеними рівнями представницьких органів місцевого самоврядування залежно від зазначеної кількості депутатів формуються сільські, селищні та міські ради районного значення.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Закон передбачає, що при наявності населення у кількості до 100 тисяч обирається від 35 до 50 депутатів; до 250 тисяч — від 40 до 60 депутатів; до 500 тисяч — від 50 до 75 депутатів.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Залежно від цієї кількості можуть обиратися депутати до ради міст обласного і республіканського значення (в Автономній Республіці Крим), а також до районних в місті рад.</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Що стосується кількості населення 1 мільйон, обирається від 60 до 90 депутатів; понад 1 мільйон — від 75 до 120 депутатів, то такий кількісний склад депутатів є основою для формування рад міст зі спеціальним статусом — Києва та Севастополя та обласних рад.</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Як уже зазначалося, якщо рада не визначилася щодо свого загального складу ради в термін, встановлений Законом, загальний склад відповідної ради, що обирається, повинен відповідати мінімальному рівню* встановленому Законом.</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Свої особливості має порядок формування районних і обласних рад, основою якого є обрання депутатів для цих представницьких органів на підставі суворо визначеної кількості від територіальних громад при виборах до районних рад і також від районів та міст обласного значення при виборах депутатів до обласних рад.</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Відповідно до п. 4 ст. 5 Закону про вибори, загальний склад районної ради визначається з урахуванням кількості територіальних громад адміністративно-територіальних одиниць, що входять до складу району. Територіальні громади в межах району повинні мати в районній раді рівну кількість депутатських мандатів. При цьому у разі наявності у районі до 10 (включно) територіальних громад кожна з них має бути представлена в районній раді не менш як 4 депутатами, від 11 до ЗО (включно) — З депутатами, понад 30 — 2 депутатами. Загальний склад районної ради не повинен перевищувати 120 депутатів.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підставі ст. 5 Закону загальний склад обласної ради визначається з урахуванням кількості районів, міст обласного значення, що входять до складу області. Райони, міста обласного значення повинні мати в обласній раді рівну кількість депутатських мандатів. При цьому у разі наявності в області до 15 (включно) районів, міст обласного значення кожний район, місто обласного значення має бути представлено в обласній раді не менш як 4 депутатами, від 16 до ЗО (включно) — 3 депутатами, понад 30 — 2 депутатами. При цьому загальний склад обласної ради не повинен перевищувати 200 депутатів.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Для проведення виборів депутатів місцевих рад та сільських, селищних, міських голів відповідними територіальними виборчими комісіями створюються виборчі округи. При утворенні останніх територіальні виборчі комісії керуються рішеннями відповідних рад про загальний склад цих рад.</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Мажоритарні одномандатні виборчі округи для виборів депутатів сільських, селищних, міських, районних у містах рад створюються з урахуванням Закону при додержанні приблизно рівної кількості виборців у розрахунку на один виборчий округ.</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Мажоритарні багатомандатні виборчі округи для виборів депутатів районних, обласних рад створюються з додержанням вимог, передбачених виборчим Законом (ст. </w:t>
      </w:r>
    </w:p>
    <w:p w:rsidR="00C86275" w:rsidRPr="00A90D04" w:rsidRDefault="007E3BE8" w:rsidP="00A90D04">
      <w:pPr>
        <w:spacing w:line="240" w:lineRule="auto"/>
        <w:contextualSpacing/>
        <w:jc w:val="both"/>
        <w:rPr>
          <w:rFonts w:ascii="Times New Roman" w:hAnsi="Times New Roman" w:cs="Times New Roman"/>
        </w:rPr>
      </w:pPr>
      <w:hyperlink r:id="rId6" w:history="1">
        <w:r w:rsidR="00C86275" w:rsidRPr="00A90D04">
          <w:rPr>
            <w:rStyle w:val="a5"/>
            <w:rFonts w:ascii="Times New Roman" w:hAnsi="Times New Roman" w:cs="Times New Roman"/>
          </w:rPr>
          <w:t>http://jurisprudence.com.ua/84-poryadok-formuvannya-predstavnickih-organv-mscevogo-samovryaduvannya-osoblivost-formuvannya-strukturi-rayonnih-u-mstah-rayonnih-ta-oblasnih-rad.html</w:t>
        </w:r>
      </w:hyperlink>
    </w:p>
    <w:p w:rsidR="00C86275" w:rsidRPr="00A90D04" w:rsidRDefault="00C86275" w:rsidP="00A90D04">
      <w:pPr>
        <w:pStyle w:val="1"/>
        <w:spacing w:line="240" w:lineRule="auto"/>
        <w:contextualSpacing/>
        <w:jc w:val="both"/>
        <w:rPr>
          <w:rFonts w:ascii="Times New Roman" w:hAnsi="Times New Roman" w:cs="Times New Roman"/>
          <w:sz w:val="22"/>
          <w:szCs w:val="22"/>
        </w:rPr>
      </w:pPr>
      <w:r w:rsidRPr="00A90D04">
        <w:rPr>
          <w:rFonts w:ascii="Times New Roman" w:hAnsi="Times New Roman" w:cs="Times New Roman"/>
          <w:sz w:val="22"/>
          <w:szCs w:val="22"/>
        </w:rPr>
        <w:t>Представницькі органи влади на місцях</w:t>
      </w:r>
    </w:p>
    <w:p w:rsidR="00C86275" w:rsidRPr="00A90D04" w:rsidRDefault="00C86275" w:rsidP="00A90D04">
      <w:pPr>
        <w:pStyle w:val="a4"/>
        <w:contextualSpacing/>
        <w:jc w:val="both"/>
        <w:rPr>
          <w:sz w:val="22"/>
          <w:szCs w:val="22"/>
        </w:rPr>
      </w:pPr>
      <w:r w:rsidRPr="00A90D04">
        <w:rPr>
          <w:sz w:val="22"/>
          <w:szCs w:val="22"/>
        </w:rPr>
        <w:t>В Автономній Республіці Крим представницький орган влади - Верховна Рада Автономної Республіки Крим (100 депутатів, обраних на 4 роки; Голова Верховної Ради, перший заступник і заступники, голови постійних комісій здійснюють свої повноваження на постійній основі).</w:t>
      </w:r>
    </w:p>
    <w:p w:rsidR="00C86275" w:rsidRPr="00A90D04" w:rsidRDefault="00C86275" w:rsidP="00A90D04">
      <w:pPr>
        <w:pStyle w:val="a4"/>
        <w:contextualSpacing/>
        <w:jc w:val="both"/>
        <w:rPr>
          <w:sz w:val="22"/>
          <w:szCs w:val="22"/>
        </w:rPr>
      </w:pPr>
      <w:r w:rsidRPr="00A90D04">
        <w:rPr>
          <w:sz w:val="22"/>
          <w:szCs w:val="22"/>
        </w:rPr>
        <w:t>Верховна Рада правомочна вирішувати питання автономно-республіканського життя Криму, крім тих, що вирішуються Верховною Радою України, всеукраїнським і місцевим кримсько-республіканським референдумами або віднесені відповідно до Конституції України і Конституції Автономної Республіки Крим до компетенції органів виконавчої вищої і місцевої або судової влади.</w:t>
      </w:r>
    </w:p>
    <w:p w:rsidR="00C86275" w:rsidRPr="00A90D04" w:rsidRDefault="00C86275" w:rsidP="00A90D04">
      <w:pPr>
        <w:pStyle w:val="a4"/>
        <w:contextualSpacing/>
        <w:jc w:val="both"/>
        <w:rPr>
          <w:sz w:val="22"/>
          <w:szCs w:val="22"/>
        </w:rPr>
      </w:pPr>
      <w:r w:rsidRPr="00A90D04">
        <w:rPr>
          <w:sz w:val="22"/>
          <w:szCs w:val="22"/>
        </w:rPr>
        <w:t>Верховна Рада Автономної Республіки Крим приймає Конституцію автономії, яка затверджується Автономної Верховної Радою України. Вона призначає вибори депутатів, підтверджує склад її виборчої комісії, організує місцеві референдуми. До її функцій належить затвердження бюджету Автономної Республіки Крим, програми автономії з питань соціально-економічного і культурного розвитку, раціонального природокористування, охорони довкілля відповідно до загальнодержавних програм. Вона визначає статус місцевостей як курортів, установлює зони санітарної охорони курортів, бере участь у розробці державних програм повернення депортованих народів, ініціює введення надзвичайного стану і встановлення зон надзвичайної екологічної ситуації в Автономній Республіці Крим або в окремих її місцевостях та ін.</w:t>
      </w:r>
    </w:p>
    <w:p w:rsidR="00C86275" w:rsidRPr="00A90D04" w:rsidRDefault="00C86275" w:rsidP="00A90D04">
      <w:pPr>
        <w:pStyle w:val="a4"/>
        <w:contextualSpacing/>
        <w:jc w:val="both"/>
        <w:rPr>
          <w:sz w:val="22"/>
          <w:szCs w:val="22"/>
        </w:rPr>
      </w:pPr>
      <w:r w:rsidRPr="00A90D04">
        <w:rPr>
          <w:sz w:val="22"/>
          <w:szCs w:val="22"/>
        </w:rPr>
        <w:lastRenderedPageBreak/>
        <w:t>Законами України Верховній Раді Автономної Республіки Крим можуть бути делеговані також інші повноваження. Відповідно до ст. З Конституції Автономної Республіки Крим її Верховна Рада здійснює представницькі, нормотворчі, контрольні функції та повноваження в межах своєї компетенції.</w:t>
      </w:r>
    </w:p>
    <w:p w:rsidR="00C86275" w:rsidRPr="00A90D04" w:rsidRDefault="00C86275" w:rsidP="00A90D04">
      <w:pPr>
        <w:pStyle w:val="a4"/>
        <w:contextualSpacing/>
        <w:jc w:val="both"/>
        <w:rPr>
          <w:sz w:val="22"/>
          <w:szCs w:val="22"/>
        </w:rPr>
      </w:pPr>
      <w:r w:rsidRPr="00A90D04">
        <w:rPr>
          <w:sz w:val="22"/>
          <w:szCs w:val="22"/>
        </w:rPr>
        <w:t>Верховна Рада Автономної Республіки Крим у межах своїх повноважень приймає рішення і постанови, що є обов'язковими для виконання в межах території автономії.</w:t>
      </w:r>
    </w:p>
    <w:p w:rsidR="00C86275" w:rsidRPr="00A90D04" w:rsidRDefault="00C86275" w:rsidP="00A90D04">
      <w:pPr>
        <w:pStyle w:val="a4"/>
        <w:contextualSpacing/>
        <w:jc w:val="both"/>
        <w:rPr>
          <w:sz w:val="22"/>
          <w:szCs w:val="22"/>
        </w:rPr>
      </w:pPr>
      <w:r w:rsidRPr="00A90D04">
        <w:rPr>
          <w:sz w:val="22"/>
          <w:szCs w:val="22"/>
        </w:rPr>
        <w:t>Питання, з яких здійснює нормативне регулювання Автономна Республіка Крим, позначені в Конституції України (ст. 137) і Конституції Автономної Республіки Крим 1999 р. (ст. 18). З мотивів невідповідності нормативно-правових актів Верховної Ради Автономної Республіки Крим Конституції України Президент може зупинити дію цих нормативно-правових актів з одночасним зверненням до Конституційного Суду щодо їх конституційності.</w:t>
      </w:r>
    </w:p>
    <w:p w:rsidR="00C86275" w:rsidRPr="00A90D04" w:rsidRDefault="00C86275" w:rsidP="00A90D04">
      <w:pPr>
        <w:pStyle w:val="a4"/>
        <w:contextualSpacing/>
        <w:jc w:val="both"/>
        <w:rPr>
          <w:sz w:val="22"/>
          <w:szCs w:val="22"/>
        </w:rPr>
      </w:pPr>
      <w:r w:rsidRPr="00A90D04">
        <w:rPr>
          <w:sz w:val="22"/>
          <w:szCs w:val="22"/>
        </w:rPr>
        <w:t>За наявності висновку Конституційного Суду про порушення Верховною Радою Автономної Республіки Крим Конституції або законів України її повноваження достроково припиняються Верховною Радою і призначаються позачергові вибори до Верховної Ради Автономної Республіки Крим.</w:t>
      </w:r>
    </w:p>
    <w:p w:rsidR="00C86275" w:rsidRPr="00A90D04" w:rsidRDefault="00C86275" w:rsidP="00A90D04">
      <w:pPr>
        <w:pStyle w:val="a4"/>
        <w:contextualSpacing/>
        <w:jc w:val="both"/>
        <w:rPr>
          <w:sz w:val="22"/>
          <w:szCs w:val="22"/>
        </w:rPr>
      </w:pPr>
      <w:r w:rsidRPr="00A90D04">
        <w:rPr>
          <w:sz w:val="22"/>
          <w:szCs w:val="22"/>
        </w:rPr>
        <w:t>У межах адміністративно-територіальних одиниць (областей, районів, міст, районів у містах, селищ, сіл) представницькі органи влади діють:</w:t>
      </w:r>
    </w:p>
    <w:p w:rsidR="00C86275" w:rsidRPr="00A90D04" w:rsidRDefault="00C86275" w:rsidP="00A90D04">
      <w:pPr>
        <w:pStyle w:val="a4"/>
        <w:contextualSpacing/>
        <w:jc w:val="both"/>
        <w:rPr>
          <w:sz w:val="22"/>
          <w:szCs w:val="22"/>
        </w:rPr>
      </w:pPr>
      <w:r w:rsidRPr="00A90D04">
        <w:rPr>
          <w:sz w:val="22"/>
          <w:szCs w:val="22"/>
        </w:rPr>
        <w:t>- органи місцевого самоврядування - Ради.</w:t>
      </w:r>
    </w:p>
    <w:p w:rsidR="00C86275" w:rsidRPr="00A90D04" w:rsidRDefault="00C86275" w:rsidP="00A90D04">
      <w:pPr>
        <w:pStyle w:val="a4"/>
        <w:contextualSpacing/>
        <w:jc w:val="both"/>
        <w:rPr>
          <w:sz w:val="22"/>
          <w:szCs w:val="22"/>
        </w:rPr>
      </w:pPr>
      <w:r w:rsidRPr="00A90D04">
        <w:rPr>
          <w:sz w:val="22"/>
          <w:szCs w:val="22"/>
        </w:rPr>
        <w:t>До складу України входять такі області: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Ровенська, Сумська, Тернопільська, Харківська, Херсонська, Хмельницька, Черкаська, Чернівецька, Чернігівська, а також міста Київ і Севастополь із спеціальним -статусом, який визначається законами України.</w:t>
      </w:r>
    </w:p>
    <w:p w:rsidR="00C86275" w:rsidRPr="00A90D04" w:rsidRDefault="00C86275" w:rsidP="00A90D04">
      <w:pPr>
        <w:pStyle w:val="a4"/>
        <w:contextualSpacing/>
        <w:jc w:val="both"/>
        <w:rPr>
          <w:sz w:val="22"/>
          <w:szCs w:val="22"/>
        </w:rPr>
      </w:pPr>
      <w:r w:rsidRPr="00A90D04">
        <w:rPr>
          <w:sz w:val="22"/>
          <w:szCs w:val="22"/>
        </w:rPr>
        <w:t>Органами місцевого самоврядування, які представляють загальні інтереси територіальних громад (спільнот) сіл, селищ і міст, є районні та обласні ради. Питання організації районів у містах належать до компетенції міських рад.</w:t>
      </w:r>
    </w:p>
    <w:p w:rsidR="00C86275" w:rsidRPr="00A90D04" w:rsidRDefault="00C86275" w:rsidP="00A90D04">
      <w:pPr>
        <w:pStyle w:val="a4"/>
        <w:contextualSpacing/>
        <w:jc w:val="both"/>
        <w:rPr>
          <w:sz w:val="22"/>
          <w:szCs w:val="22"/>
        </w:rPr>
      </w:pPr>
      <w:r w:rsidRPr="00A90D04">
        <w:rPr>
          <w:sz w:val="22"/>
          <w:szCs w:val="22"/>
        </w:rPr>
        <w:t>Обласні і районні ради затверджують програми соціально-економічного і культурного розвитку відповідно районів і областей; затверджують бюджети області та району тощо. Голова районної і голова обласної ради обираються відповідною радою і очолюють виконавчий апарат ради.</w:t>
      </w:r>
    </w:p>
    <w:p w:rsidR="00C86275" w:rsidRPr="00A90D04" w:rsidRDefault="00C86275" w:rsidP="00A90D04">
      <w:pPr>
        <w:pStyle w:val="a4"/>
        <w:contextualSpacing/>
        <w:jc w:val="both"/>
        <w:rPr>
          <w:sz w:val="22"/>
          <w:szCs w:val="22"/>
        </w:rPr>
      </w:pPr>
      <w:r w:rsidRPr="00A90D04">
        <w:rPr>
          <w:sz w:val="22"/>
          <w:szCs w:val="22"/>
        </w:rPr>
        <w:t>До складу сільської, селищної, міської ради входять депутати, що обираються жителями села, селища, міста на основі загального, рівного, прямого виборчого права шляхом таємного голосування строком на 4 роки. На такий саме строк обираються голови сільської, селищної, міської ради, що очолюють виконавчий комітет ради і головують на його засіданнях.</w:t>
      </w:r>
    </w:p>
    <w:p w:rsidR="00C86275" w:rsidRPr="00A90D04" w:rsidRDefault="00C86275" w:rsidP="00A90D04">
      <w:pPr>
        <w:pStyle w:val="a4"/>
        <w:contextualSpacing/>
        <w:jc w:val="both"/>
        <w:rPr>
          <w:sz w:val="22"/>
          <w:szCs w:val="22"/>
        </w:rPr>
      </w:pPr>
      <w:r w:rsidRPr="00A90D04">
        <w:rPr>
          <w:sz w:val="22"/>
          <w:szCs w:val="22"/>
        </w:rPr>
        <w:t>Як представницький орган, міські ради здійснюють свої повноваження на сесіях, на яких розглядаються питання, віднесені</w:t>
      </w:r>
    </w:p>
    <w:p w:rsidR="00C86275" w:rsidRPr="00A90D04" w:rsidRDefault="00C86275" w:rsidP="00A90D04">
      <w:pPr>
        <w:pStyle w:val="a4"/>
        <w:contextualSpacing/>
        <w:jc w:val="both"/>
        <w:rPr>
          <w:sz w:val="22"/>
          <w:szCs w:val="22"/>
        </w:rPr>
      </w:pPr>
      <w:r w:rsidRPr="00A90D04">
        <w:rPr>
          <w:sz w:val="22"/>
          <w:szCs w:val="22"/>
        </w:rPr>
        <w:t>законодавством до їх ведення. Рішення міських (міст районного підпорядкування) рад, що суперечать законодавству або прийняті з порушенням передбаченої законом процедури, скасує рада вищого рівня, а рішення міських (міст обласного і загальнодержавного підпорядкування) рад - Верховна Рада України. У випадках, передбачених законодавством України, повноваження міської ради можуть бути достроково припинені Верховною Радою.</w:t>
      </w:r>
    </w:p>
    <w:p w:rsidR="00C86275" w:rsidRPr="00A90D04" w:rsidRDefault="00C86275" w:rsidP="00A90D04">
      <w:pPr>
        <w:pStyle w:val="a4"/>
        <w:contextualSpacing/>
        <w:jc w:val="both"/>
        <w:rPr>
          <w:sz w:val="22"/>
          <w:szCs w:val="22"/>
        </w:rPr>
      </w:pPr>
      <w:r w:rsidRPr="00A90D04">
        <w:rPr>
          <w:sz w:val="22"/>
          <w:szCs w:val="22"/>
        </w:rPr>
        <w:t>Звертаємо увагу на те, що органам місцевого самоврядування можуть надаватися законом окремі повноваження органів виконавчої влади, що забезпечується державним фінансуванням і передачею їм відповідних об'єктів державної власності. З питань здійснення переданих повноважень органи місцевого самоврядування є підконтрольними відповідним органам виконавчої влади (про місцеве самоврядування див. у §"Управління в адміністративно-територіальних одиницях. Місцеве самоврядування").</w:t>
      </w:r>
    </w:p>
    <w:p w:rsidR="00C86275" w:rsidRPr="00A90D04" w:rsidRDefault="00C86275" w:rsidP="00A90D04">
      <w:pPr>
        <w:pStyle w:val="a4"/>
        <w:contextualSpacing/>
        <w:jc w:val="both"/>
        <w:rPr>
          <w:sz w:val="22"/>
          <w:szCs w:val="22"/>
        </w:rPr>
      </w:pPr>
      <w:r w:rsidRPr="00A90D04">
        <w:rPr>
          <w:sz w:val="22"/>
          <w:szCs w:val="22"/>
        </w:rPr>
        <w:t>20. Характеристика виборчого процесу на посаду Президента України.</w:t>
      </w:r>
    </w:p>
    <w:p w:rsidR="00C86275" w:rsidRPr="00A90D04" w:rsidRDefault="00C86275" w:rsidP="00A90D04">
      <w:pPr>
        <w:pStyle w:val="a4"/>
        <w:contextualSpacing/>
        <w:jc w:val="both"/>
        <w:rPr>
          <w:sz w:val="22"/>
          <w:szCs w:val="22"/>
        </w:rPr>
      </w:pPr>
      <w:r w:rsidRPr="00A90D04">
        <w:rPr>
          <w:sz w:val="22"/>
          <w:szCs w:val="22"/>
        </w:rPr>
        <w:t>Організацію і проведення виборів Президента України здійснюють: Центральна Виборча комісія, окружні та дільничні виборчі комісії.</w:t>
      </w:r>
    </w:p>
    <w:p w:rsidR="00C86275" w:rsidRPr="00A90D04" w:rsidRDefault="00C86275" w:rsidP="00A90D04">
      <w:pPr>
        <w:pStyle w:val="a4"/>
        <w:contextualSpacing/>
        <w:jc w:val="both"/>
        <w:rPr>
          <w:sz w:val="22"/>
          <w:szCs w:val="22"/>
        </w:rPr>
      </w:pPr>
      <w:r w:rsidRPr="00A90D04">
        <w:rPr>
          <w:sz w:val="22"/>
          <w:szCs w:val="22"/>
        </w:rPr>
        <w:t>Центральна виборча комісія, яка забезпечує організацію підготовки і проведення виборів, є постійно діючим державним органом. До її складу входить 15 осіб. Голова комісії, його заступник, секретар комісії, а також не менш третини інших членів Комісії повинні мати вищу юридичну освіту.</w:t>
      </w:r>
    </w:p>
    <w:p w:rsidR="00C86275" w:rsidRPr="00A90D04" w:rsidRDefault="00C86275" w:rsidP="00A90D04">
      <w:pPr>
        <w:pStyle w:val="a4"/>
        <w:contextualSpacing/>
        <w:jc w:val="both"/>
        <w:rPr>
          <w:sz w:val="22"/>
          <w:szCs w:val="22"/>
        </w:rPr>
      </w:pPr>
      <w:r w:rsidRPr="00A90D04">
        <w:rPr>
          <w:sz w:val="22"/>
          <w:szCs w:val="22"/>
        </w:rPr>
        <w:t>Окружна виборча комісія утворюється не пізніше як за 95 днів до дня проведення виборів, кількісний склад якої визначається органом, який утворює комісію у межах 11-30 осіб.</w:t>
      </w:r>
    </w:p>
    <w:p w:rsidR="00C86275" w:rsidRPr="00A90D04" w:rsidRDefault="00C86275" w:rsidP="00A90D04">
      <w:pPr>
        <w:pStyle w:val="a4"/>
        <w:contextualSpacing/>
        <w:jc w:val="both"/>
        <w:rPr>
          <w:sz w:val="22"/>
          <w:szCs w:val="22"/>
        </w:rPr>
      </w:pPr>
      <w:r w:rsidRPr="00A90D04">
        <w:rPr>
          <w:sz w:val="22"/>
          <w:szCs w:val="22"/>
        </w:rPr>
        <w:lastRenderedPageBreak/>
        <w:t>Дільничні виборчі комісії утворюються сільськими, селищними, міськими радами народних депутатів, або виконавчими комітетами у складі голови, його заступника, секретаря і 5-11 членів комісії не пізніше ніж за 45 днів до проведення виборів.</w:t>
      </w:r>
    </w:p>
    <w:p w:rsidR="00C86275" w:rsidRPr="00A90D04" w:rsidRDefault="00C86275" w:rsidP="00A90D04">
      <w:pPr>
        <w:pStyle w:val="a4"/>
        <w:contextualSpacing/>
        <w:jc w:val="both"/>
        <w:rPr>
          <w:sz w:val="22"/>
          <w:szCs w:val="22"/>
        </w:rPr>
      </w:pPr>
      <w:r w:rsidRPr="00A90D04">
        <w:rPr>
          <w:sz w:val="22"/>
          <w:szCs w:val="22"/>
        </w:rPr>
        <w:t>Однією з найважливіших стадій виборчого процесу по виборах Президента України є висування і реєстрація кандидатів у Президенти.</w:t>
      </w:r>
    </w:p>
    <w:p w:rsidR="00C86275" w:rsidRPr="00A90D04" w:rsidRDefault="00C86275" w:rsidP="00A90D04">
      <w:pPr>
        <w:pStyle w:val="a4"/>
        <w:contextualSpacing/>
        <w:jc w:val="both"/>
        <w:rPr>
          <w:sz w:val="22"/>
          <w:szCs w:val="22"/>
        </w:rPr>
      </w:pPr>
      <w:r w:rsidRPr="00A90D04">
        <w:rPr>
          <w:sz w:val="22"/>
          <w:szCs w:val="22"/>
        </w:rPr>
        <w:t>Партії (виборчі блоки), які нараховують не менше 1000 членів, мають право висувати кандидата після їх реєстрації Центральною виборчою комісією як таких, що беруть участь у виборах Президента.</w:t>
      </w:r>
    </w:p>
    <w:p w:rsidR="00C86275" w:rsidRPr="00A90D04" w:rsidRDefault="00C86275" w:rsidP="00A90D04">
      <w:pPr>
        <w:pStyle w:val="a4"/>
        <w:contextualSpacing/>
        <w:jc w:val="both"/>
        <w:rPr>
          <w:sz w:val="22"/>
          <w:szCs w:val="22"/>
        </w:rPr>
      </w:pPr>
      <w:r w:rsidRPr="00A90D04">
        <w:rPr>
          <w:sz w:val="22"/>
          <w:szCs w:val="22"/>
        </w:rPr>
        <w:t>Висування кандидатів у Президенти України починається за 90 днів і закінчується за 60 днів до дня виборів. Претендент висувається партією на з’їзді, конференції, загальних зборах чи іншому зібранні, що є найвищим статутним керівним органом партії.</w:t>
      </w:r>
    </w:p>
    <w:p w:rsidR="00C86275" w:rsidRPr="00A90D04" w:rsidRDefault="00C86275" w:rsidP="00A90D04">
      <w:pPr>
        <w:pStyle w:val="a4"/>
        <w:contextualSpacing/>
        <w:jc w:val="both"/>
        <w:rPr>
          <w:sz w:val="22"/>
          <w:szCs w:val="22"/>
        </w:rPr>
      </w:pPr>
      <w:r w:rsidRPr="00A90D04">
        <w:rPr>
          <w:sz w:val="22"/>
          <w:szCs w:val="22"/>
        </w:rPr>
        <w:t>Збори виборців мають право в строки, передбачені законом, висувати кандидата у Президенти України, якщо в них беруть участь не менше 300 громадян України, що мають право голосу. Збори виборців можуть проводитись за місцем проживання або на підприємствах, в установах, організаціях.</w:t>
      </w:r>
    </w:p>
    <w:p w:rsidR="00C86275" w:rsidRPr="00A90D04" w:rsidRDefault="00C86275" w:rsidP="00A90D04">
      <w:pPr>
        <w:pStyle w:val="a4"/>
        <w:contextualSpacing/>
        <w:jc w:val="both"/>
        <w:rPr>
          <w:sz w:val="22"/>
          <w:szCs w:val="22"/>
        </w:rPr>
      </w:pPr>
      <w:r w:rsidRPr="00A90D04">
        <w:rPr>
          <w:sz w:val="22"/>
          <w:szCs w:val="22"/>
        </w:rPr>
        <w:t>Центральна виборча комісія (ЦВК) приймає рішення про реєстрацію претендента у тижневий термін з дня подання заяви про реєстрацію претендента уповноваженою особою партії (виборчого блоку) або з дня надходження протоколу окружної виборчої комісії та видає уповноваженній особі партії, ініціативної групи виборців довідку про реєстрацію претендента і всановлений зразок підписного листа для збирання підписів виборців на підтримку претендента.</w:t>
      </w:r>
    </w:p>
    <w:p w:rsidR="00C86275" w:rsidRPr="00A90D04" w:rsidRDefault="00C86275" w:rsidP="00A90D04">
      <w:pPr>
        <w:pStyle w:val="a4"/>
        <w:contextualSpacing/>
        <w:jc w:val="both"/>
        <w:rPr>
          <w:sz w:val="22"/>
          <w:szCs w:val="22"/>
        </w:rPr>
      </w:pPr>
      <w:r w:rsidRPr="00A90D04">
        <w:rPr>
          <w:sz w:val="22"/>
          <w:szCs w:val="22"/>
        </w:rPr>
        <w:t xml:space="preserve">Претендент може бути зареєстрований як кандидат у Президенти, якщо його кандидатуру підтримають своїми підписами не менше 100 тисяч громадян України, що мають право голосу, в тому числі не менше 1500 громадян у кожному із 2\3 загальної кількості виборчих округів. </w:t>
      </w:r>
    </w:p>
    <w:p w:rsidR="00C86275" w:rsidRPr="00A90D04" w:rsidRDefault="00C86275" w:rsidP="00A90D04">
      <w:pPr>
        <w:pStyle w:val="a4"/>
        <w:contextualSpacing/>
        <w:jc w:val="both"/>
        <w:rPr>
          <w:sz w:val="22"/>
          <w:szCs w:val="22"/>
        </w:rPr>
      </w:pPr>
      <w:r w:rsidRPr="00A90D04">
        <w:rPr>
          <w:sz w:val="22"/>
          <w:szCs w:val="22"/>
        </w:rPr>
        <w:t>Реєстрація претендентів як кандидатів у Президенти України здійснюється ЦВК не пізніше як на п’ятий день після подання всіх необхідних для реєстрації документів.Особа, яка отримала посвідчення про реєстрацію її як кандидата має право здійснювати передвиборну агітацію, форми і методи ведення якої визначаються законом. Кандидатам у Президенти надається також право безплатного користування засобами масової інформації – їм надається рівноцінний і однаковий за обсягом час мовлення на загальнодержавному рівні і в межах окремого виборчого округу.</w:t>
      </w:r>
    </w:p>
    <w:p w:rsidR="00C86275" w:rsidRPr="00A90D04" w:rsidRDefault="00C86275" w:rsidP="00A90D04">
      <w:pPr>
        <w:pStyle w:val="a4"/>
        <w:contextualSpacing/>
        <w:jc w:val="both"/>
        <w:rPr>
          <w:sz w:val="22"/>
          <w:szCs w:val="22"/>
        </w:rPr>
      </w:pPr>
      <w:r w:rsidRPr="00A90D04">
        <w:rPr>
          <w:sz w:val="22"/>
          <w:szCs w:val="22"/>
        </w:rPr>
        <w:t>Конкретний обсяг і час радіо- і телепередач, визначенихдля передвиборноїагітації, назхагальнодержавному рівні встановлюється ЦВК, у виборчих округах – окружними виборчими комітетами за погодженням з керівниками відповідних ЗМІ.</w:t>
      </w:r>
    </w:p>
    <w:p w:rsidR="00C86275" w:rsidRPr="00A90D04" w:rsidRDefault="00C86275" w:rsidP="00A90D04">
      <w:pPr>
        <w:pStyle w:val="a4"/>
        <w:contextualSpacing/>
        <w:jc w:val="both"/>
        <w:rPr>
          <w:sz w:val="22"/>
          <w:szCs w:val="22"/>
        </w:rPr>
      </w:pPr>
      <w:r w:rsidRPr="00A90D04">
        <w:rPr>
          <w:sz w:val="22"/>
          <w:szCs w:val="22"/>
        </w:rPr>
        <w:t>Кандидати у Президенти України мають право на безплатне виготовлення тексту своєї передвиборної програми оьсягом не більше двох сторінок машинописногол тексту в однаковому поліграфічному виконанні в друкованих ЗМІ, засновниками яких є органи державної влади. Кошти на агітацію в інших друкованих ЗМІ та недержавних ЗМІ обмежуються лише розмірами особистих виборчих фондів кандидатів.</w:t>
      </w:r>
    </w:p>
    <w:p w:rsidR="00C86275" w:rsidRPr="00A90D04" w:rsidRDefault="00C86275" w:rsidP="00A90D04">
      <w:pPr>
        <w:pStyle w:val="a4"/>
        <w:contextualSpacing/>
        <w:jc w:val="both"/>
        <w:rPr>
          <w:sz w:val="22"/>
          <w:szCs w:val="22"/>
        </w:rPr>
      </w:pPr>
      <w:r w:rsidRPr="00A90D04">
        <w:rPr>
          <w:sz w:val="22"/>
          <w:szCs w:val="22"/>
        </w:rPr>
        <w:t>Кожний кандидат у Президенти України може мати особистий виборчий фонд, який не має перевищувати 10000 мінімальних заробітних плат.</w:t>
      </w:r>
    </w:p>
    <w:p w:rsidR="00C86275" w:rsidRPr="00A90D04" w:rsidRDefault="00C86275" w:rsidP="00A90D04">
      <w:pPr>
        <w:pStyle w:val="a4"/>
        <w:contextualSpacing/>
        <w:jc w:val="both"/>
        <w:rPr>
          <w:sz w:val="22"/>
          <w:szCs w:val="22"/>
        </w:rPr>
      </w:pPr>
      <w:r w:rsidRPr="00A90D04">
        <w:rPr>
          <w:sz w:val="22"/>
          <w:szCs w:val="22"/>
        </w:rPr>
        <w:t>Час і місце, організація і порядок голосування, умови проведення дострокового голосування та підрахунок голосів на виборчій дільниці по виборах Президента визначається відповідно до Закону України “Про вибори народних депутатів України”.</w:t>
      </w:r>
    </w:p>
    <w:p w:rsidR="00C86275" w:rsidRPr="00A90D04" w:rsidRDefault="00C86275" w:rsidP="00A90D04">
      <w:pPr>
        <w:pStyle w:val="a4"/>
        <w:contextualSpacing/>
        <w:jc w:val="both"/>
        <w:rPr>
          <w:sz w:val="22"/>
          <w:szCs w:val="22"/>
        </w:rPr>
      </w:pPr>
      <w:r w:rsidRPr="00A90D04">
        <w:rPr>
          <w:sz w:val="22"/>
          <w:szCs w:val="22"/>
        </w:rPr>
        <w:t>Результати виборів Президента встановлює ЦВК на підставі протоколів окружних виборчих комісій не пізніше тижневого терміну після виборів.</w:t>
      </w:r>
    </w:p>
    <w:p w:rsidR="00C86275" w:rsidRPr="00A90D04" w:rsidRDefault="00C86275" w:rsidP="00A90D04">
      <w:pPr>
        <w:spacing w:line="240" w:lineRule="auto"/>
        <w:contextualSpacing/>
        <w:jc w:val="both"/>
        <w:rPr>
          <w:rFonts w:ascii="Times New Roman" w:eastAsia="Times New Roman" w:hAnsi="Times New Roman" w:cs="Times New Roman"/>
        </w:rPr>
      </w:pPr>
      <w:r w:rsidRPr="00A90D04">
        <w:rPr>
          <w:rFonts w:ascii="Times New Roman" w:hAnsi="Times New Roman" w:cs="Times New Roman"/>
        </w:rPr>
        <w:t>Вибори Президента вважаються такими, що відбулися, якщо в них взяло участь більше половини виборців. Вибори визнаються такими, що не відбулися, якщо у виборах взяли участь 50 і менше відсотків виборців, внесених до списків виборців, а також у зв’язку з вибуття</w:t>
      </w:r>
      <w:r w:rsidRPr="00A90D04">
        <w:rPr>
          <w:rFonts w:ascii="Times New Roman" w:eastAsia="Times New Roman" w:hAnsi="Times New Roman" w:cs="Times New Roman"/>
        </w:rPr>
        <w:t xml:space="preserve">м всіх зареєстрованих кандидатів у Президенти.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Обраним Президентом України вважається кандидат, який одержав на виборах більше половини голосів виборців, які взяли участь у голосуванні.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Вибори Президента можуть бути визнані недійсними, якщо в ході виборів або при підрахунку голосів мали місце порушення, які суттєво вплинули на підсумки голосування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Повідомлення про результати виборів Президента публікуються ЦВК не пізніше як через три дні з моменту підписання протоколу про результати виборів.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Новообраний Президент вступає на свій пост у визначений Конституцією термін: не пізніше як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r w:rsidRPr="00A90D04">
        <w:rPr>
          <w:rFonts w:ascii="Times New Roman" w:hAnsi="Times New Roman" w:cs="Times New Roman"/>
        </w:rPr>
        <w:t>21.</w:t>
      </w:r>
      <w:r w:rsidRPr="00A90D04">
        <w:rPr>
          <w:rFonts w:ascii="Times New Roman" w:eastAsia="Times New Roman" w:hAnsi="Times New Roman" w:cs="Times New Roman"/>
          <w:b/>
          <w:bCs/>
        </w:rPr>
        <w:t xml:space="preserve">      Розділ I </w:t>
      </w:r>
      <w:r w:rsidRPr="00A90D04">
        <w:rPr>
          <w:rFonts w:ascii="Times New Roman" w:eastAsia="Times New Roman" w:hAnsi="Times New Roman" w:cs="Times New Roman"/>
          <w:b/>
          <w:bCs/>
        </w:rPr>
        <w:br/>
        <w:t xml:space="preserve">                        ЗАГАЛЬНІ ПОЛОЖЕННЯ </w:t>
      </w:r>
      <w:r w:rsidRPr="00A90D04">
        <w:rPr>
          <w:rFonts w:ascii="Times New Roman" w:eastAsia="Times New Roman" w:hAnsi="Times New Roman" w:cs="Times New Roman"/>
          <w:b/>
          <w:bCs/>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0" w:name="17"/>
      <w:bookmarkEnd w:id="0"/>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1</w:t>
      </w:r>
      <w:r w:rsidRPr="00A90D04">
        <w:rPr>
          <w:rFonts w:ascii="Times New Roman" w:eastAsia="Times New Roman" w:hAnsi="Times New Roman" w:cs="Times New Roman"/>
        </w:rPr>
        <w:t xml:space="preserve">. Основні засади виборів народних депутатів 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 w:name="18"/>
      <w:bookmarkEnd w:id="1"/>
      <w:r w:rsidRPr="00A90D04">
        <w:rPr>
          <w:rFonts w:ascii="Times New Roman" w:eastAsia="Times New Roman" w:hAnsi="Times New Roman" w:cs="Times New Roman"/>
        </w:rPr>
        <w:t xml:space="preserve">     1. Народні  депутати  України  (далі  -  депутати) обираються </w:t>
      </w:r>
      <w:r w:rsidRPr="00A90D04">
        <w:rPr>
          <w:rFonts w:ascii="Times New Roman" w:eastAsia="Times New Roman" w:hAnsi="Times New Roman" w:cs="Times New Roman"/>
        </w:rPr>
        <w:br/>
        <w:t xml:space="preserve">громадянами  України  на  основі  загального,  рівного  і  прямого </w:t>
      </w:r>
      <w:r w:rsidRPr="00A90D04">
        <w:rPr>
          <w:rFonts w:ascii="Times New Roman" w:eastAsia="Times New Roman" w:hAnsi="Times New Roman" w:cs="Times New Roman"/>
        </w:rPr>
        <w:br/>
        <w:t xml:space="preserve">виборчого права шляхом таємного голосування.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 w:name="19"/>
      <w:bookmarkEnd w:id="2"/>
      <w:r w:rsidRPr="00A90D04">
        <w:rPr>
          <w:rFonts w:ascii="Times New Roman" w:eastAsia="Times New Roman" w:hAnsi="Times New Roman" w:cs="Times New Roman"/>
        </w:rPr>
        <w:t xml:space="preserve">     2. Кількісний   склад  Верховної  Ради  України  визначається </w:t>
      </w:r>
      <w:r w:rsidRPr="00A90D04">
        <w:rPr>
          <w:rFonts w:ascii="Times New Roman" w:eastAsia="Times New Roman" w:hAnsi="Times New Roman" w:cs="Times New Roman"/>
        </w:rPr>
        <w:br/>
        <w:t xml:space="preserve">Конституцією України ( </w:t>
      </w:r>
      <w:hyperlink r:id="rId7" w:history="1">
        <w:r w:rsidRPr="00A90D04">
          <w:rPr>
            <w:rFonts w:ascii="Times New Roman" w:eastAsia="Times New Roman" w:hAnsi="Times New Roman" w:cs="Times New Roman"/>
            <w:color w:val="0000FF"/>
            <w:u w:val="single"/>
          </w:rPr>
          <w:t>254к/96-ВР</w:t>
        </w:r>
      </w:hyperlink>
      <w:r w:rsidRPr="00A90D04">
        <w:rPr>
          <w:rFonts w:ascii="Times New Roman" w:eastAsia="Times New Roman" w:hAnsi="Times New Roman" w:cs="Times New Roman"/>
        </w:rPr>
        <w:t xml:space="preserve"> ).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 w:name="20"/>
      <w:bookmarkEnd w:id="3"/>
      <w:r w:rsidRPr="00A90D04">
        <w:rPr>
          <w:rFonts w:ascii="Times New Roman" w:eastAsia="Times New Roman" w:hAnsi="Times New Roman" w:cs="Times New Roman"/>
        </w:rPr>
        <w:t xml:space="preserve">     3. Вибори  депутатів  здійснюються  на  засадах  пропорційної </w:t>
      </w:r>
      <w:r w:rsidRPr="00A90D04">
        <w:rPr>
          <w:rFonts w:ascii="Times New Roman" w:eastAsia="Times New Roman" w:hAnsi="Times New Roman" w:cs="Times New Roman"/>
        </w:rPr>
        <w:br/>
        <w:t xml:space="preserve">системи з обранням депутатів у багатомандатному загальнодержавному </w:t>
      </w:r>
      <w:r w:rsidRPr="00A90D04">
        <w:rPr>
          <w:rFonts w:ascii="Times New Roman" w:eastAsia="Times New Roman" w:hAnsi="Times New Roman" w:cs="Times New Roman"/>
        </w:rPr>
        <w:br/>
        <w:t xml:space="preserve">виборчому окрузі (далі -  загальнодержавний  округ)  за  виборчими </w:t>
      </w:r>
      <w:r w:rsidRPr="00A90D04">
        <w:rPr>
          <w:rFonts w:ascii="Times New Roman" w:eastAsia="Times New Roman" w:hAnsi="Times New Roman" w:cs="Times New Roman"/>
        </w:rPr>
        <w:br/>
        <w:t xml:space="preserve">списками  кандидатів  у  депутати  (далі  -  виборчі  списки)  від </w:t>
      </w:r>
      <w:r w:rsidRPr="00A90D04">
        <w:rPr>
          <w:rFonts w:ascii="Times New Roman" w:eastAsia="Times New Roman" w:hAnsi="Times New Roman" w:cs="Times New Roman"/>
        </w:rPr>
        <w:br/>
        <w:t xml:space="preserve">політичних партій,  виборчих  блоків  політичних  партій  (далі  - </w:t>
      </w:r>
      <w:r w:rsidRPr="00A90D04">
        <w:rPr>
          <w:rFonts w:ascii="Times New Roman" w:eastAsia="Times New Roman" w:hAnsi="Times New Roman" w:cs="Times New Roman"/>
        </w:rPr>
        <w:br/>
        <w:t xml:space="preserve">партії (блоки).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 w:name="21"/>
      <w:bookmarkEnd w:id="4"/>
      <w:r w:rsidRPr="00A90D04">
        <w:rPr>
          <w:rFonts w:ascii="Times New Roman" w:eastAsia="Times New Roman" w:hAnsi="Times New Roman" w:cs="Times New Roman"/>
        </w:rPr>
        <w:t xml:space="preserve">     4. У   розподілі  мандатів  депутатів  беруть  участь  партії </w:t>
      </w:r>
      <w:r w:rsidRPr="00A90D04">
        <w:rPr>
          <w:rFonts w:ascii="Times New Roman" w:eastAsia="Times New Roman" w:hAnsi="Times New Roman" w:cs="Times New Roman"/>
        </w:rPr>
        <w:br/>
        <w:t xml:space="preserve">(блоки),  виборчі списки яких за підсумками голосування на виборах </w:t>
      </w:r>
      <w:r w:rsidRPr="00A90D04">
        <w:rPr>
          <w:rFonts w:ascii="Times New Roman" w:eastAsia="Times New Roman" w:hAnsi="Times New Roman" w:cs="Times New Roman"/>
        </w:rPr>
        <w:br/>
        <w:t xml:space="preserve">депутатів  набрали  не менше трьох відсотків голосів виборців,  що </w:t>
      </w:r>
      <w:r w:rsidRPr="00A90D04">
        <w:rPr>
          <w:rFonts w:ascii="Times New Roman" w:eastAsia="Times New Roman" w:hAnsi="Times New Roman" w:cs="Times New Roman"/>
        </w:rPr>
        <w:br/>
        <w:t xml:space="preserve">взяли участь у голосуванні.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 w:name="22"/>
      <w:bookmarkEnd w:id="5"/>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2</w:t>
      </w:r>
      <w:r w:rsidRPr="00A90D04">
        <w:rPr>
          <w:rFonts w:ascii="Times New Roman" w:eastAsia="Times New Roman" w:hAnsi="Times New Roman" w:cs="Times New Roman"/>
        </w:rPr>
        <w:t xml:space="preserve">. Загальне виборче право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 w:name="23"/>
      <w:bookmarkEnd w:id="6"/>
      <w:r w:rsidRPr="00A90D04">
        <w:rPr>
          <w:rFonts w:ascii="Times New Roman" w:eastAsia="Times New Roman" w:hAnsi="Times New Roman" w:cs="Times New Roman"/>
        </w:rPr>
        <w:t xml:space="preserve">     1. Вибори депутатів є загальними.  Право  голосу  на  виборах </w:t>
      </w:r>
      <w:r w:rsidRPr="00A90D04">
        <w:rPr>
          <w:rFonts w:ascii="Times New Roman" w:eastAsia="Times New Roman" w:hAnsi="Times New Roman" w:cs="Times New Roman"/>
        </w:rPr>
        <w:br/>
        <w:t xml:space="preserve">депутатів   мають   громадяни   України,   яким  на  день  виборів </w:t>
      </w:r>
      <w:r w:rsidRPr="00A90D04">
        <w:rPr>
          <w:rFonts w:ascii="Times New Roman" w:eastAsia="Times New Roman" w:hAnsi="Times New Roman" w:cs="Times New Roman"/>
        </w:rPr>
        <w:br/>
        <w:t xml:space="preserve">виповнилося вісімнадцять років.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 w:name="24"/>
      <w:bookmarkEnd w:id="7"/>
      <w:r w:rsidRPr="00A90D04">
        <w:rPr>
          <w:rFonts w:ascii="Times New Roman" w:eastAsia="Times New Roman" w:hAnsi="Times New Roman" w:cs="Times New Roman"/>
        </w:rPr>
        <w:t xml:space="preserve">     2. Підставою  реалізації  виборцем  свого  права  голосу   на </w:t>
      </w:r>
      <w:r w:rsidRPr="00A90D04">
        <w:rPr>
          <w:rFonts w:ascii="Times New Roman" w:eastAsia="Times New Roman" w:hAnsi="Times New Roman" w:cs="Times New Roman"/>
        </w:rPr>
        <w:br/>
        <w:t xml:space="preserve">виборах є його включення до списків виборців на виборчій дільниці.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 w:name="25"/>
      <w:bookmarkEnd w:id="8"/>
      <w:r w:rsidRPr="00A90D04">
        <w:rPr>
          <w:rFonts w:ascii="Times New Roman" w:eastAsia="Times New Roman" w:hAnsi="Times New Roman" w:cs="Times New Roman"/>
        </w:rPr>
        <w:t xml:space="preserve">     3. Документом, який підтверджує особу та громадянство України </w:t>
      </w:r>
      <w:r w:rsidRPr="00A90D04">
        <w:rPr>
          <w:rFonts w:ascii="Times New Roman" w:eastAsia="Times New Roman" w:hAnsi="Times New Roman" w:cs="Times New Roman"/>
        </w:rPr>
        <w:br/>
        <w:t xml:space="preserve">виборця на виборах депутатів, є: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 w:name="26"/>
      <w:bookmarkEnd w:id="9"/>
      <w:r w:rsidRPr="00A90D04">
        <w:rPr>
          <w:rFonts w:ascii="Times New Roman" w:eastAsia="Times New Roman" w:hAnsi="Times New Roman" w:cs="Times New Roman"/>
        </w:rPr>
        <w:t xml:space="preserve">     1) паспорт громадянина 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0" w:name="27"/>
      <w:bookmarkEnd w:id="10"/>
      <w:r w:rsidRPr="00A90D04">
        <w:rPr>
          <w:rFonts w:ascii="Times New Roman" w:eastAsia="Times New Roman" w:hAnsi="Times New Roman" w:cs="Times New Roman"/>
        </w:rPr>
        <w:t xml:space="preserve">     2) тимчасове  посвідчення  громадянина  України  (для   осіб, </w:t>
      </w:r>
      <w:r w:rsidRPr="00A90D04">
        <w:rPr>
          <w:rFonts w:ascii="Times New Roman" w:eastAsia="Times New Roman" w:hAnsi="Times New Roman" w:cs="Times New Roman"/>
        </w:rPr>
        <w:br/>
        <w:t xml:space="preserve">недавно прийнятих до громадянства 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1" w:name="28"/>
      <w:bookmarkEnd w:id="11"/>
      <w:r w:rsidRPr="00A90D04">
        <w:rPr>
          <w:rFonts w:ascii="Times New Roman" w:eastAsia="Times New Roman" w:hAnsi="Times New Roman" w:cs="Times New Roman"/>
        </w:rPr>
        <w:t xml:space="preserve">     3) військовий   квиток   (виключно   для  військовослужбовців </w:t>
      </w:r>
      <w:r w:rsidRPr="00A90D04">
        <w:rPr>
          <w:rFonts w:ascii="Times New Roman" w:eastAsia="Times New Roman" w:hAnsi="Times New Roman" w:cs="Times New Roman"/>
        </w:rPr>
        <w:br/>
        <w:t xml:space="preserve">строкової служби);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2" w:name="29"/>
      <w:bookmarkEnd w:id="12"/>
      <w:r w:rsidRPr="00A90D04">
        <w:rPr>
          <w:rFonts w:ascii="Times New Roman" w:eastAsia="Times New Roman" w:hAnsi="Times New Roman" w:cs="Times New Roman"/>
        </w:rPr>
        <w:t xml:space="preserve">     4)  картка  (довідка)  установи виконання покарань і слідчого </w:t>
      </w:r>
      <w:r w:rsidRPr="00A90D04">
        <w:rPr>
          <w:rFonts w:ascii="Times New Roman" w:eastAsia="Times New Roman" w:hAnsi="Times New Roman" w:cs="Times New Roman"/>
        </w:rPr>
        <w:br/>
        <w:t xml:space="preserve">ізолятора, що повинна містити: прізвище, ім'я, по батькові, число, </w:t>
      </w:r>
      <w:r w:rsidRPr="00A90D04">
        <w:rPr>
          <w:rFonts w:ascii="Times New Roman" w:eastAsia="Times New Roman" w:hAnsi="Times New Roman" w:cs="Times New Roman"/>
        </w:rPr>
        <w:br/>
        <w:t xml:space="preserve">місяць,  рік  народження,  громадянство,  фотокартку особи, підпис </w:t>
      </w:r>
      <w:r w:rsidRPr="00A90D04">
        <w:rPr>
          <w:rFonts w:ascii="Times New Roman" w:eastAsia="Times New Roman" w:hAnsi="Times New Roman" w:cs="Times New Roman"/>
        </w:rPr>
        <w:br/>
        <w:t xml:space="preserve">керівника  та  печатку  установи  (для  осіб,  які  перебувають  в </w:t>
      </w:r>
      <w:r w:rsidRPr="00A90D04">
        <w:rPr>
          <w:rFonts w:ascii="Times New Roman" w:eastAsia="Times New Roman" w:hAnsi="Times New Roman" w:cs="Times New Roman"/>
        </w:rPr>
        <w:br/>
        <w:t xml:space="preserve">установах виконання покарань і слідчих ізоляторах);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3" w:name="30"/>
      <w:bookmarkEnd w:id="13"/>
      <w:r w:rsidRPr="00A90D04">
        <w:rPr>
          <w:rFonts w:ascii="Times New Roman" w:eastAsia="Times New Roman" w:hAnsi="Times New Roman" w:cs="Times New Roman"/>
        </w:rPr>
        <w:t xml:space="preserve">     5) паспорт громадянина України для виїзду за кордон;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4" w:name="31"/>
      <w:bookmarkEnd w:id="14"/>
      <w:r w:rsidRPr="00A90D04">
        <w:rPr>
          <w:rFonts w:ascii="Times New Roman" w:eastAsia="Times New Roman" w:hAnsi="Times New Roman" w:cs="Times New Roman"/>
        </w:rPr>
        <w:t xml:space="preserve">     6) дипломатичний паспорт;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5" w:name="32"/>
      <w:bookmarkEnd w:id="15"/>
      <w:r w:rsidRPr="00A90D04">
        <w:rPr>
          <w:rFonts w:ascii="Times New Roman" w:eastAsia="Times New Roman" w:hAnsi="Times New Roman" w:cs="Times New Roman"/>
        </w:rPr>
        <w:lastRenderedPageBreak/>
        <w:t xml:space="preserve">     7) службовий паспорт;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6" w:name="33"/>
      <w:bookmarkEnd w:id="16"/>
      <w:r w:rsidRPr="00A90D04">
        <w:rPr>
          <w:rFonts w:ascii="Times New Roman" w:eastAsia="Times New Roman" w:hAnsi="Times New Roman" w:cs="Times New Roman"/>
        </w:rPr>
        <w:t xml:space="preserve">     8) посвідчення особи моряка.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7" w:name="34"/>
      <w:bookmarkEnd w:id="17"/>
      <w:r w:rsidRPr="00A90D04">
        <w:rPr>
          <w:rFonts w:ascii="Times New Roman" w:eastAsia="Times New Roman" w:hAnsi="Times New Roman" w:cs="Times New Roman"/>
        </w:rPr>
        <w:t xml:space="preserve">     4. Документи,  зазначені у пунктах 1-3 частини  третьої  цієї </w:t>
      </w:r>
      <w:r w:rsidRPr="00A90D04">
        <w:rPr>
          <w:rFonts w:ascii="Times New Roman" w:eastAsia="Times New Roman" w:hAnsi="Times New Roman" w:cs="Times New Roman"/>
        </w:rPr>
        <w:br/>
        <w:t xml:space="preserve">статті, є підставою для отримання виборчого бюлетеня і можуть бути </w:t>
      </w:r>
      <w:r w:rsidRPr="00A90D04">
        <w:rPr>
          <w:rFonts w:ascii="Times New Roman" w:eastAsia="Times New Roman" w:hAnsi="Times New Roman" w:cs="Times New Roman"/>
        </w:rPr>
        <w:br/>
        <w:t xml:space="preserve">використані на звичайних та спеціальних виборчих дільницях.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8" w:name="35"/>
      <w:bookmarkEnd w:id="18"/>
      <w:r w:rsidRPr="00A90D04">
        <w:rPr>
          <w:rFonts w:ascii="Times New Roman" w:eastAsia="Times New Roman" w:hAnsi="Times New Roman" w:cs="Times New Roman"/>
        </w:rPr>
        <w:t xml:space="preserve">     5. Документ,  зазначений в  пункті  4  частини  третьої  цієї </w:t>
      </w:r>
      <w:r w:rsidRPr="00A90D04">
        <w:rPr>
          <w:rFonts w:ascii="Times New Roman" w:eastAsia="Times New Roman" w:hAnsi="Times New Roman" w:cs="Times New Roman"/>
        </w:rPr>
        <w:br/>
        <w:t xml:space="preserve">статті,  є  підставою для отримання виборчого бюлетеня і може бути </w:t>
      </w:r>
      <w:r w:rsidRPr="00A90D04">
        <w:rPr>
          <w:rFonts w:ascii="Times New Roman" w:eastAsia="Times New Roman" w:hAnsi="Times New Roman" w:cs="Times New Roman"/>
        </w:rPr>
        <w:br/>
        <w:t xml:space="preserve">використаний   на   спеціальній  виборчій  дільниці,  утвореній  у </w:t>
      </w:r>
      <w:r w:rsidRPr="00A90D04">
        <w:rPr>
          <w:rFonts w:ascii="Times New Roman" w:eastAsia="Times New Roman" w:hAnsi="Times New Roman" w:cs="Times New Roman"/>
        </w:rPr>
        <w:br/>
        <w:t xml:space="preserve">відповідній установі виконання покарань і слідчому ізоляторі.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9" w:name="36"/>
      <w:bookmarkEnd w:id="19"/>
      <w:r w:rsidRPr="00A90D04">
        <w:rPr>
          <w:rFonts w:ascii="Times New Roman" w:eastAsia="Times New Roman" w:hAnsi="Times New Roman" w:cs="Times New Roman"/>
        </w:rPr>
        <w:t xml:space="preserve">     6. Документи,  зазначені  у  пунктах 5-8 частини третьої цієї </w:t>
      </w:r>
      <w:r w:rsidRPr="00A90D04">
        <w:rPr>
          <w:rFonts w:ascii="Times New Roman" w:eastAsia="Times New Roman" w:hAnsi="Times New Roman" w:cs="Times New Roman"/>
        </w:rPr>
        <w:br/>
        <w:t xml:space="preserve">статті, є підставою для отримання виборчого бюлетеня і можуть бути </w:t>
      </w:r>
      <w:r w:rsidRPr="00A90D04">
        <w:rPr>
          <w:rFonts w:ascii="Times New Roman" w:eastAsia="Times New Roman" w:hAnsi="Times New Roman" w:cs="Times New Roman"/>
        </w:rPr>
        <w:br/>
        <w:t xml:space="preserve">використані   на   закордонних  виборчих  дільницях,  а  також  на </w:t>
      </w:r>
      <w:r w:rsidRPr="00A90D04">
        <w:rPr>
          <w:rFonts w:ascii="Times New Roman" w:eastAsia="Times New Roman" w:hAnsi="Times New Roman" w:cs="Times New Roman"/>
        </w:rPr>
        <w:br/>
        <w:t xml:space="preserve">спеціальних  виборчих   дільницях,   утворених   на   суднах,   що </w:t>
      </w:r>
      <w:r w:rsidRPr="00A90D04">
        <w:rPr>
          <w:rFonts w:ascii="Times New Roman" w:eastAsia="Times New Roman" w:hAnsi="Times New Roman" w:cs="Times New Roman"/>
        </w:rPr>
        <w:br/>
        <w:t xml:space="preserve">перебувають  у  плаванні  під  Державним  Прапором України,  та на </w:t>
      </w:r>
      <w:r w:rsidRPr="00A90D04">
        <w:rPr>
          <w:rFonts w:ascii="Times New Roman" w:eastAsia="Times New Roman" w:hAnsi="Times New Roman" w:cs="Times New Roman"/>
        </w:rPr>
        <w:br/>
        <w:t xml:space="preserve">полярній  станції  України.  На  закордонних  виборчих  дільницях, </w:t>
      </w:r>
      <w:r w:rsidRPr="00A90D04">
        <w:rPr>
          <w:rFonts w:ascii="Times New Roman" w:eastAsia="Times New Roman" w:hAnsi="Times New Roman" w:cs="Times New Roman"/>
        </w:rPr>
        <w:br/>
        <w:t xml:space="preserve">утворених у країнах,  до яких дозволений виїзд громадян України за </w:t>
      </w:r>
      <w:r w:rsidRPr="00A90D04">
        <w:rPr>
          <w:rFonts w:ascii="Times New Roman" w:eastAsia="Times New Roman" w:hAnsi="Times New Roman" w:cs="Times New Roman"/>
        </w:rPr>
        <w:br/>
        <w:t xml:space="preserve">паспортом громадянина України,  підставою для  отримання  бюлетеня </w:t>
      </w:r>
      <w:r w:rsidRPr="00A90D04">
        <w:rPr>
          <w:rFonts w:ascii="Times New Roman" w:eastAsia="Times New Roman" w:hAnsi="Times New Roman" w:cs="Times New Roman"/>
        </w:rPr>
        <w:br/>
        <w:t xml:space="preserve">може бути паспорт громадянина 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0" w:name="37"/>
      <w:bookmarkEnd w:id="20"/>
      <w:r w:rsidRPr="00A90D04">
        <w:rPr>
          <w:rFonts w:ascii="Times New Roman" w:eastAsia="Times New Roman" w:hAnsi="Times New Roman" w:cs="Times New Roman"/>
        </w:rPr>
        <w:t xml:space="preserve">     7. Громадяни  України,  які мають право голосу,  можуть брати </w:t>
      </w:r>
      <w:r w:rsidRPr="00A90D04">
        <w:rPr>
          <w:rFonts w:ascii="Times New Roman" w:eastAsia="Times New Roman" w:hAnsi="Times New Roman" w:cs="Times New Roman"/>
        </w:rPr>
        <w:br/>
        <w:t xml:space="preserve">участь у роботі виборчих комісій як їх члени, а також у проведенні </w:t>
      </w:r>
      <w:r w:rsidRPr="00A90D04">
        <w:rPr>
          <w:rFonts w:ascii="Times New Roman" w:eastAsia="Times New Roman" w:hAnsi="Times New Roman" w:cs="Times New Roman"/>
        </w:rPr>
        <w:br/>
        <w:t xml:space="preserve">передвиборної  агітації,  здійсненні  спостереження за проведенням </w:t>
      </w:r>
      <w:r w:rsidRPr="00A90D04">
        <w:rPr>
          <w:rFonts w:ascii="Times New Roman" w:eastAsia="Times New Roman" w:hAnsi="Times New Roman" w:cs="Times New Roman"/>
        </w:rPr>
        <w:br/>
        <w:t xml:space="preserve">виборів депутатів та інших заходах у порядку,  визначеному цим  та </w:t>
      </w:r>
      <w:r w:rsidRPr="00A90D04">
        <w:rPr>
          <w:rFonts w:ascii="Times New Roman" w:eastAsia="Times New Roman" w:hAnsi="Times New Roman" w:cs="Times New Roman"/>
        </w:rPr>
        <w:br/>
        <w:t xml:space="preserve">іншими законами 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1" w:name="38"/>
      <w:bookmarkEnd w:id="21"/>
      <w:r w:rsidRPr="00A90D04">
        <w:rPr>
          <w:rFonts w:ascii="Times New Roman" w:eastAsia="Times New Roman" w:hAnsi="Times New Roman" w:cs="Times New Roman"/>
        </w:rPr>
        <w:t xml:space="preserve">     8. Будь-які  прямі чи непрямі привілеї або обмеження виборчих </w:t>
      </w:r>
      <w:r w:rsidRPr="00A90D04">
        <w:rPr>
          <w:rFonts w:ascii="Times New Roman" w:eastAsia="Times New Roman" w:hAnsi="Times New Roman" w:cs="Times New Roman"/>
        </w:rPr>
        <w:br/>
        <w:t xml:space="preserve">прав громадян України за ознаками раси, кольору шкіри, політичних, </w:t>
      </w:r>
      <w:r w:rsidRPr="00A90D04">
        <w:rPr>
          <w:rFonts w:ascii="Times New Roman" w:eastAsia="Times New Roman" w:hAnsi="Times New Roman" w:cs="Times New Roman"/>
        </w:rPr>
        <w:br/>
        <w:t xml:space="preserve">релігійних  та інших переконань,  статі,  етнічного та соціального </w:t>
      </w:r>
      <w:r w:rsidRPr="00A90D04">
        <w:rPr>
          <w:rFonts w:ascii="Times New Roman" w:eastAsia="Times New Roman" w:hAnsi="Times New Roman" w:cs="Times New Roman"/>
        </w:rPr>
        <w:br/>
        <w:t xml:space="preserve">походження,  майнового стану,  місця проживання,  за  мовними  або </w:t>
      </w:r>
      <w:r w:rsidRPr="00A90D04">
        <w:rPr>
          <w:rFonts w:ascii="Times New Roman" w:eastAsia="Times New Roman" w:hAnsi="Times New Roman" w:cs="Times New Roman"/>
        </w:rPr>
        <w:br/>
        <w:t xml:space="preserve">іншими  ознаками  забороняються.  Не  допускаються  обмеження щодо </w:t>
      </w:r>
      <w:r w:rsidRPr="00A90D04">
        <w:rPr>
          <w:rFonts w:ascii="Times New Roman" w:eastAsia="Times New Roman" w:hAnsi="Times New Roman" w:cs="Times New Roman"/>
        </w:rPr>
        <w:br/>
        <w:t xml:space="preserve">участі  громадян  України  у  виборчому  процесі,  крім  обмежень, </w:t>
      </w:r>
      <w:r w:rsidRPr="00A90D04">
        <w:rPr>
          <w:rFonts w:ascii="Times New Roman" w:eastAsia="Times New Roman" w:hAnsi="Times New Roman" w:cs="Times New Roman"/>
        </w:rPr>
        <w:br/>
        <w:t xml:space="preserve">передбачених Конституцією України ( </w:t>
      </w:r>
      <w:hyperlink r:id="rId8" w:history="1">
        <w:r w:rsidRPr="00A90D04">
          <w:rPr>
            <w:rFonts w:ascii="Times New Roman" w:eastAsia="Times New Roman" w:hAnsi="Times New Roman" w:cs="Times New Roman"/>
            <w:color w:val="0000FF"/>
            <w:u w:val="single"/>
          </w:rPr>
          <w:t>254к/96-ВР</w:t>
        </w:r>
      </w:hyperlink>
      <w:r w:rsidRPr="00A90D04">
        <w:rPr>
          <w:rFonts w:ascii="Times New Roman" w:eastAsia="Times New Roman" w:hAnsi="Times New Roman" w:cs="Times New Roman"/>
        </w:rPr>
        <w:t xml:space="preserve"> ) та цим 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2" w:name="39"/>
      <w:bookmarkEnd w:id="22"/>
      <w:r w:rsidRPr="00A90D04">
        <w:rPr>
          <w:rFonts w:ascii="Times New Roman" w:eastAsia="Times New Roman" w:hAnsi="Times New Roman" w:cs="Times New Roman"/>
        </w:rPr>
        <w:t xml:space="preserve">     9. Не   має   права   голосу   громадянин,   визнаний   судом </w:t>
      </w:r>
      <w:r w:rsidRPr="00A90D04">
        <w:rPr>
          <w:rFonts w:ascii="Times New Roman" w:eastAsia="Times New Roman" w:hAnsi="Times New Roman" w:cs="Times New Roman"/>
        </w:rPr>
        <w:br/>
        <w:t xml:space="preserve">недієздатним.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3" w:name="40"/>
      <w:bookmarkEnd w:id="23"/>
      <w:r w:rsidRPr="00A90D04">
        <w:rPr>
          <w:rFonts w:ascii="Times New Roman" w:eastAsia="Times New Roman" w:hAnsi="Times New Roman" w:cs="Times New Roman"/>
        </w:rPr>
        <w:t xml:space="preserve">     10. Громадянин України,  який проживає або перебуває в період </w:t>
      </w:r>
      <w:r w:rsidRPr="00A90D04">
        <w:rPr>
          <w:rFonts w:ascii="Times New Roman" w:eastAsia="Times New Roman" w:hAnsi="Times New Roman" w:cs="Times New Roman"/>
        </w:rPr>
        <w:br/>
        <w:t xml:space="preserve">підготовки  і  проведення  виборів  за  межами України,  має право </w:t>
      </w:r>
      <w:r w:rsidRPr="00A90D04">
        <w:rPr>
          <w:rFonts w:ascii="Times New Roman" w:eastAsia="Times New Roman" w:hAnsi="Times New Roman" w:cs="Times New Roman"/>
        </w:rPr>
        <w:br/>
        <w:t xml:space="preserve">голосу на виборах депутатів,  реалізація якого забезпечується його </w:t>
      </w:r>
      <w:r w:rsidRPr="00A90D04">
        <w:rPr>
          <w:rFonts w:ascii="Times New Roman" w:eastAsia="Times New Roman" w:hAnsi="Times New Roman" w:cs="Times New Roman"/>
        </w:rPr>
        <w:br/>
        <w:t xml:space="preserve">включенням  до списку виборців на відповідній закордонній виборчій </w:t>
      </w:r>
      <w:r w:rsidRPr="00A90D04">
        <w:rPr>
          <w:rFonts w:ascii="Times New Roman" w:eastAsia="Times New Roman" w:hAnsi="Times New Roman" w:cs="Times New Roman"/>
        </w:rPr>
        <w:br/>
        <w:t xml:space="preserve">дільниці, утвореній згідно з цим 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4" w:name="41"/>
      <w:bookmarkEnd w:id="24"/>
      <w:r w:rsidRPr="00A90D04">
        <w:rPr>
          <w:rFonts w:ascii="Times New Roman" w:eastAsia="Times New Roman" w:hAnsi="Times New Roman" w:cs="Times New Roman"/>
        </w:rPr>
        <w:t xml:space="preserve">     11. Громадяни України, які мають право голосу, є виборцями.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5" w:name="42"/>
      <w:bookmarkEnd w:id="25"/>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3</w:t>
      </w:r>
      <w:r w:rsidRPr="00A90D04">
        <w:rPr>
          <w:rFonts w:ascii="Times New Roman" w:eastAsia="Times New Roman" w:hAnsi="Times New Roman" w:cs="Times New Roman"/>
        </w:rPr>
        <w:t xml:space="preserve">. Рівне виборче право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6" w:name="43"/>
      <w:bookmarkEnd w:id="26"/>
      <w:r w:rsidRPr="00A90D04">
        <w:rPr>
          <w:rFonts w:ascii="Times New Roman" w:eastAsia="Times New Roman" w:hAnsi="Times New Roman" w:cs="Times New Roman"/>
        </w:rPr>
        <w:t xml:space="preserve">     1. Вибори  депутатів  є  рівними:  громадяни  України  беруть </w:t>
      </w:r>
      <w:r w:rsidRPr="00A90D04">
        <w:rPr>
          <w:rFonts w:ascii="Times New Roman" w:eastAsia="Times New Roman" w:hAnsi="Times New Roman" w:cs="Times New Roman"/>
        </w:rPr>
        <w:br/>
        <w:t xml:space="preserve">участь у виборах депутатів на рівних засадах.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7" w:name="44"/>
      <w:bookmarkEnd w:id="27"/>
      <w:r w:rsidRPr="00A90D04">
        <w:rPr>
          <w:rFonts w:ascii="Times New Roman" w:eastAsia="Times New Roman" w:hAnsi="Times New Roman" w:cs="Times New Roman"/>
        </w:rPr>
        <w:t xml:space="preserve">     2. Кожний  виборець  на  виборах  депутатів  має  один голос. </w:t>
      </w:r>
      <w:r w:rsidRPr="00A90D04">
        <w:rPr>
          <w:rFonts w:ascii="Times New Roman" w:eastAsia="Times New Roman" w:hAnsi="Times New Roman" w:cs="Times New Roman"/>
        </w:rPr>
        <w:br/>
        <w:t xml:space="preserve">Виборець може використати свій  голос  тільки  на  одній  виборчій </w:t>
      </w:r>
      <w:r w:rsidRPr="00A90D04">
        <w:rPr>
          <w:rFonts w:ascii="Times New Roman" w:eastAsia="Times New Roman" w:hAnsi="Times New Roman" w:cs="Times New Roman"/>
        </w:rPr>
        <w:br/>
        <w:t xml:space="preserve">дільниці,  де він включений до списку виборців.  Виборець реалізує </w:t>
      </w:r>
      <w:r w:rsidRPr="00A90D04">
        <w:rPr>
          <w:rFonts w:ascii="Times New Roman" w:eastAsia="Times New Roman" w:hAnsi="Times New Roman" w:cs="Times New Roman"/>
        </w:rPr>
        <w:br/>
        <w:t xml:space="preserve">своє право голосу під час виборів  у  порядку,  встановленому  цим </w:t>
      </w:r>
      <w:r w:rsidRPr="00A90D04">
        <w:rPr>
          <w:rFonts w:ascii="Times New Roman" w:eastAsia="Times New Roman" w:hAnsi="Times New Roman" w:cs="Times New Roman"/>
        </w:rPr>
        <w:br/>
      </w:r>
      <w:r w:rsidRPr="00A90D04">
        <w:rPr>
          <w:rFonts w:ascii="Times New Roman" w:eastAsia="Times New Roman" w:hAnsi="Times New Roman" w:cs="Times New Roman"/>
        </w:rPr>
        <w:lastRenderedPageBreak/>
        <w:t xml:space="preserve">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8" w:name="45"/>
      <w:bookmarkEnd w:id="28"/>
      <w:r w:rsidRPr="00A90D04">
        <w:rPr>
          <w:rFonts w:ascii="Times New Roman" w:eastAsia="Times New Roman" w:hAnsi="Times New Roman" w:cs="Times New Roman"/>
        </w:rPr>
        <w:t xml:space="preserve">     3. Усі кандидати у народні депутати України (далі - кандидати </w:t>
      </w:r>
      <w:r w:rsidRPr="00A90D04">
        <w:rPr>
          <w:rFonts w:ascii="Times New Roman" w:eastAsia="Times New Roman" w:hAnsi="Times New Roman" w:cs="Times New Roman"/>
        </w:rPr>
        <w:br/>
        <w:t xml:space="preserve">у  депутати)  мають  рівні  права  і  можливості  брати  участь  у </w:t>
      </w:r>
      <w:r w:rsidRPr="00A90D04">
        <w:rPr>
          <w:rFonts w:ascii="Times New Roman" w:eastAsia="Times New Roman" w:hAnsi="Times New Roman" w:cs="Times New Roman"/>
        </w:rPr>
        <w:br/>
        <w:t xml:space="preserve">виборчому процесі.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29" w:name="46"/>
      <w:bookmarkEnd w:id="29"/>
      <w:r w:rsidRPr="00A90D04">
        <w:rPr>
          <w:rFonts w:ascii="Times New Roman" w:eastAsia="Times New Roman" w:hAnsi="Times New Roman" w:cs="Times New Roman"/>
        </w:rPr>
        <w:t xml:space="preserve">     4. Усі  партії  (блоки)  -  суб'єкти  виборчого процесу мають </w:t>
      </w:r>
      <w:r w:rsidRPr="00A90D04">
        <w:rPr>
          <w:rFonts w:ascii="Times New Roman" w:eastAsia="Times New Roman" w:hAnsi="Times New Roman" w:cs="Times New Roman"/>
        </w:rPr>
        <w:br/>
        <w:t xml:space="preserve">рівні права і  можливості  брати  участь  у  виборчому  процесі  у </w:t>
      </w:r>
      <w:r w:rsidRPr="00A90D04">
        <w:rPr>
          <w:rFonts w:ascii="Times New Roman" w:eastAsia="Times New Roman" w:hAnsi="Times New Roman" w:cs="Times New Roman"/>
        </w:rPr>
        <w:br/>
        <w:t xml:space="preserve">порядку та в межах, встановлених цим 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0" w:name="47"/>
      <w:bookmarkEnd w:id="30"/>
      <w:r w:rsidRPr="00A90D04">
        <w:rPr>
          <w:rFonts w:ascii="Times New Roman" w:eastAsia="Times New Roman" w:hAnsi="Times New Roman" w:cs="Times New Roman"/>
        </w:rPr>
        <w:t xml:space="preserve">     5. Рівність прав і можливостей кандидатів у депутати,  партій </w:t>
      </w:r>
      <w:r w:rsidRPr="00A90D04">
        <w:rPr>
          <w:rFonts w:ascii="Times New Roman" w:eastAsia="Times New Roman" w:hAnsi="Times New Roman" w:cs="Times New Roman"/>
        </w:rPr>
        <w:br/>
        <w:t xml:space="preserve">(блоків) - суб'єктів виборчого процесу брати  участь  у  виборчому </w:t>
      </w:r>
      <w:r w:rsidRPr="00A90D04">
        <w:rPr>
          <w:rFonts w:ascii="Times New Roman" w:eastAsia="Times New Roman" w:hAnsi="Times New Roman" w:cs="Times New Roman"/>
        </w:rPr>
        <w:br/>
        <w:t xml:space="preserve">процесі забезпечується: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1" w:name="48"/>
      <w:bookmarkEnd w:id="31"/>
      <w:r w:rsidRPr="00A90D04">
        <w:rPr>
          <w:rFonts w:ascii="Times New Roman" w:eastAsia="Times New Roman" w:hAnsi="Times New Roman" w:cs="Times New Roman"/>
        </w:rPr>
        <w:t xml:space="preserve">     1) забороною  привілеїв  чи обмежень кандидатів у депутати за </w:t>
      </w:r>
      <w:r w:rsidRPr="00A90D04">
        <w:rPr>
          <w:rFonts w:ascii="Times New Roman" w:eastAsia="Times New Roman" w:hAnsi="Times New Roman" w:cs="Times New Roman"/>
        </w:rPr>
        <w:br/>
        <w:t xml:space="preserve">ознаками раси,  кольору шкіри,  політичних,  релігійних  та  інших </w:t>
      </w:r>
      <w:r w:rsidRPr="00A90D04">
        <w:rPr>
          <w:rFonts w:ascii="Times New Roman" w:eastAsia="Times New Roman" w:hAnsi="Times New Roman" w:cs="Times New Roman"/>
        </w:rPr>
        <w:br/>
        <w:t xml:space="preserve">переконань,  статі, етнічного та соціального походження, майнового </w:t>
      </w:r>
      <w:r w:rsidRPr="00A90D04">
        <w:rPr>
          <w:rFonts w:ascii="Times New Roman" w:eastAsia="Times New Roman" w:hAnsi="Times New Roman" w:cs="Times New Roman"/>
        </w:rPr>
        <w:br/>
        <w:t xml:space="preserve">стану, місця проживання, за мовними або іншими ознаками;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2" w:name="49"/>
      <w:bookmarkEnd w:id="32"/>
      <w:r w:rsidRPr="00A90D04">
        <w:rPr>
          <w:rFonts w:ascii="Times New Roman" w:eastAsia="Times New Roman" w:hAnsi="Times New Roman" w:cs="Times New Roman"/>
        </w:rPr>
        <w:t xml:space="preserve">     2) забороною втручання органів  державної  влади  та  органів </w:t>
      </w:r>
      <w:r w:rsidRPr="00A90D04">
        <w:rPr>
          <w:rFonts w:ascii="Times New Roman" w:eastAsia="Times New Roman" w:hAnsi="Times New Roman" w:cs="Times New Roman"/>
        </w:rPr>
        <w:br/>
        <w:t xml:space="preserve">місцевого самоврядування у виборчий процес,  за винятком випадків, </w:t>
      </w:r>
      <w:r w:rsidRPr="00A90D04">
        <w:rPr>
          <w:rFonts w:ascii="Times New Roman" w:eastAsia="Times New Roman" w:hAnsi="Times New Roman" w:cs="Times New Roman"/>
        </w:rPr>
        <w:br/>
        <w:t xml:space="preserve">передбачених цим 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3" w:name="50"/>
      <w:bookmarkEnd w:id="33"/>
      <w:r w:rsidRPr="00A90D04">
        <w:rPr>
          <w:rFonts w:ascii="Times New Roman" w:eastAsia="Times New Roman" w:hAnsi="Times New Roman" w:cs="Times New Roman"/>
        </w:rPr>
        <w:t xml:space="preserve">     3) рівним  та  неупередженим  ставленням  органів   державної </w:t>
      </w:r>
      <w:r w:rsidRPr="00A90D04">
        <w:rPr>
          <w:rFonts w:ascii="Times New Roman" w:eastAsia="Times New Roman" w:hAnsi="Times New Roman" w:cs="Times New Roman"/>
        </w:rPr>
        <w:br/>
        <w:t xml:space="preserve">влади, органів місцевого самоврядування, їх службових та посадових </w:t>
      </w:r>
      <w:r w:rsidRPr="00A90D04">
        <w:rPr>
          <w:rFonts w:ascii="Times New Roman" w:eastAsia="Times New Roman" w:hAnsi="Times New Roman" w:cs="Times New Roman"/>
        </w:rPr>
        <w:br/>
        <w:t xml:space="preserve">осіб  до  кандидатів  у  депутати,  партій  (блоків)  -  суб'єктів </w:t>
      </w:r>
      <w:r w:rsidRPr="00A90D04">
        <w:rPr>
          <w:rFonts w:ascii="Times New Roman" w:eastAsia="Times New Roman" w:hAnsi="Times New Roman" w:cs="Times New Roman"/>
        </w:rPr>
        <w:br/>
        <w:t xml:space="preserve">виборчого процесу;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4" w:name="51"/>
      <w:bookmarkEnd w:id="34"/>
      <w:r w:rsidRPr="00A90D04">
        <w:rPr>
          <w:rFonts w:ascii="Times New Roman" w:eastAsia="Times New Roman" w:hAnsi="Times New Roman" w:cs="Times New Roman"/>
        </w:rPr>
        <w:t xml:space="preserve">     4) забороною    використання   партією   (блоком)   під   час </w:t>
      </w:r>
      <w:r w:rsidRPr="00A90D04">
        <w:rPr>
          <w:rFonts w:ascii="Times New Roman" w:eastAsia="Times New Roman" w:hAnsi="Times New Roman" w:cs="Times New Roman"/>
        </w:rPr>
        <w:br/>
        <w:t xml:space="preserve">фінансування передвиборної  агітації  інших  коштів,  крім  коштів </w:t>
      </w:r>
      <w:r w:rsidRPr="00A90D04">
        <w:rPr>
          <w:rFonts w:ascii="Times New Roman" w:eastAsia="Times New Roman" w:hAnsi="Times New Roman" w:cs="Times New Roman"/>
        </w:rPr>
        <w:br/>
        <w:t xml:space="preserve">виборчого  фонду  партії  (блоку)  та  коштів  Державного  бюджету </w:t>
      </w:r>
      <w:r w:rsidRPr="00A90D04">
        <w:rPr>
          <w:rFonts w:ascii="Times New Roman" w:eastAsia="Times New Roman" w:hAnsi="Times New Roman" w:cs="Times New Roman"/>
        </w:rPr>
        <w:br/>
        <w:t xml:space="preserve">України,  виділених на забезпечення ведення передвиборної агітації </w:t>
      </w:r>
      <w:r w:rsidRPr="00A90D04">
        <w:rPr>
          <w:rFonts w:ascii="Times New Roman" w:eastAsia="Times New Roman" w:hAnsi="Times New Roman" w:cs="Times New Roman"/>
        </w:rPr>
        <w:br/>
        <w:t xml:space="preserve">відповідно до цього Закону;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5" w:name="52"/>
      <w:bookmarkEnd w:id="35"/>
      <w:r w:rsidRPr="00A90D04">
        <w:rPr>
          <w:rFonts w:ascii="Times New Roman" w:eastAsia="Times New Roman" w:hAnsi="Times New Roman" w:cs="Times New Roman"/>
        </w:rPr>
        <w:t xml:space="preserve">     5) рівним   та   неупередженим   ставленням  засобів  масової </w:t>
      </w:r>
      <w:r w:rsidRPr="00A90D04">
        <w:rPr>
          <w:rFonts w:ascii="Times New Roman" w:eastAsia="Times New Roman" w:hAnsi="Times New Roman" w:cs="Times New Roman"/>
        </w:rPr>
        <w:br/>
        <w:t xml:space="preserve">інформації до кандидатів у депутати,  партій (блоків) -  суб'єктів </w:t>
      </w:r>
      <w:r w:rsidRPr="00A90D04">
        <w:rPr>
          <w:rFonts w:ascii="Times New Roman" w:eastAsia="Times New Roman" w:hAnsi="Times New Roman" w:cs="Times New Roman"/>
        </w:rPr>
        <w:br/>
        <w:t xml:space="preserve">виборчого процесу.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6" w:name="53"/>
      <w:bookmarkEnd w:id="36"/>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4</w:t>
      </w:r>
      <w:r w:rsidRPr="00A90D04">
        <w:rPr>
          <w:rFonts w:ascii="Times New Roman" w:eastAsia="Times New Roman" w:hAnsi="Times New Roman" w:cs="Times New Roman"/>
        </w:rPr>
        <w:t xml:space="preserve">. Пряме виборче право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7" w:name="54"/>
      <w:bookmarkEnd w:id="37"/>
      <w:r w:rsidRPr="00A90D04">
        <w:rPr>
          <w:rFonts w:ascii="Times New Roman" w:eastAsia="Times New Roman" w:hAnsi="Times New Roman" w:cs="Times New Roman"/>
        </w:rPr>
        <w:t xml:space="preserve">     Вибори депутатів   є   прямими.  Громадяни  України  обирають </w:t>
      </w:r>
      <w:r w:rsidRPr="00A90D04">
        <w:rPr>
          <w:rFonts w:ascii="Times New Roman" w:eastAsia="Times New Roman" w:hAnsi="Times New Roman" w:cs="Times New Roman"/>
        </w:rPr>
        <w:br/>
        <w:t xml:space="preserve">депутатів  безпосередньо  шляхом  голосування  за   кандидатів   у </w:t>
      </w:r>
      <w:r w:rsidRPr="00A90D04">
        <w:rPr>
          <w:rFonts w:ascii="Times New Roman" w:eastAsia="Times New Roman" w:hAnsi="Times New Roman" w:cs="Times New Roman"/>
        </w:rPr>
        <w:br/>
        <w:t xml:space="preserve">депутати, включених до виборчого списку партії (блоку).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8" w:name="55"/>
      <w:bookmarkEnd w:id="38"/>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5</w:t>
      </w:r>
      <w:r w:rsidRPr="00A90D04">
        <w:rPr>
          <w:rFonts w:ascii="Times New Roman" w:eastAsia="Times New Roman" w:hAnsi="Times New Roman" w:cs="Times New Roman"/>
        </w:rPr>
        <w:t xml:space="preserve">. Добровільність участі у виборах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39" w:name="56"/>
      <w:bookmarkEnd w:id="39"/>
      <w:r w:rsidRPr="00A90D04">
        <w:rPr>
          <w:rFonts w:ascii="Times New Roman" w:eastAsia="Times New Roman" w:hAnsi="Times New Roman" w:cs="Times New Roman"/>
        </w:rPr>
        <w:t xml:space="preserve">     Участь громадян  України  у виборах депутатів є добровільною. </w:t>
      </w:r>
      <w:r w:rsidRPr="00A90D04">
        <w:rPr>
          <w:rFonts w:ascii="Times New Roman" w:eastAsia="Times New Roman" w:hAnsi="Times New Roman" w:cs="Times New Roman"/>
        </w:rPr>
        <w:br/>
        <w:t xml:space="preserve">Ніхто не може бути примушений до участі чи неучасті у виборах.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0" w:name="57"/>
      <w:bookmarkEnd w:id="40"/>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6</w:t>
      </w:r>
      <w:r w:rsidRPr="00A90D04">
        <w:rPr>
          <w:rFonts w:ascii="Times New Roman" w:eastAsia="Times New Roman" w:hAnsi="Times New Roman" w:cs="Times New Roman"/>
        </w:rPr>
        <w:t xml:space="preserve">. Вільні вибори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1" w:name="58"/>
      <w:bookmarkEnd w:id="41"/>
      <w:r w:rsidRPr="00A90D04">
        <w:rPr>
          <w:rFonts w:ascii="Times New Roman" w:eastAsia="Times New Roman" w:hAnsi="Times New Roman" w:cs="Times New Roman"/>
        </w:rPr>
        <w:t xml:space="preserve">     1. Вибори   депутатів   є   вільними.   Громадянам    України </w:t>
      </w:r>
      <w:r w:rsidRPr="00A90D04">
        <w:rPr>
          <w:rFonts w:ascii="Times New Roman" w:eastAsia="Times New Roman" w:hAnsi="Times New Roman" w:cs="Times New Roman"/>
        </w:rPr>
        <w:br/>
        <w:t xml:space="preserve">забезпечуються  умови  для  вільного  формування  своєї волі та її </w:t>
      </w:r>
      <w:r w:rsidRPr="00A90D04">
        <w:rPr>
          <w:rFonts w:ascii="Times New Roman" w:eastAsia="Times New Roman" w:hAnsi="Times New Roman" w:cs="Times New Roman"/>
        </w:rPr>
        <w:br/>
        <w:t xml:space="preserve">вільного виявлення при голосуванні.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2" w:name="59"/>
      <w:bookmarkEnd w:id="42"/>
      <w:r w:rsidRPr="00A90D04">
        <w:rPr>
          <w:rFonts w:ascii="Times New Roman" w:eastAsia="Times New Roman" w:hAnsi="Times New Roman" w:cs="Times New Roman"/>
        </w:rPr>
        <w:t xml:space="preserve">     2. Застосування  насильства,  погроз,  обману,   підкупу   чи </w:t>
      </w:r>
      <w:r w:rsidRPr="00A90D04">
        <w:rPr>
          <w:rFonts w:ascii="Times New Roman" w:eastAsia="Times New Roman" w:hAnsi="Times New Roman" w:cs="Times New Roman"/>
        </w:rPr>
        <w:br/>
        <w:t xml:space="preserve">будь-яких  інших  дій,  що  перешкоджають  вільному  формуванню та </w:t>
      </w:r>
      <w:r w:rsidRPr="00A90D04">
        <w:rPr>
          <w:rFonts w:ascii="Times New Roman" w:eastAsia="Times New Roman" w:hAnsi="Times New Roman" w:cs="Times New Roman"/>
        </w:rPr>
        <w:br/>
      </w:r>
      <w:r w:rsidRPr="00A90D04">
        <w:rPr>
          <w:rFonts w:ascii="Times New Roman" w:eastAsia="Times New Roman" w:hAnsi="Times New Roman" w:cs="Times New Roman"/>
        </w:rPr>
        <w:lastRenderedPageBreak/>
        <w:t xml:space="preserve">вільному виявленню волі виборця, забороняється.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3" w:name="60"/>
      <w:bookmarkEnd w:id="43"/>
      <w:r w:rsidRPr="00A90D04">
        <w:rPr>
          <w:rFonts w:ascii="Times New Roman" w:eastAsia="Times New Roman" w:hAnsi="Times New Roman" w:cs="Times New Roman"/>
        </w:rPr>
        <w:t xml:space="preserve">     3. Для   забезпечення   умов   для   вільного   волевиявлення </w:t>
      </w:r>
      <w:r w:rsidRPr="00A90D04">
        <w:rPr>
          <w:rFonts w:ascii="Times New Roman" w:eastAsia="Times New Roman" w:hAnsi="Times New Roman" w:cs="Times New Roman"/>
        </w:rPr>
        <w:br/>
        <w:t xml:space="preserve">військовослужбовцям  строкової  служби  в  день  виборів надається </w:t>
      </w:r>
      <w:r w:rsidRPr="00A90D04">
        <w:rPr>
          <w:rFonts w:ascii="Times New Roman" w:eastAsia="Times New Roman" w:hAnsi="Times New Roman" w:cs="Times New Roman"/>
        </w:rPr>
        <w:br/>
        <w:t xml:space="preserve">відпустка для участі в голосуванні не менш як на чотири години.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4" w:name="61"/>
      <w:bookmarkEnd w:id="44"/>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7</w:t>
      </w:r>
      <w:r w:rsidRPr="00A90D04">
        <w:rPr>
          <w:rFonts w:ascii="Times New Roman" w:eastAsia="Times New Roman" w:hAnsi="Times New Roman" w:cs="Times New Roman"/>
        </w:rPr>
        <w:t xml:space="preserve">. Таємне голосування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5" w:name="62"/>
      <w:bookmarkEnd w:id="45"/>
      <w:r w:rsidRPr="00A90D04">
        <w:rPr>
          <w:rFonts w:ascii="Times New Roman" w:eastAsia="Times New Roman" w:hAnsi="Times New Roman" w:cs="Times New Roman"/>
        </w:rPr>
        <w:t xml:space="preserve">     1. Голосування на виборах депутатів є  таємним:  контроль  за </w:t>
      </w:r>
      <w:r w:rsidRPr="00A90D04">
        <w:rPr>
          <w:rFonts w:ascii="Times New Roman" w:eastAsia="Times New Roman" w:hAnsi="Times New Roman" w:cs="Times New Roman"/>
        </w:rPr>
        <w:br/>
        <w:t xml:space="preserve">волевиявленням виборців забороняється.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6" w:name="63"/>
      <w:bookmarkEnd w:id="46"/>
      <w:r w:rsidRPr="00A90D04">
        <w:rPr>
          <w:rFonts w:ascii="Times New Roman" w:eastAsia="Times New Roman" w:hAnsi="Times New Roman" w:cs="Times New Roman"/>
        </w:rPr>
        <w:t xml:space="preserve">     2. Членам   виборчих   комісій,  іншим  особам  забороняється </w:t>
      </w:r>
      <w:r w:rsidRPr="00A90D04">
        <w:rPr>
          <w:rFonts w:ascii="Times New Roman" w:eastAsia="Times New Roman" w:hAnsi="Times New Roman" w:cs="Times New Roman"/>
        </w:rPr>
        <w:br/>
        <w:t xml:space="preserve">вчиняти  будь-які  дії  чи  розголошувати  відомості,  які   дають </w:t>
      </w:r>
      <w:r w:rsidRPr="00A90D04">
        <w:rPr>
          <w:rFonts w:ascii="Times New Roman" w:eastAsia="Times New Roman" w:hAnsi="Times New Roman" w:cs="Times New Roman"/>
        </w:rPr>
        <w:br/>
        <w:t xml:space="preserve">можливість встановити зміст волевиявлення конкретного виборця.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7" w:name="64"/>
      <w:bookmarkEnd w:id="47"/>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8</w:t>
      </w:r>
      <w:r w:rsidRPr="00A90D04">
        <w:rPr>
          <w:rFonts w:ascii="Times New Roman" w:eastAsia="Times New Roman" w:hAnsi="Times New Roman" w:cs="Times New Roman"/>
        </w:rPr>
        <w:t xml:space="preserve">. Особисте голосування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8" w:name="65"/>
      <w:bookmarkEnd w:id="48"/>
      <w:r w:rsidRPr="00A90D04">
        <w:rPr>
          <w:rFonts w:ascii="Times New Roman" w:eastAsia="Times New Roman" w:hAnsi="Times New Roman" w:cs="Times New Roman"/>
        </w:rPr>
        <w:t xml:space="preserve">     Кожний виборець  голосує на виборах особисто.  Голосування за </w:t>
      </w:r>
      <w:r w:rsidRPr="00A90D04">
        <w:rPr>
          <w:rFonts w:ascii="Times New Roman" w:eastAsia="Times New Roman" w:hAnsi="Times New Roman" w:cs="Times New Roman"/>
        </w:rPr>
        <w:br/>
        <w:t xml:space="preserve">інших осіб чи передача виборцем права голосу будь-якій іншій особі </w:t>
      </w:r>
      <w:r w:rsidRPr="00A90D04">
        <w:rPr>
          <w:rFonts w:ascii="Times New Roman" w:eastAsia="Times New Roman" w:hAnsi="Times New Roman" w:cs="Times New Roman"/>
        </w:rPr>
        <w:br/>
        <w:t xml:space="preserve">забороняється.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49" w:name="66"/>
      <w:bookmarkEnd w:id="49"/>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9</w:t>
      </w:r>
      <w:r w:rsidRPr="00A90D04">
        <w:rPr>
          <w:rFonts w:ascii="Times New Roman" w:eastAsia="Times New Roman" w:hAnsi="Times New Roman" w:cs="Times New Roman"/>
        </w:rPr>
        <w:t xml:space="preserve">. Право бути обраним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0" w:name="67"/>
      <w:bookmarkEnd w:id="50"/>
      <w:r w:rsidRPr="00A90D04">
        <w:rPr>
          <w:rFonts w:ascii="Times New Roman" w:eastAsia="Times New Roman" w:hAnsi="Times New Roman" w:cs="Times New Roman"/>
        </w:rPr>
        <w:t xml:space="preserve">     1. Депутатом  може  бути обраний громадянин України,  який на </w:t>
      </w:r>
      <w:r w:rsidRPr="00A90D04">
        <w:rPr>
          <w:rFonts w:ascii="Times New Roman" w:eastAsia="Times New Roman" w:hAnsi="Times New Roman" w:cs="Times New Roman"/>
        </w:rPr>
        <w:br/>
        <w:t xml:space="preserve">день виборів досяг  двадцяти  одного  року,  має  право  голосу  і </w:t>
      </w:r>
      <w:r w:rsidRPr="00A90D04">
        <w:rPr>
          <w:rFonts w:ascii="Times New Roman" w:eastAsia="Times New Roman" w:hAnsi="Times New Roman" w:cs="Times New Roman"/>
        </w:rPr>
        <w:br/>
        <w:t xml:space="preserve">проживає в Україні протягом останніх п'яти років.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1" w:name="68"/>
      <w:bookmarkEnd w:id="51"/>
      <w:r w:rsidRPr="00A90D04">
        <w:rPr>
          <w:rFonts w:ascii="Times New Roman" w:eastAsia="Times New Roman" w:hAnsi="Times New Roman" w:cs="Times New Roman"/>
        </w:rPr>
        <w:t xml:space="preserve">     2. Проживання в Україні за цим Законом означає: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2" w:name="69"/>
      <w:bookmarkEnd w:id="52"/>
      <w:r w:rsidRPr="00A90D04">
        <w:rPr>
          <w:rFonts w:ascii="Times New Roman" w:eastAsia="Times New Roman" w:hAnsi="Times New Roman" w:cs="Times New Roman"/>
        </w:rPr>
        <w:t xml:space="preserve">     1) проживання   на   території  в  межах  державного  кордону </w:t>
      </w:r>
      <w:r w:rsidRPr="00A90D04">
        <w:rPr>
          <w:rFonts w:ascii="Times New Roman" w:eastAsia="Times New Roman" w:hAnsi="Times New Roman" w:cs="Times New Roman"/>
        </w:rPr>
        <w:br/>
        <w:t xml:space="preserve">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3" w:name="70"/>
      <w:bookmarkEnd w:id="53"/>
      <w:r w:rsidRPr="00A90D04">
        <w:rPr>
          <w:rFonts w:ascii="Times New Roman" w:eastAsia="Times New Roman" w:hAnsi="Times New Roman" w:cs="Times New Roman"/>
        </w:rPr>
        <w:t xml:space="preserve">     2) перебування  на  судні,  що  перебуває  у   плаванні   під </w:t>
      </w:r>
      <w:r w:rsidRPr="00A90D04">
        <w:rPr>
          <w:rFonts w:ascii="Times New Roman" w:eastAsia="Times New Roman" w:hAnsi="Times New Roman" w:cs="Times New Roman"/>
        </w:rPr>
        <w:br/>
        <w:t xml:space="preserve">Державним Прапором 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4" w:name="71"/>
      <w:bookmarkEnd w:id="54"/>
      <w:r w:rsidRPr="00A90D04">
        <w:rPr>
          <w:rFonts w:ascii="Times New Roman" w:eastAsia="Times New Roman" w:hAnsi="Times New Roman" w:cs="Times New Roman"/>
        </w:rPr>
        <w:t xml:space="preserve">     3) перебування     громадян     України    у    встановленому </w:t>
      </w:r>
      <w:r w:rsidRPr="00A90D04">
        <w:rPr>
          <w:rFonts w:ascii="Times New Roman" w:eastAsia="Times New Roman" w:hAnsi="Times New Roman" w:cs="Times New Roman"/>
        </w:rPr>
        <w:br/>
        <w:t xml:space="preserve">законодавством  порядку  у  відрядженні  за   межами   України   в </w:t>
      </w:r>
      <w:r w:rsidRPr="00A90D04">
        <w:rPr>
          <w:rFonts w:ascii="Times New Roman" w:eastAsia="Times New Roman" w:hAnsi="Times New Roman" w:cs="Times New Roman"/>
        </w:rPr>
        <w:br/>
        <w:t xml:space="preserve">дипломатичних  та  інших  офіційних представництвах і консульських </w:t>
      </w:r>
      <w:r w:rsidRPr="00A90D04">
        <w:rPr>
          <w:rFonts w:ascii="Times New Roman" w:eastAsia="Times New Roman" w:hAnsi="Times New Roman" w:cs="Times New Roman"/>
        </w:rPr>
        <w:br/>
        <w:t xml:space="preserve">установах України, міжнародних організаціях та їх органах;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5" w:name="72"/>
      <w:bookmarkEnd w:id="55"/>
      <w:r w:rsidRPr="00A90D04">
        <w:rPr>
          <w:rFonts w:ascii="Times New Roman" w:eastAsia="Times New Roman" w:hAnsi="Times New Roman" w:cs="Times New Roman"/>
        </w:rPr>
        <w:t xml:space="preserve">     4) перебування на полярній станції 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6" w:name="73"/>
      <w:bookmarkEnd w:id="56"/>
      <w:r w:rsidRPr="00A90D04">
        <w:rPr>
          <w:rFonts w:ascii="Times New Roman" w:eastAsia="Times New Roman" w:hAnsi="Times New Roman" w:cs="Times New Roman"/>
        </w:rPr>
        <w:t xml:space="preserve">     5) перебування у  складі  формування  Збройних  Сил  України, </w:t>
      </w:r>
      <w:r w:rsidRPr="00A90D04">
        <w:rPr>
          <w:rFonts w:ascii="Times New Roman" w:eastAsia="Times New Roman" w:hAnsi="Times New Roman" w:cs="Times New Roman"/>
        </w:rPr>
        <w:br/>
        <w:t xml:space="preserve">дислокованого за межами України.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7" w:name="74"/>
      <w:bookmarkEnd w:id="57"/>
      <w:r w:rsidRPr="00A90D04">
        <w:rPr>
          <w:rFonts w:ascii="Times New Roman" w:eastAsia="Times New Roman" w:hAnsi="Times New Roman" w:cs="Times New Roman"/>
        </w:rPr>
        <w:t xml:space="preserve">     3. Такими,  що проживають в Україні,  вважаються також особи, </w:t>
      </w:r>
      <w:r w:rsidRPr="00A90D04">
        <w:rPr>
          <w:rFonts w:ascii="Times New Roman" w:eastAsia="Times New Roman" w:hAnsi="Times New Roman" w:cs="Times New Roman"/>
        </w:rPr>
        <w:br/>
        <w:t xml:space="preserve">які проживають разом з особами,  зазначеними у  пункті  3  частини </w:t>
      </w:r>
      <w:r w:rsidRPr="00A90D04">
        <w:rPr>
          <w:rFonts w:ascii="Times New Roman" w:eastAsia="Times New Roman" w:hAnsi="Times New Roman" w:cs="Times New Roman"/>
        </w:rPr>
        <w:br/>
        <w:t xml:space="preserve">другої цієї статті, як члени їх сімей.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8" w:name="75"/>
      <w:bookmarkEnd w:id="58"/>
      <w:r w:rsidRPr="00A90D04">
        <w:rPr>
          <w:rFonts w:ascii="Times New Roman" w:eastAsia="Times New Roman" w:hAnsi="Times New Roman" w:cs="Times New Roman"/>
        </w:rPr>
        <w:t xml:space="preserve">     4. Не  може  бути  висунутий  кандидатом  й обраний депутатом </w:t>
      </w:r>
      <w:r w:rsidRPr="00A90D04">
        <w:rPr>
          <w:rFonts w:ascii="Times New Roman" w:eastAsia="Times New Roman" w:hAnsi="Times New Roman" w:cs="Times New Roman"/>
        </w:rPr>
        <w:br/>
        <w:t xml:space="preserve">громадянин,  який має судимість за вчинення умисного злочину, якщо </w:t>
      </w:r>
      <w:r w:rsidRPr="00A90D04">
        <w:rPr>
          <w:rFonts w:ascii="Times New Roman" w:eastAsia="Times New Roman" w:hAnsi="Times New Roman" w:cs="Times New Roman"/>
        </w:rPr>
        <w:br/>
        <w:t xml:space="preserve">ця  судимість  не  погашена  і  не  знята  у встановленому законом </w:t>
      </w:r>
      <w:r w:rsidRPr="00A90D04">
        <w:rPr>
          <w:rFonts w:ascii="Times New Roman" w:eastAsia="Times New Roman" w:hAnsi="Times New Roman" w:cs="Times New Roman"/>
        </w:rPr>
        <w:br/>
        <w:t xml:space="preserve">порядку.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59" w:name="76"/>
      <w:bookmarkEnd w:id="59"/>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10</w:t>
      </w:r>
      <w:r w:rsidRPr="00A90D04">
        <w:rPr>
          <w:rFonts w:ascii="Times New Roman" w:eastAsia="Times New Roman" w:hAnsi="Times New Roman" w:cs="Times New Roman"/>
        </w:rPr>
        <w:t xml:space="preserve">. Право висування кандидатів у депутати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0" w:name="77"/>
      <w:bookmarkEnd w:id="60"/>
      <w:r w:rsidRPr="00A90D04">
        <w:rPr>
          <w:rFonts w:ascii="Times New Roman" w:eastAsia="Times New Roman" w:hAnsi="Times New Roman" w:cs="Times New Roman"/>
        </w:rPr>
        <w:lastRenderedPageBreak/>
        <w:t xml:space="preserve">     1. Право висування кандидатів у депутати належить  громадянам </w:t>
      </w:r>
      <w:r w:rsidRPr="00A90D04">
        <w:rPr>
          <w:rFonts w:ascii="Times New Roman" w:eastAsia="Times New Roman" w:hAnsi="Times New Roman" w:cs="Times New Roman"/>
        </w:rPr>
        <w:br/>
        <w:t xml:space="preserve">України,  які мають право голосу. Це право реалізується ними через </w:t>
      </w:r>
      <w:r w:rsidRPr="00A90D04">
        <w:rPr>
          <w:rFonts w:ascii="Times New Roman" w:eastAsia="Times New Roman" w:hAnsi="Times New Roman" w:cs="Times New Roman"/>
        </w:rPr>
        <w:br/>
        <w:t xml:space="preserve">партії (блоки) у порядку, встановленому цим 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1" w:name="78"/>
      <w:bookmarkEnd w:id="61"/>
      <w:r w:rsidRPr="00A90D04">
        <w:rPr>
          <w:rFonts w:ascii="Times New Roman" w:eastAsia="Times New Roman" w:hAnsi="Times New Roman" w:cs="Times New Roman"/>
        </w:rPr>
        <w:t xml:space="preserve">     2. Кандидатів  у   депутати   може   висувати   партія,   яка </w:t>
      </w:r>
      <w:r w:rsidRPr="00A90D04">
        <w:rPr>
          <w:rFonts w:ascii="Times New Roman" w:eastAsia="Times New Roman" w:hAnsi="Times New Roman" w:cs="Times New Roman"/>
        </w:rPr>
        <w:br/>
        <w:t xml:space="preserve">зареєстрована  в  установленому  законом порядку не пізніше ніж за </w:t>
      </w:r>
      <w:r w:rsidRPr="00A90D04">
        <w:rPr>
          <w:rFonts w:ascii="Times New Roman" w:eastAsia="Times New Roman" w:hAnsi="Times New Roman" w:cs="Times New Roman"/>
        </w:rPr>
        <w:br/>
        <w:t xml:space="preserve">триста шістдесят п'ять днів до  дня  виборів,  або  виборчий  блок </w:t>
      </w:r>
      <w:r w:rsidRPr="00A90D04">
        <w:rPr>
          <w:rFonts w:ascii="Times New Roman" w:eastAsia="Times New Roman" w:hAnsi="Times New Roman" w:cs="Times New Roman"/>
        </w:rPr>
        <w:br/>
        <w:t xml:space="preserve">партій  за  умови,  що  всі  партії,  які  входять до його складу, </w:t>
      </w:r>
      <w:r w:rsidRPr="00A90D04">
        <w:rPr>
          <w:rFonts w:ascii="Times New Roman" w:eastAsia="Times New Roman" w:hAnsi="Times New Roman" w:cs="Times New Roman"/>
        </w:rPr>
        <w:br/>
        <w:t xml:space="preserve">зареєстровані не пізніш як за триста шістдесят п'ять днів  до  дня </w:t>
      </w:r>
      <w:r w:rsidRPr="00A90D04">
        <w:rPr>
          <w:rFonts w:ascii="Times New Roman" w:eastAsia="Times New Roman" w:hAnsi="Times New Roman" w:cs="Times New Roman"/>
        </w:rPr>
        <w:br/>
        <w:t xml:space="preserve">виборів.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2" w:name="79"/>
      <w:bookmarkEnd w:id="62"/>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11</w:t>
      </w:r>
      <w:r w:rsidRPr="00A90D04">
        <w:rPr>
          <w:rFonts w:ascii="Times New Roman" w:eastAsia="Times New Roman" w:hAnsi="Times New Roman" w:cs="Times New Roman"/>
        </w:rPr>
        <w:t xml:space="preserve">. Виборчий процес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3" w:name="80"/>
      <w:bookmarkEnd w:id="63"/>
      <w:r w:rsidRPr="00A90D04">
        <w:rPr>
          <w:rFonts w:ascii="Times New Roman" w:eastAsia="Times New Roman" w:hAnsi="Times New Roman" w:cs="Times New Roman"/>
        </w:rPr>
        <w:t xml:space="preserve">     1. Виборчий  процес  - це здійснення суб'єктами,  визначеними </w:t>
      </w:r>
      <w:r w:rsidRPr="00A90D04">
        <w:rPr>
          <w:rFonts w:ascii="Times New Roman" w:eastAsia="Times New Roman" w:hAnsi="Times New Roman" w:cs="Times New Roman"/>
        </w:rPr>
        <w:br/>
        <w:t xml:space="preserve">статтею 12  цього  Закону,  виборчих  процедур,  передбачених  цим </w:t>
      </w:r>
      <w:r w:rsidRPr="00A90D04">
        <w:rPr>
          <w:rFonts w:ascii="Times New Roman" w:eastAsia="Times New Roman" w:hAnsi="Times New Roman" w:cs="Times New Roman"/>
        </w:rPr>
        <w:br/>
        <w:t xml:space="preserve">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4" w:name="81"/>
      <w:bookmarkEnd w:id="64"/>
      <w:r w:rsidRPr="00A90D04">
        <w:rPr>
          <w:rFonts w:ascii="Times New Roman" w:eastAsia="Times New Roman" w:hAnsi="Times New Roman" w:cs="Times New Roman"/>
        </w:rPr>
        <w:t xml:space="preserve">     2. Виборчий процес здійснюється на засадах: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5" w:name="82"/>
      <w:bookmarkEnd w:id="65"/>
      <w:r w:rsidRPr="00A90D04">
        <w:rPr>
          <w:rFonts w:ascii="Times New Roman" w:eastAsia="Times New Roman" w:hAnsi="Times New Roman" w:cs="Times New Roman"/>
        </w:rPr>
        <w:t xml:space="preserve">     1) дотримання принципів виборчого права, зазначених у статтях </w:t>
      </w:r>
      <w:r w:rsidRPr="00A90D04">
        <w:rPr>
          <w:rFonts w:ascii="Times New Roman" w:eastAsia="Times New Roman" w:hAnsi="Times New Roman" w:cs="Times New Roman"/>
        </w:rPr>
        <w:br/>
        <w:t xml:space="preserve">2-10 цього Закону;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6" w:name="83"/>
      <w:bookmarkEnd w:id="66"/>
      <w:r w:rsidRPr="00A90D04">
        <w:rPr>
          <w:rFonts w:ascii="Times New Roman" w:eastAsia="Times New Roman" w:hAnsi="Times New Roman" w:cs="Times New Roman"/>
        </w:rPr>
        <w:t xml:space="preserve">     2) законності та заборони незаконного втручання  будь-кого  у </w:t>
      </w:r>
      <w:r w:rsidRPr="00A90D04">
        <w:rPr>
          <w:rFonts w:ascii="Times New Roman" w:eastAsia="Times New Roman" w:hAnsi="Times New Roman" w:cs="Times New Roman"/>
        </w:rPr>
        <w:br/>
        <w:t xml:space="preserve">цей процес;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7" w:name="84"/>
      <w:bookmarkEnd w:id="67"/>
      <w:r w:rsidRPr="00A90D04">
        <w:rPr>
          <w:rFonts w:ascii="Times New Roman" w:eastAsia="Times New Roman" w:hAnsi="Times New Roman" w:cs="Times New Roman"/>
        </w:rPr>
        <w:t xml:space="preserve">     3) політичного плюралізму та багатопартійності;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8" w:name="85"/>
      <w:bookmarkEnd w:id="68"/>
      <w:r w:rsidRPr="00A90D04">
        <w:rPr>
          <w:rFonts w:ascii="Times New Roman" w:eastAsia="Times New Roman" w:hAnsi="Times New Roman" w:cs="Times New Roman"/>
        </w:rPr>
        <w:t xml:space="preserve">     4) публічності і відкритості;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69" w:name="86"/>
      <w:bookmarkEnd w:id="69"/>
      <w:r w:rsidRPr="00A90D04">
        <w:rPr>
          <w:rFonts w:ascii="Times New Roman" w:eastAsia="Times New Roman" w:hAnsi="Times New Roman" w:cs="Times New Roman"/>
        </w:rPr>
        <w:t xml:space="preserve">     5) свободи   передвиборної  агітації,  рівного  доступу  всіх </w:t>
      </w:r>
      <w:r w:rsidRPr="00A90D04">
        <w:rPr>
          <w:rFonts w:ascii="Times New Roman" w:eastAsia="Times New Roman" w:hAnsi="Times New Roman" w:cs="Times New Roman"/>
        </w:rPr>
        <w:br/>
        <w:t xml:space="preserve">кандидатів і партій (блоків)  -  суб'єктів  виборчого  процесу  до </w:t>
      </w:r>
      <w:r w:rsidRPr="00A90D04">
        <w:rPr>
          <w:rFonts w:ascii="Times New Roman" w:eastAsia="Times New Roman" w:hAnsi="Times New Roman" w:cs="Times New Roman"/>
        </w:rPr>
        <w:br/>
        <w:t xml:space="preserve">засобів масової інформації незалежно від їх форми власності,  крім </w:t>
      </w:r>
      <w:r w:rsidRPr="00A90D04">
        <w:rPr>
          <w:rFonts w:ascii="Times New Roman" w:eastAsia="Times New Roman" w:hAnsi="Times New Roman" w:cs="Times New Roman"/>
        </w:rPr>
        <w:br/>
        <w:t xml:space="preserve">засобів  масової  інформації,  засновниками  (власниками)  яких  є </w:t>
      </w:r>
      <w:r w:rsidRPr="00A90D04">
        <w:rPr>
          <w:rFonts w:ascii="Times New Roman" w:eastAsia="Times New Roman" w:hAnsi="Times New Roman" w:cs="Times New Roman"/>
        </w:rPr>
        <w:br/>
        <w:t xml:space="preserve">політичні партії;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0" w:name="87"/>
      <w:bookmarkEnd w:id="70"/>
      <w:r w:rsidRPr="00A90D04">
        <w:rPr>
          <w:rFonts w:ascii="Times New Roman" w:eastAsia="Times New Roman" w:hAnsi="Times New Roman" w:cs="Times New Roman"/>
        </w:rPr>
        <w:t xml:space="preserve">     6) неупередженості    органів   виконавчої   влади,   органів </w:t>
      </w:r>
      <w:r w:rsidRPr="00A90D04">
        <w:rPr>
          <w:rFonts w:ascii="Times New Roman" w:eastAsia="Times New Roman" w:hAnsi="Times New Roman" w:cs="Times New Roman"/>
        </w:rPr>
        <w:br/>
        <w:t xml:space="preserve">місцевого самоврядування,  судів, підприємств, закладів, установ і </w:t>
      </w:r>
      <w:r w:rsidRPr="00A90D04">
        <w:rPr>
          <w:rFonts w:ascii="Times New Roman" w:eastAsia="Times New Roman" w:hAnsi="Times New Roman" w:cs="Times New Roman"/>
        </w:rPr>
        <w:br/>
        <w:t xml:space="preserve">організацій,  їх  керівників,  інших посадових і службових осіб до </w:t>
      </w:r>
      <w:r w:rsidRPr="00A90D04">
        <w:rPr>
          <w:rFonts w:ascii="Times New Roman" w:eastAsia="Times New Roman" w:hAnsi="Times New Roman" w:cs="Times New Roman"/>
        </w:rPr>
        <w:br/>
        <w:t xml:space="preserve">партій  (блоків)  -  суб'єктів  виборчого  процесу,  кандидатів  у </w:t>
      </w:r>
      <w:r w:rsidRPr="00A90D04">
        <w:rPr>
          <w:rFonts w:ascii="Times New Roman" w:eastAsia="Times New Roman" w:hAnsi="Times New Roman" w:cs="Times New Roman"/>
        </w:rPr>
        <w:br/>
        <w:t xml:space="preserve">депутати.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1" w:name="88"/>
      <w:bookmarkEnd w:id="71"/>
      <w:r w:rsidRPr="00A90D04">
        <w:rPr>
          <w:rFonts w:ascii="Times New Roman" w:eastAsia="Times New Roman" w:hAnsi="Times New Roman" w:cs="Times New Roman"/>
        </w:rPr>
        <w:t xml:space="preserve">     3. Початок  виборчого  процесу  оголошує  Центральна  виборча </w:t>
      </w:r>
      <w:r w:rsidRPr="00A90D04">
        <w:rPr>
          <w:rFonts w:ascii="Times New Roman" w:eastAsia="Times New Roman" w:hAnsi="Times New Roman" w:cs="Times New Roman"/>
        </w:rPr>
        <w:br/>
        <w:t xml:space="preserve">комісія  у  випадках та в строки, встановлені Конституцією України </w:t>
      </w:r>
      <w:r w:rsidRPr="00A90D04">
        <w:rPr>
          <w:rFonts w:ascii="Times New Roman" w:eastAsia="Times New Roman" w:hAnsi="Times New Roman" w:cs="Times New Roman"/>
        </w:rPr>
        <w:br/>
        <w:t xml:space="preserve">( </w:t>
      </w:r>
      <w:hyperlink r:id="rId9" w:history="1">
        <w:r w:rsidRPr="00A90D04">
          <w:rPr>
            <w:rFonts w:ascii="Times New Roman" w:eastAsia="Times New Roman" w:hAnsi="Times New Roman" w:cs="Times New Roman"/>
            <w:color w:val="0000FF"/>
            <w:u w:val="single"/>
          </w:rPr>
          <w:t>254к/96-ВР</w:t>
        </w:r>
      </w:hyperlink>
      <w:r w:rsidRPr="00A90D04">
        <w:rPr>
          <w:rFonts w:ascii="Times New Roman" w:eastAsia="Times New Roman" w:hAnsi="Times New Roman" w:cs="Times New Roman"/>
        </w:rPr>
        <w:t xml:space="preserve"> ) та цим 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2" w:name="89"/>
      <w:bookmarkEnd w:id="72"/>
      <w:r w:rsidRPr="00A90D04">
        <w:rPr>
          <w:rFonts w:ascii="Times New Roman" w:eastAsia="Times New Roman" w:hAnsi="Times New Roman" w:cs="Times New Roman"/>
        </w:rPr>
        <w:t xml:space="preserve">     4. Виборчий процес включає такі етапи: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3" w:name="90"/>
      <w:bookmarkEnd w:id="73"/>
      <w:r w:rsidRPr="00A90D04">
        <w:rPr>
          <w:rFonts w:ascii="Times New Roman" w:eastAsia="Times New Roman" w:hAnsi="Times New Roman" w:cs="Times New Roman"/>
        </w:rPr>
        <w:t xml:space="preserve">     1) складання та уточнення списків виборців;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4" w:name="91"/>
      <w:bookmarkEnd w:id="74"/>
      <w:r w:rsidRPr="00A90D04">
        <w:rPr>
          <w:rFonts w:ascii="Times New Roman" w:eastAsia="Times New Roman" w:hAnsi="Times New Roman" w:cs="Times New Roman"/>
        </w:rPr>
        <w:t xml:space="preserve">     2) утворення виборчих округів;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5" w:name="92"/>
      <w:bookmarkEnd w:id="75"/>
      <w:r w:rsidRPr="00A90D04">
        <w:rPr>
          <w:rFonts w:ascii="Times New Roman" w:eastAsia="Times New Roman" w:hAnsi="Times New Roman" w:cs="Times New Roman"/>
        </w:rPr>
        <w:t xml:space="preserve">     3) утворення виборчих дільниць;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6" w:name="93"/>
      <w:bookmarkEnd w:id="76"/>
      <w:r w:rsidRPr="00A90D04">
        <w:rPr>
          <w:rFonts w:ascii="Times New Roman" w:eastAsia="Times New Roman" w:hAnsi="Times New Roman" w:cs="Times New Roman"/>
        </w:rPr>
        <w:t xml:space="preserve">     4) утворення виборчих комісій;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7" w:name="94"/>
      <w:bookmarkEnd w:id="77"/>
      <w:r w:rsidRPr="00A90D04">
        <w:rPr>
          <w:rFonts w:ascii="Times New Roman" w:eastAsia="Times New Roman" w:hAnsi="Times New Roman" w:cs="Times New Roman"/>
        </w:rPr>
        <w:t xml:space="preserve">     5) висування та реєстрація кандидатів у депутати;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8" w:name="95"/>
      <w:bookmarkEnd w:id="78"/>
      <w:r w:rsidRPr="00A90D04">
        <w:rPr>
          <w:rFonts w:ascii="Times New Roman" w:eastAsia="Times New Roman" w:hAnsi="Times New Roman" w:cs="Times New Roman"/>
        </w:rPr>
        <w:lastRenderedPageBreak/>
        <w:t xml:space="preserve">     6) проведення передвиборної агітації;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79" w:name="96"/>
      <w:bookmarkEnd w:id="79"/>
      <w:r w:rsidRPr="00A90D04">
        <w:rPr>
          <w:rFonts w:ascii="Times New Roman" w:eastAsia="Times New Roman" w:hAnsi="Times New Roman" w:cs="Times New Roman"/>
        </w:rPr>
        <w:t xml:space="preserve">     7) голосування;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0" w:name="97"/>
      <w:bookmarkEnd w:id="80"/>
      <w:r w:rsidRPr="00A90D04">
        <w:rPr>
          <w:rFonts w:ascii="Times New Roman" w:eastAsia="Times New Roman" w:hAnsi="Times New Roman" w:cs="Times New Roman"/>
        </w:rPr>
        <w:t xml:space="preserve">     8) підрахунок  голосів  виборців  та  встановлення  підсумків </w:t>
      </w:r>
      <w:r w:rsidRPr="00A90D04">
        <w:rPr>
          <w:rFonts w:ascii="Times New Roman" w:eastAsia="Times New Roman" w:hAnsi="Times New Roman" w:cs="Times New Roman"/>
        </w:rPr>
        <w:br/>
        <w:t xml:space="preserve">голосування;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1" w:name="98"/>
      <w:bookmarkEnd w:id="81"/>
      <w:r w:rsidRPr="00A90D04">
        <w:rPr>
          <w:rFonts w:ascii="Times New Roman" w:eastAsia="Times New Roman" w:hAnsi="Times New Roman" w:cs="Times New Roman"/>
        </w:rPr>
        <w:t xml:space="preserve">     9) встановлення результатів виборів депутатів та їх  офіційне </w:t>
      </w:r>
      <w:r w:rsidRPr="00A90D04">
        <w:rPr>
          <w:rFonts w:ascii="Times New Roman" w:eastAsia="Times New Roman" w:hAnsi="Times New Roman" w:cs="Times New Roman"/>
        </w:rPr>
        <w:br/>
        <w:t xml:space="preserve">оприлюднення;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2" w:name="99"/>
      <w:bookmarkEnd w:id="82"/>
      <w:r w:rsidRPr="00A90D04">
        <w:rPr>
          <w:rFonts w:ascii="Times New Roman" w:eastAsia="Times New Roman" w:hAnsi="Times New Roman" w:cs="Times New Roman"/>
        </w:rPr>
        <w:t xml:space="preserve">     10) припинення діяльності виборчих комісій.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3" w:name="100"/>
      <w:bookmarkEnd w:id="83"/>
      <w:r w:rsidRPr="00A90D04">
        <w:rPr>
          <w:rFonts w:ascii="Times New Roman" w:eastAsia="Times New Roman" w:hAnsi="Times New Roman" w:cs="Times New Roman"/>
        </w:rPr>
        <w:t xml:space="preserve">     5. Виборчий  процес завершується через п'ятнадцять днів після </w:t>
      </w:r>
      <w:r w:rsidRPr="00A90D04">
        <w:rPr>
          <w:rFonts w:ascii="Times New Roman" w:eastAsia="Times New Roman" w:hAnsi="Times New Roman" w:cs="Times New Roman"/>
        </w:rPr>
        <w:br/>
        <w:t xml:space="preserve">дня  офіційного   оприлюднення   Центральною   виборчою   комісією </w:t>
      </w:r>
      <w:r w:rsidRPr="00A90D04">
        <w:rPr>
          <w:rFonts w:ascii="Times New Roman" w:eastAsia="Times New Roman" w:hAnsi="Times New Roman" w:cs="Times New Roman"/>
        </w:rPr>
        <w:br/>
        <w:t xml:space="preserve">результатів виборів депутатів.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4" w:name="101"/>
      <w:bookmarkEnd w:id="84"/>
      <w:r w:rsidRPr="00A90D04">
        <w:rPr>
          <w:rFonts w:ascii="Times New Roman" w:eastAsia="Times New Roman" w:hAnsi="Times New Roman" w:cs="Times New Roman"/>
        </w:rPr>
        <w:t xml:space="preserve">     6. Етапи виборчого процесу,  передбачені пунктами 1,  2 та 10 </w:t>
      </w:r>
      <w:r w:rsidRPr="00A90D04">
        <w:rPr>
          <w:rFonts w:ascii="Times New Roman" w:eastAsia="Times New Roman" w:hAnsi="Times New Roman" w:cs="Times New Roman"/>
        </w:rPr>
        <w:br/>
        <w:t xml:space="preserve">частини  четвертої  цієї  статті,  у  випадках,  передбачених  цим </w:t>
      </w:r>
      <w:r w:rsidRPr="00A90D04">
        <w:rPr>
          <w:rFonts w:ascii="Times New Roman" w:eastAsia="Times New Roman" w:hAnsi="Times New Roman" w:cs="Times New Roman"/>
        </w:rPr>
        <w:br/>
        <w:t xml:space="preserve">Законом,  можуть частково тривати поза строками виборчого процесу, </w:t>
      </w:r>
      <w:r w:rsidRPr="00A90D04">
        <w:rPr>
          <w:rFonts w:ascii="Times New Roman" w:eastAsia="Times New Roman" w:hAnsi="Times New Roman" w:cs="Times New Roman"/>
        </w:rPr>
        <w:br/>
        <w:t xml:space="preserve">встановленими частинами третьою та п'ятою цієї статті.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5" w:name="102"/>
      <w:bookmarkEnd w:id="85"/>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12</w:t>
      </w:r>
      <w:r w:rsidRPr="00A90D04">
        <w:rPr>
          <w:rFonts w:ascii="Times New Roman" w:eastAsia="Times New Roman" w:hAnsi="Times New Roman" w:cs="Times New Roman"/>
        </w:rPr>
        <w:t xml:space="preserve">. Суб'єкти виборчого процесу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6" w:name="103"/>
      <w:bookmarkEnd w:id="86"/>
      <w:r w:rsidRPr="00A90D04">
        <w:rPr>
          <w:rFonts w:ascii="Times New Roman" w:eastAsia="Times New Roman" w:hAnsi="Times New Roman" w:cs="Times New Roman"/>
        </w:rPr>
        <w:t xml:space="preserve">     Суб'єктом виборчого процесу є: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7" w:name="104"/>
      <w:bookmarkEnd w:id="87"/>
      <w:r w:rsidRPr="00A90D04">
        <w:rPr>
          <w:rFonts w:ascii="Times New Roman" w:eastAsia="Times New Roman" w:hAnsi="Times New Roman" w:cs="Times New Roman"/>
        </w:rPr>
        <w:t xml:space="preserve">     1) виборець;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8" w:name="105"/>
      <w:bookmarkEnd w:id="88"/>
      <w:r w:rsidRPr="00A90D04">
        <w:rPr>
          <w:rFonts w:ascii="Times New Roman" w:eastAsia="Times New Roman" w:hAnsi="Times New Roman" w:cs="Times New Roman"/>
        </w:rPr>
        <w:t xml:space="preserve">     2) виборча комісія,  утворена відповідно до цього Закону  або </w:t>
      </w:r>
      <w:r w:rsidRPr="00A90D04">
        <w:rPr>
          <w:rFonts w:ascii="Times New Roman" w:eastAsia="Times New Roman" w:hAnsi="Times New Roman" w:cs="Times New Roman"/>
        </w:rPr>
        <w:br/>
        <w:t xml:space="preserve">Закону України "Про Центральну виборчу комісію" ( </w:t>
      </w:r>
      <w:hyperlink r:id="rId10" w:history="1">
        <w:r w:rsidRPr="00A90D04">
          <w:rPr>
            <w:rFonts w:ascii="Times New Roman" w:eastAsia="Times New Roman" w:hAnsi="Times New Roman" w:cs="Times New Roman"/>
            <w:color w:val="0000FF"/>
            <w:u w:val="single"/>
          </w:rPr>
          <w:t>1932-15</w:t>
        </w:r>
      </w:hyperlink>
      <w:r w:rsidRPr="00A90D04">
        <w:rPr>
          <w:rFonts w:ascii="Times New Roman" w:eastAsia="Times New Roman" w:hAnsi="Times New Roman" w:cs="Times New Roman"/>
        </w:rPr>
        <w:t xml:space="preserve"> );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89" w:name="106"/>
      <w:bookmarkEnd w:id="89"/>
      <w:r w:rsidRPr="00A90D04">
        <w:rPr>
          <w:rFonts w:ascii="Times New Roman" w:eastAsia="Times New Roman" w:hAnsi="Times New Roman" w:cs="Times New Roman"/>
        </w:rPr>
        <w:t xml:space="preserve">     3) партія (блок), що висунула кандидатів у депутати;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0" w:name="107"/>
      <w:bookmarkEnd w:id="90"/>
      <w:r w:rsidRPr="00A90D04">
        <w:rPr>
          <w:rFonts w:ascii="Times New Roman" w:eastAsia="Times New Roman" w:hAnsi="Times New Roman" w:cs="Times New Roman"/>
        </w:rPr>
        <w:t xml:space="preserve">     4) кандидат    у    депутати,   зареєстрований   у   порядку, </w:t>
      </w:r>
      <w:r w:rsidRPr="00A90D04">
        <w:rPr>
          <w:rFonts w:ascii="Times New Roman" w:eastAsia="Times New Roman" w:hAnsi="Times New Roman" w:cs="Times New Roman"/>
        </w:rPr>
        <w:br/>
        <w:t xml:space="preserve">встановленому цим 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1" w:name="108"/>
      <w:bookmarkEnd w:id="91"/>
      <w:r w:rsidRPr="00A90D04">
        <w:rPr>
          <w:rFonts w:ascii="Times New Roman" w:eastAsia="Times New Roman" w:hAnsi="Times New Roman" w:cs="Times New Roman"/>
        </w:rPr>
        <w:t xml:space="preserve">     5) офіційний  спостерігач  від  партії  (блоку)  -   суб'єкта </w:t>
      </w:r>
      <w:r w:rsidRPr="00A90D04">
        <w:rPr>
          <w:rFonts w:ascii="Times New Roman" w:eastAsia="Times New Roman" w:hAnsi="Times New Roman" w:cs="Times New Roman"/>
        </w:rPr>
        <w:br/>
        <w:t xml:space="preserve">виборчого процесу.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2" w:name="109"/>
      <w:bookmarkEnd w:id="92"/>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13</w:t>
      </w:r>
      <w:r w:rsidRPr="00A90D04">
        <w:rPr>
          <w:rFonts w:ascii="Times New Roman" w:eastAsia="Times New Roman" w:hAnsi="Times New Roman" w:cs="Times New Roman"/>
        </w:rPr>
        <w:t xml:space="preserve">. Публічність і відкритість виборчого процесу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3" w:name="110"/>
      <w:bookmarkEnd w:id="93"/>
      <w:r w:rsidRPr="00A90D04">
        <w:rPr>
          <w:rFonts w:ascii="Times New Roman" w:eastAsia="Times New Roman" w:hAnsi="Times New Roman" w:cs="Times New Roman"/>
        </w:rPr>
        <w:t xml:space="preserve">     1. Підготовка  і  проведення  виборів  депутатів здійснюються </w:t>
      </w:r>
      <w:r w:rsidRPr="00A90D04">
        <w:rPr>
          <w:rFonts w:ascii="Times New Roman" w:eastAsia="Times New Roman" w:hAnsi="Times New Roman" w:cs="Times New Roman"/>
        </w:rPr>
        <w:br/>
        <w:t xml:space="preserve">публічно і відкрито.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4" w:name="111"/>
      <w:bookmarkEnd w:id="94"/>
      <w:r w:rsidRPr="00A90D04">
        <w:rPr>
          <w:rFonts w:ascii="Times New Roman" w:eastAsia="Times New Roman" w:hAnsi="Times New Roman" w:cs="Times New Roman"/>
        </w:rPr>
        <w:t xml:space="preserve">     2. Виборчі комісії: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5" w:name="112"/>
      <w:bookmarkEnd w:id="95"/>
      <w:r w:rsidRPr="00A90D04">
        <w:rPr>
          <w:rFonts w:ascii="Times New Roman" w:eastAsia="Times New Roman" w:hAnsi="Times New Roman" w:cs="Times New Roman"/>
        </w:rPr>
        <w:t xml:space="preserve">     1) інформують громадян про свій  склад,  місцезнаходження  та </w:t>
      </w:r>
      <w:r w:rsidRPr="00A90D04">
        <w:rPr>
          <w:rFonts w:ascii="Times New Roman" w:eastAsia="Times New Roman" w:hAnsi="Times New Roman" w:cs="Times New Roman"/>
        </w:rPr>
        <w:br/>
        <w:t xml:space="preserve">режим  роботи,  про  утворення  територіальних  виборчих округів і </w:t>
      </w:r>
      <w:r w:rsidRPr="00A90D04">
        <w:rPr>
          <w:rFonts w:ascii="Times New Roman" w:eastAsia="Times New Roman" w:hAnsi="Times New Roman" w:cs="Times New Roman"/>
        </w:rPr>
        <w:br/>
        <w:t xml:space="preserve">виборчих дільниць,  про місце  і  час  голосування  виборців,  про </w:t>
      </w:r>
      <w:r w:rsidRPr="00A90D04">
        <w:rPr>
          <w:rFonts w:ascii="Times New Roman" w:eastAsia="Times New Roman" w:hAnsi="Times New Roman" w:cs="Times New Roman"/>
        </w:rPr>
        <w:br/>
        <w:t xml:space="preserve">основні   права  виборців,  у  тому  числі  про  право  оскарження </w:t>
      </w:r>
      <w:r w:rsidRPr="00A90D04">
        <w:rPr>
          <w:rFonts w:ascii="Times New Roman" w:eastAsia="Times New Roman" w:hAnsi="Times New Roman" w:cs="Times New Roman"/>
        </w:rPr>
        <w:br/>
        <w:t xml:space="preserve">неправомірних рішень,  дій чи бездіяльності виборчих комісій та їх </w:t>
      </w:r>
      <w:r w:rsidRPr="00A90D04">
        <w:rPr>
          <w:rFonts w:ascii="Times New Roman" w:eastAsia="Times New Roman" w:hAnsi="Times New Roman" w:cs="Times New Roman"/>
        </w:rPr>
        <w:br/>
        <w:t xml:space="preserve">членів,    органів   виконавчої   влади   та   органів   місцевого </w:t>
      </w:r>
      <w:r w:rsidRPr="00A90D04">
        <w:rPr>
          <w:rFonts w:ascii="Times New Roman" w:eastAsia="Times New Roman" w:hAnsi="Times New Roman" w:cs="Times New Roman"/>
        </w:rPr>
        <w:br/>
        <w:t xml:space="preserve">самоврядування,  підприємств,  закладів, установ і організацій, їх </w:t>
      </w:r>
      <w:r w:rsidRPr="00A90D04">
        <w:rPr>
          <w:rFonts w:ascii="Times New Roman" w:eastAsia="Times New Roman" w:hAnsi="Times New Roman" w:cs="Times New Roman"/>
        </w:rPr>
        <w:br/>
        <w:t xml:space="preserve">керівників, інших посадових та службових осіб;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6" w:name="113"/>
      <w:bookmarkEnd w:id="96"/>
      <w:r w:rsidRPr="00A90D04">
        <w:rPr>
          <w:rFonts w:ascii="Times New Roman" w:eastAsia="Times New Roman" w:hAnsi="Times New Roman" w:cs="Times New Roman"/>
        </w:rPr>
        <w:t xml:space="preserve">     2) забезпечують   можливість   для   ознайомлення   суб'єктів </w:t>
      </w:r>
      <w:r w:rsidRPr="00A90D04">
        <w:rPr>
          <w:rFonts w:ascii="Times New Roman" w:eastAsia="Times New Roman" w:hAnsi="Times New Roman" w:cs="Times New Roman"/>
        </w:rPr>
        <w:br/>
        <w:t xml:space="preserve">виборчого процесу  зі  списками  виборців,  з  виборчими  списками </w:t>
      </w:r>
      <w:r w:rsidRPr="00A90D04">
        <w:rPr>
          <w:rFonts w:ascii="Times New Roman" w:eastAsia="Times New Roman" w:hAnsi="Times New Roman" w:cs="Times New Roman"/>
        </w:rPr>
        <w:br/>
        <w:t xml:space="preserve">партій  (блоків),  з  передвиборними  програмами  партій (блоків), </w:t>
      </w:r>
      <w:r w:rsidRPr="00A90D04">
        <w:rPr>
          <w:rFonts w:ascii="Times New Roman" w:eastAsia="Times New Roman" w:hAnsi="Times New Roman" w:cs="Times New Roman"/>
        </w:rPr>
        <w:br/>
      </w:r>
      <w:r w:rsidRPr="00A90D04">
        <w:rPr>
          <w:rFonts w:ascii="Times New Roman" w:eastAsia="Times New Roman" w:hAnsi="Times New Roman" w:cs="Times New Roman"/>
        </w:rPr>
        <w:lastRenderedPageBreak/>
        <w:t xml:space="preserve">відомостями  про  кандидатів  у  депутати,   порядком   заповнення </w:t>
      </w:r>
      <w:r w:rsidRPr="00A90D04">
        <w:rPr>
          <w:rFonts w:ascii="Times New Roman" w:eastAsia="Times New Roman" w:hAnsi="Times New Roman" w:cs="Times New Roman"/>
        </w:rPr>
        <w:br/>
        <w:t xml:space="preserve">виборчих бюлетенів;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7" w:name="114"/>
      <w:bookmarkEnd w:id="97"/>
      <w:r w:rsidRPr="00A90D04">
        <w:rPr>
          <w:rFonts w:ascii="Times New Roman" w:eastAsia="Times New Roman" w:hAnsi="Times New Roman" w:cs="Times New Roman"/>
        </w:rPr>
        <w:t xml:space="preserve">     3) роз'яснюють виборцям порядок голосування,  а також порядок </w:t>
      </w:r>
      <w:r w:rsidRPr="00A90D04">
        <w:rPr>
          <w:rFonts w:ascii="Times New Roman" w:eastAsia="Times New Roman" w:hAnsi="Times New Roman" w:cs="Times New Roman"/>
        </w:rPr>
        <w:br/>
        <w:t xml:space="preserve">заповнення виборчих бюлетенів;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8" w:name="115"/>
      <w:bookmarkEnd w:id="98"/>
      <w:r w:rsidRPr="00A90D04">
        <w:rPr>
          <w:rFonts w:ascii="Times New Roman" w:eastAsia="Times New Roman" w:hAnsi="Times New Roman" w:cs="Times New Roman"/>
        </w:rPr>
        <w:t xml:space="preserve">     4) оприлюднюють підсумки  голосування  і  результати  виборів </w:t>
      </w:r>
      <w:r w:rsidRPr="00A90D04">
        <w:rPr>
          <w:rFonts w:ascii="Times New Roman" w:eastAsia="Times New Roman" w:hAnsi="Times New Roman" w:cs="Times New Roman"/>
        </w:rPr>
        <w:br/>
        <w:t xml:space="preserve">депутатів;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99" w:name="116"/>
      <w:bookmarkEnd w:id="99"/>
      <w:r w:rsidRPr="00A90D04">
        <w:rPr>
          <w:rFonts w:ascii="Times New Roman" w:eastAsia="Times New Roman" w:hAnsi="Times New Roman" w:cs="Times New Roman"/>
        </w:rPr>
        <w:t xml:space="preserve">     5) надають   іншу   інформацію   у  випадках  та  в  порядку, </w:t>
      </w:r>
      <w:r w:rsidRPr="00A90D04">
        <w:rPr>
          <w:rFonts w:ascii="Times New Roman" w:eastAsia="Times New Roman" w:hAnsi="Times New Roman" w:cs="Times New Roman"/>
        </w:rPr>
        <w:br/>
        <w:t xml:space="preserve">передбачених цим Законом.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00" w:name="117"/>
      <w:bookmarkEnd w:id="100"/>
      <w:r w:rsidRPr="00A90D04">
        <w:rPr>
          <w:rFonts w:ascii="Times New Roman" w:eastAsia="Times New Roman" w:hAnsi="Times New Roman" w:cs="Times New Roman"/>
        </w:rPr>
        <w:t xml:space="preserve">     3. Рішення  виборчих  комісій,  а   також   рішення   органів </w:t>
      </w:r>
      <w:r w:rsidRPr="00A90D04">
        <w:rPr>
          <w:rFonts w:ascii="Times New Roman" w:eastAsia="Times New Roman" w:hAnsi="Times New Roman" w:cs="Times New Roman"/>
        </w:rPr>
        <w:br/>
        <w:t xml:space="preserve">державної влади та органів місцевого самоврядування, що стосуються </w:t>
      </w:r>
      <w:r w:rsidRPr="00A90D04">
        <w:rPr>
          <w:rFonts w:ascii="Times New Roman" w:eastAsia="Times New Roman" w:hAnsi="Times New Roman" w:cs="Times New Roman"/>
        </w:rPr>
        <w:br/>
        <w:t xml:space="preserve">виборів  депутатів,  доводяться  ними  до  відома  громадян  через </w:t>
      </w:r>
      <w:r w:rsidRPr="00A90D04">
        <w:rPr>
          <w:rFonts w:ascii="Times New Roman" w:eastAsia="Times New Roman" w:hAnsi="Times New Roman" w:cs="Times New Roman"/>
        </w:rPr>
        <w:br/>
        <w:t xml:space="preserve">друковані  засоби  масової  інформації  або,  у разі неможливості, </w:t>
      </w:r>
      <w:r w:rsidRPr="00A90D04">
        <w:rPr>
          <w:rFonts w:ascii="Times New Roman" w:eastAsia="Times New Roman" w:hAnsi="Times New Roman" w:cs="Times New Roman"/>
        </w:rPr>
        <w:br/>
        <w:t xml:space="preserve">оприлюднюються в інший спосіб.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01" w:name="118"/>
      <w:bookmarkEnd w:id="101"/>
      <w:r w:rsidRPr="00A90D04">
        <w:rPr>
          <w:rFonts w:ascii="Times New Roman" w:eastAsia="Times New Roman" w:hAnsi="Times New Roman" w:cs="Times New Roman"/>
        </w:rPr>
        <w:t xml:space="preserve">     4. Засоби   масової   інформації    зобов'язані    об'єктивно </w:t>
      </w:r>
      <w:r w:rsidRPr="00A90D04">
        <w:rPr>
          <w:rFonts w:ascii="Times New Roman" w:eastAsia="Times New Roman" w:hAnsi="Times New Roman" w:cs="Times New Roman"/>
        </w:rPr>
        <w:br/>
        <w:t xml:space="preserve">висвітлювати  хід  підготовки і проведення виборів.  Представникам </w:t>
      </w:r>
      <w:r w:rsidRPr="00A90D04">
        <w:rPr>
          <w:rFonts w:ascii="Times New Roman" w:eastAsia="Times New Roman" w:hAnsi="Times New Roman" w:cs="Times New Roman"/>
        </w:rPr>
        <w:br/>
        <w:t xml:space="preserve">засобів масової інформації гарантується безперешкодний  доступ  на </w:t>
      </w:r>
      <w:r w:rsidRPr="00A90D04">
        <w:rPr>
          <w:rFonts w:ascii="Times New Roman" w:eastAsia="Times New Roman" w:hAnsi="Times New Roman" w:cs="Times New Roman"/>
        </w:rPr>
        <w:br/>
        <w:t xml:space="preserve">всі публічні заходи, пов'язані з виборами, а на засідання виборчих </w:t>
      </w:r>
      <w:r w:rsidRPr="00A90D04">
        <w:rPr>
          <w:rFonts w:ascii="Times New Roman" w:eastAsia="Times New Roman" w:hAnsi="Times New Roman" w:cs="Times New Roman"/>
        </w:rPr>
        <w:br/>
        <w:t xml:space="preserve">комісій та на  виборчу  дільницю  у  день  виборів  -  на  умовах, </w:t>
      </w:r>
      <w:r w:rsidRPr="00A90D04">
        <w:rPr>
          <w:rFonts w:ascii="Times New Roman" w:eastAsia="Times New Roman" w:hAnsi="Times New Roman" w:cs="Times New Roman"/>
        </w:rPr>
        <w:br/>
        <w:t xml:space="preserve">визначених  частиною  третьою  статті  34  цього  Закону.  Виборчі </w:t>
      </w:r>
      <w:r w:rsidRPr="00A90D04">
        <w:rPr>
          <w:rFonts w:ascii="Times New Roman" w:eastAsia="Times New Roman" w:hAnsi="Times New Roman" w:cs="Times New Roman"/>
        </w:rPr>
        <w:br/>
        <w:t xml:space="preserve">комісії, органи виконавчої влади, органи місцевого самоврядування, </w:t>
      </w:r>
      <w:r w:rsidRPr="00A90D04">
        <w:rPr>
          <w:rFonts w:ascii="Times New Roman" w:eastAsia="Times New Roman" w:hAnsi="Times New Roman" w:cs="Times New Roman"/>
        </w:rPr>
        <w:br/>
        <w:t xml:space="preserve">посадові  і  службові  особи цих органів зобов'язані в межах своїх </w:t>
      </w:r>
      <w:r w:rsidRPr="00A90D04">
        <w:rPr>
          <w:rFonts w:ascii="Times New Roman" w:eastAsia="Times New Roman" w:hAnsi="Times New Roman" w:cs="Times New Roman"/>
        </w:rPr>
        <w:br/>
        <w:t xml:space="preserve">повноважень надавати їм інформацію щодо  підготовки  і  проведення </w:t>
      </w:r>
      <w:r w:rsidRPr="00A90D04">
        <w:rPr>
          <w:rFonts w:ascii="Times New Roman" w:eastAsia="Times New Roman" w:hAnsi="Times New Roman" w:cs="Times New Roman"/>
        </w:rPr>
        <w:br/>
        <w:t xml:space="preserve">виборів депутатів.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02" w:name="119"/>
      <w:bookmarkEnd w:id="102"/>
      <w:r w:rsidRPr="00A90D04">
        <w:rPr>
          <w:rFonts w:ascii="Times New Roman" w:eastAsia="Times New Roman" w:hAnsi="Times New Roman" w:cs="Times New Roman"/>
        </w:rPr>
        <w:t xml:space="preserve">     5. Дипломатичні та інші офіційні представництва,  консульські </w:t>
      </w:r>
      <w:r w:rsidRPr="00A90D04">
        <w:rPr>
          <w:rFonts w:ascii="Times New Roman" w:eastAsia="Times New Roman" w:hAnsi="Times New Roman" w:cs="Times New Roman"/>
        </w:rPr>
        <w:br/>
        <w:t xml:space="preserve">установи України,  при яких утворені закордонні виборчі дільниці в </w:t>
      </w:r>
      <w:r w:rsidRPr="00A90D04">
        <w:rPr>
          <w:rFonts w:ascii="Times New Roman" w:eastAsia="Times New Roman" w:hAnsi="Times New Roman" w:cs="Times New Roman"/>
        </w:rPr>
        <w:br/>
        <w:t xml:space="preserve">державах, де проживає значна кількість громадян України, які мають </w:t>
      </w:r>
      <w:r w:rsidRPr="00A90D04">
        <w:rPr>
          <w:rFonts w:ascii="Times New Roman" w:eastAsia="Times New Roman" w:hAnsi="Times New Roman" w:cs="Times New Roman"/>
        </w:rPr>
        <w:br/>
        <w:t xml:space="preserve">право  голосу,  забезпечують  опублікування  в  місцевих   засобах </w:t>
      </w:r>
      <w:r w:rsidRPr="00A90D04">
        <w:rPr>
          <w:rFonts w:ascii="Times New Roman" w:eastAsia="Times New Roman" w:hAnsi="Times New Roman" w:cs="Times New Roman"/>
        </w:rPr>
        <w:br/>
        <w:t xml:space="preserve">масової  інформації  відомостей  про час і місце голосування,  про </w:t>
      </w:r>
      <w:r w:rsidRPr="00A90D04">
        <w:rPr>
          <w:rFonts w:ascii="Times New Roman" w:eastAsia="Times New Roman" w:hAnsi="Times New Roman" w:cs="Times New Roman"/>
        </w:rPr>
        <w:br/>
        <w:t xml:space="preserve">місцезнаходження відповідних виборчих  дільниць,  про  порядок  та </w:t>
      </w:r>
      <w:r w:rsidRPr="00A90D04">
        <w:rPr>
          <w:rFonts w:ascii="Times New Roman" w:eastAsia="Times New Roman" w:hAnsi="Times New Roman" w:cs="Times New Roman"/>
        </w:rPr>
        <w:br/>
        <w:t xml:space="preserve">строки звернення до дільничних виборчих комісій,  зокрема з питань </w:t>
      </w:r>
      <w:r w:rsidRPr="00A90D04">
        <w:rPr>
          <w:rFonts w:ascii="Times New Roman" w:eastAsia="Times New Roman" w:hAnsi="Times New Roman" w:cs="Times New Roman"/>
        </w:rPr>
        <w:br/>
        <w:t xml:space="preserve">включення виборця  до  списку  виборців  на  закордонній  виборчій </w:t>
      </w:r>
      <w:r w:rsidRPr="00A90D04">
        <w:rPr>
          <w:rFonts w:ascii="Times New Roman" w:eastAsia="Times New Roman" w:hAnsi="Times New Roman" w:cs="Times New Roman"/>
        </w:rPr>
        <w:br/>
        <w:t xml:space="preserve">дільниці.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03" w:name="120"/>
      <w:bookmarkEnd w:id="103"/>
      <w:r w:rsidRPr="00A90D04">
        <w:rPr>
          <w:rFonts w:ascii="Times New Roman" w:eastAsia="Times New Roman" w:hAnsi="Times New Roman" w:cs="Times New Roman"/>
        </w:rPr>
        <w:t xml:space="preserve">     </w:t>
      </w:r>
      <w:r w:rsidRPr="00A90D04">
        <w:rPr>
          <w:rFonts w:ascii="Times New Roman" w:eastAsia="Times New Roman" w:hAnsi="Times New Roman" w:cs="Times New Roman"/>
          <w:b/>
          <w:bCs/>
        </w:rPr>
        <w:t>Стаття 14</w:t>
      </w:r>
      <w:r w:rsidRPr="00A90D04">
        <w:rPr>
          <w:rFonts w:ascii="Times New Roman" w:eastAsia="Times New Roman" w:hAnsi="Times New Roman" w:cs="Times New Roman"/>
        </w:rPr>
        <w:t xml:space="preserve">. Законодавство про вибори депутатів </w:t>
      </w:r>
      <w:r w:rsidRPr="00A90D04">
        <w:rPr>
          <w:rFonts w:ascii="Times New Roman" w:eastAsia="Times New Roman" w:hAnsi="Times New Roman" w:cs="Times New Roman"/>
        </w:rPr>
        <w:br/>
      </w:r>
    </w:p>
    <w:p w:rsidR="00C86275" w:rsidRPr="00A90D04" w:rsidRDefault="00C86275" w:rsidP="00A9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bookmarkStart w:id="104" w:name="121"/>
      <w:bookmarkEnd w:id="104"/>
      <w:r w:rsidRPr="00A90D04">
        <w:rPr>
          <w:rFonts w:ascii="Times New Roman" w:eastAsia="Times New Roman" w:hAnsi="Times New Roman" w:cs="Times New Roman"/>
        </w:rPr>
        <w:t xml:space="preserve">     Підготовка і   проведення   виборів   депутатів   регулюються </w:t>
      </w:r>
      <w:r w:rsidRPr="00A90D04">
        <w:rPr>
          <w:rFonts w:ascii="Times New Roman" w:eastAsia="Times New Roman" w:hAnsi="Times New Roman" w:cs="Times New Roman"/>
        </w:rPr>
        <w:br/>
        <w:t xml:space="preserve">Конституцією  України  ( </w:t>
      </w:r>
      <w:hyperlink r:id="rId11" w:history="1">
        <w:r w:rsidRPr="00A90D04">
          <w:rPr>
            <w:rFonts w:ascii="Times New Roman" w:eastAsia="Times New Roman" w:hAnsi="Times New Roman" w:cs="Times New Roman"/>
            <w:color w:val="0000FF"/>
            <w:u w:val="single"/>
          </w:rPr>
          <w:t>254к/96-ВР</w:t>
        </w:r>
      </w:hyperlink>
      <w:r w:rsidRPr="00A90D04">
        <w:rPr>
          <w:rFonts w:ascii="Times New Roman" w:eastAsia="Times New Roman" w:hAnsi="Times New Roman" w:cs="Times New Roman"/>
        </w:rPr>
        <w:t xml:space="preserve"> ),   Законом    України   "Про </w:t>
      </w:r>
      <w:r w:rsidRPr="00A90D04">
        <w:rPr>
          <w:rFonts w:ascii="Times New Roman" w:eastAsia="Times New Roman" w:hAnsi="Times New Roman" w:cs="Times New Roman"/>
        </w:rPr>
        <w:br/>
        <w:t xml:space="preserve">Центральну  виборчу  комісію" ( </w:t>
      </w:r>
      <w:hyperlink r:id="rId12" w:history="1">
        <w:r w:rsidRPr="00A90D04">
          <w:rPr>
            <w:rFonts w:ascii="Times New Roman" w:eastAsia="Times New Roman" w:hAnsi="Times New Roman" w:cs="Times New Roman"/>
            <w:color w:val="0000FF"/>
            <w:u w:val="single"/>
          </w:rPr>
          <w:t>1932-15</w:t>
        </w:r>
      </w:hyperlink>
      <w:r w:rsidRPr="00A90D04">
        <w:rPr>
          <w:rFonts w:ascii="Times New Roman" w:eastAsia="Times New Roman" w:hAnsi="Times New Roman" w:cs="Times New Roman"/>
        </w:rPr>
        <w:t xml:space="preserve"> ),  цим та іншими законами </w:t>
      </w:r>
      <w:r w:rsidRPr="00A90D04">
        <w:rPr>
          <w:rFonts w:ascii="Times New Roman" w:eastAsia="Times New Roman" w:hAnsi="Times New Roman" w:cs="Times New Roman"/>
        </w:rPr>
        <w:br/>
        <w:t xml:space="preserve">України,  а також  прийнятими  відповідно  до  них  іншими  актами </w:t>
      </w:r>
      <w:r w:rsidRPr="00A90D04">
        <w:rPr>
          <w:rFonts w:ascii="Times New Roman" w:eastAsia="Times New Roman" w:hAnsi="Times New Roman" w:cs="Times New Roman"/>
        </w:rPr>
        <w:br/>
        <w:t xml:space="preserve">законодавства. </w:t>
      </w:r>
    </w:p>
    <w:p w:rsidR="00C86275" w:rsidRPr="00A90D04" w:rsidRDefault="00C86275" w:rsidP="00A90D04">
      <w:pPr>
        <w:spacing w:line="240" w:lineRule="auto"/>
        <w:contextualSpacing/>
        <w:jc w:val="both"/>
        <w:rPr>
          <w:rFonts w:ascii="Times New Roman" w:hAnsi="Times New Roman" w:cs="Times New Roman"/>
        </w:rPr>
      </w:pPr>
      <w:r w:rsidRPr="00A90D04">
        <w:rPr>
          <w:rFonts w:ascii="Times New Roman" w:hAnsi="Times New Roman" w:cs="Times New Roman"/>
        </w:rPr>
        <w:t xml:space="preserve">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22. </w:t>
      </w:r>
      <w:r w:rsidRPr="00A90D04">
        <w:rPr>
          <w:rFonts w:ascii="Times New Roman" w:eastAsia="Times New Roman" w:hAnsi="Times New Roman" w:cs="Times New Roman"/>
          <w:b/>
          <w:bCs/>
        </w:rPr>
        <w:t>Загальна характеристика положень нового Закону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1. Згідно із Законом вибори депутатів сільських та селищних рад проводяться за мажоритарною системою відносної більшості в одномандатних виборчих округах, на які поділяється вся територія відповідно села (кількох сіл, жителі яких добровільно об’єдналися у сільську громаду), селища. Вибори депутатів районних у містах рад, міських рад, районних, обласних, міських міст Києва та Севастополя рад, Верховної Ради Автономної Республіки Крим проводяться за пропорційною системою: депутати обираються за виборчими списками кандидатів у депутати (далі – виборчі списки) від організацій політичних партій, виборчих блоків організацій політичних партій у багатомандатному окрузі, межі якого збігаються з межами території відповідної громади. Вибори сільських, селищних, міських голів проводяться за мажоритарною виборчою системою </w:t>
      </w:r>
      <w:r w:rsidRPr="00A90D04">
        <w:rPr>
          <w:rFonts w:ascii="Times New Roman" w:eastAsia="Times New Roman" w:hAnsi="Times New Roman" w:cs="Times New Roman"/>
        </w:rPr>
        <w:lastRenderedPageBreak/>
        <w:t>відносної більшості в єдиному одномандатному округу, межі якого збігаються з межами відповідної територіальної громади. Обраним депутатом, сільським, селищним, міським головою вважається кандидат, який одержав більшість голосів виборців, які взяли участь у голосуванні, відносно інших кандидатів, які балотувалися в цьому окрузі та при умові, що кількість голосів, поданих за нього, перевищує кількість голосів виборців, які не підтримали жодного з кандидатів у окрузі. Право на участь у розподілі депутатських мандатів у багатомандатному окрузі набувають кандидати у депутати, включені до виборчих списків місцевих організацій партій (блоків), що отримали три і більше відсотків голосів виборців, які взяли участь у голосуванні.</w:t>
      </w:r>
      <w:r w:rsidRPr="00A90D04">
        <w:rPr>
          <w:rFonts w:ascii="Times New Roman" w:eastAsia="Times New Roman" w:hAnsi="Times New Roman" w:cs="Times New Roman"/>
        </w:rPr>
        <w:br/>
      </w:r>
      <w:r w:rsidRPr="00A90D04">
        <w:rPr>
          <w:rFonts w:ascii="Times New Roman" w:eastAsia="Times New Roman" w:hAnsi="Times New Roman" w:cs="Times New Roman"/>
        </w:rPr>
        <w:br/>
        <w:t xml:space="preserve">2. Чергові місцеві вибори призначаються не пізніше як за 120 днів до дня виборів, а їх виборчий процес розпочинається за 90 днів до дня виборів. </w:t>
      </w:r>
      <w:r w:rsidRPr="00A90D04">
        <w:rPr>
          <w:rFonts w:ascii="Times New Roman" w:eastAsia="Times New Roman" w:hAnsi="Times New Roman" w:cs="Times New Roman"/>
        </w:rPr>
        <w:br/>
      </w:r>
      <w:r w:rsidRPr="00A90D04">
        <w:rPr>
          <w:rFonts w:ascii="Times New Roman" w:eastAsia="Times New Roman" w:hAnsi="Times New Roman" w:cs="Times New Roman"/>
        </w:rPr>
        <w:br/>
        <w:t>3. Загальний склад сільської, селищної, міської, районної у місті, районної, обласної ради має становити при чисельності:</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3 тисяч виборців – від 16 до 26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5 тисяч виборців – від 20 до 30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20 тисяч виборців – від 26 до 36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50 тисяч виборців – від 30 до 46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100 тисяч виборців – від 36 до 50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250 тисяч виборців – від 40 до 60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500 тисяч виборців – від 50 до 76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1 мільйона виборців – від 60 до 90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до 2 мільйонів виборців – від 76 до 120 депутатів;</w:t>
      </w:r>
    </w:p>
    <w:p w:rsidR="00C86275" w:rsidRPr="00A90D04" w:rsidRDefault="00C86275" w:rsidP="00A90D04">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понад 2 мільйони виборців – від 76 до 150 депутатів.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4. Територіальні виборчі комісії утворюються відповідно сільською, селищною, міською, районною у місті, районною, обласною радою, Верховною Радою Автономної Республіки Крим не пізніш як за 90 днів до дня виборів у складі голови, заступника голови, секретаря та інших членів комісії у кількості не менше 8 і не більше 25 осіб (якщо число суб’єктів перевищує 25, то їх участь у виборчій комісії здійснюється за допомогою жеребкування) за поданнями керівних органів (не більш як на 1 особу) відповідних місцевих організацій партій (блоків) за умови, що ці місцеві організації партій (блоки) зареєстровані в установленому законом порядку. Кожна місцева організація партії (блок) мають право на пропорційну частку керівних посад у територіальних виборчих комісіях. Дільнична виборча комісія утворюється відповідною територіальною виборчою комісією не пізніш як за 35 днів до дня виборів у складі голови, заступника голови, секретаря та інших членів комісії за поданням керівного органу районної, районної у місті, міської місцевої організації партії (блоку).</w:t>
      </w:r>
      <w:r w:rsidRPr="00A90D04">
        <w:rPr>
          <w:rFonts w:ascii="Times New Roman" w:eastAsia="Times New Roman" w:hAnsi="Times New Roman" w:cs="Times New Roman"/>
        </w:rPr>
        <w:br/>
      </w:r>
      <w:r w:rsidRPr="00A90D04">
        <w:rPr>
          <w:rFonts w:ascii="Times New Roman" w:eastAsia="Times New Roman" w:hAnsi="Times New Roman" w:cs="Times New Roman"/>
        </w:rPr>
        <w:br/>
        <w:t>5. Кандидатів у депутати місцевих рад та кандидатів на посаду сільського, селищного, міського голови можуть висувати зареєстровані в установленому законом порядку обласні, міські, районні, районні у містах організації політичних партій або виборчі блоки відповідних організацій політичних партій за умови, що ці партії зареєстровані в установленому законом порядку не пізніш як за рік до виборів. Громадянин України може самовисуватися кандидатом у депутати в одномандатному окрузі, кандидатом на посаду сільського, селищного, міського голови шляхом подання заяви до відповідної територіальної комісії із зазначенням округу, де громадянин має бажання балотуватися на місцевих виборах.</w:t>
      </w:r>
      <w:r w:rsidRPr="00A90D04">
        <w:rPr>
          <w:rFonts w:ascii="Times New Roman" w:eastAsia="Times New Roman" w:hAnsi="Times New Roman" w:cs="Times New Roman"/>
        </w:rPr>
        <w:br/>
      </w:r>
      <w:r w:rsidRPr="00A90D04">
        <w:rPr>
          <w:rFonts w:ascii="Times New Roman" w:eastAsia="Times New Roman" w:hAnsi="Times New Roman" w:cs="Times New Roman"/>
        </w:rPr>
        <w:br/>
        <w:t xml:space="preserve">6. На підтримку кандидата необхідно подати підписні листи з такою кількістю підписів виборців: кандидата на посаду сільського, селищного голови – не менш як 50 підписів; кандидата на посаду міського голови (міста районного значення чи міста, яке входить до складу міста республіканського в Автономній Республіці Крим, обласного значення, міста Севастополя) – не менш як 100 підписів; кандидата на посаду міського голови (міст республіканського в Автономній Республіці Крим, обласного значення (крім міст – обласних центрів, міста Сімферополя) – не менш як 200 підписів; кандидата на посаду міського голови міст Києва та Севастополя, Сімферополя, міст – обласних центрів – не менш як 300 підписів; кандидата в депутати сільської, селищної ради – не менш як 10 підписів. На підтримку виборчого списку кандидатів у депутати, висунутого місцевою організацією партії (блоком), необхідно подати підписні листи з такою кількістю підписів виборців: виборчого списку кандидатів у депутати міської ради (міста </w:t>
      </w:r>
      <w:r w:rsidRPr="00A90D04">
        <w:rPr>
          <w:rFonts w:ascii="Times New Roman" w:eastAsia="Times New Roman" w:hAnsi="Times New Roman" w:cs="Times New Roman"/>
        </w:rPr>
        <w:lastRenderedPageBreak/>
        <w:t>республіканського Автономної Республіки Крим, обласного значення, крім міст – обласних центрів, міста Сімферополя) – не менш як 500 підписів; виборчого списку кандидатів у депутати міської ради (міста Києва, Севастополя, міст – обласних центрів, міста Сімферополя) – не менш як 800 підписів; виборчого списку кандидатів у депутати районної, районної у місті ради, кандидатів у депутати міської ради (міста районного значення чи міста, яке входить до складу міста республіканського в Автономній Республіці Крим, обласного значення, міст Києва та Севастополя) – не менш як 200 підписів; виборчого списку кандидатів у депутати Верховної Ради Автономної Республіки Крим, кандидатів у депутати обласної ради – не менш як 1000 підписів.</w:t>
      </w:r>
      <w:r w:rsidRPr="00A90D04">
        <w:rPr>
          <w:rFonts w:ascii="Times New Roman" w:eastAsia="Times New Roman" w:hAnsi="Times New Roman" w:cs="Times New Roman"/>
        </w:rPr>
        <w:br/>
      </w:r>
      <w:r w:rsidRPr="00A90D04">
        <w:rPr>
          <w:rFonts w:ascii="Times New Roman" w:eastAsia="Times New Roman" w:hAnsi="Times New Roman" w:cs="Times New Roman"/>
        </w:rPr>
        <w:br/>
        <w:t>7. Помилки і неточності, виявлені в декларації про майно і доходи кандидата у депутати та на посаду сільського, селищного, міського голови, не є підставою для відмови в реєстрації кандидата у депутати та підлягають виправленню. До підстав скасування територіальною виборчою комісією рішення про реєстрацію кандидата у депутати місцевої ради, сільського, селищного та міського голови віднесено такі:</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звернення кандидата на посаду сільського, селищного, міського голови, кандидата у депутати не пізніш як за 5 днів виборів із заявою про відмову від балотування;</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припинення громадянства України, визнання кандидата недієздатним чи набрання щодо нього законної сили обвинувальним вироком суду за вчинення умисного злочину;</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реєстрації кандидата у депутати сільської, селищної, міської ради кандидатом на посаду сільського, селищного, міського голови, або кандидатом у депутати в іншому окрузі по виборах до цієї ж місцевої ради, або включення його до виборчого списку по виборах до цієї ж місцевої ради;</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виявлення територіальною виборчою комісією суттєвої недостовірності відомостей про кандидата у депутати, кандидата на посаду сільського, селищного, міського голови щодо віку, місця його роботи, визнаної у судовому порядку, або приховування факту судимості за вчинення умисного злочину, якщо ця судимість не погашена і не знята у встановленому законом порядку;</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встановлення у судовому порядку факту підкупу виборців кандидатом у депутати, кандидатом на посаду сільського, селищного, міського голови, а так само на його прохання або за його дорученням – іншими особами;</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встановлення у судовому порядку, що підприємство, установа, організація, засновником, власником або членом керівного органу якої є кандидат у депутати, кандидат на посаду сільського, селищного, міського голови, під час виборчого процесу надавала виборцям гроші чи безоплатно або на пільгових умовах товари, послуги, цінні папери, кредити, лотереї, інші матеріальні цінності;</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встановлення судом, що кандидат у депутати, кандидат на посаду сільського, селищного, міського голови, який займає посади, у тому числі за сумісництвом, в органах державної влади чи в органах місцевого самоврядування, на державних чи комунальних підприємствах, в установах, організаціях, у військових частинах (формуваннях), утворених відповідно до законів України, залучає або використовує для проведення передвиборної агітації підлеглих йому осіб, службовий транспорт, зв’язок, устаткування, приміщення, інші об’єкти та ресурси за місцем роботи;</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встановлення у судовому порядку, що кандидат у депутати, кандидат на посаду сільського, селищного, міського голови крім коштів свого виборчого фонду використовував при фінансуванні передвиборної агітації інші кошти;</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витрати кандидатом у депутати, кандидатом на посаду сільського, селищного, міського голови коштів у розмірі, більшому від установленої Законом граничної суми витрат виборчого фонду;</w:t>
      </w:r>
    </w:p>
    <w:p w:rsidR="00C86275" w:rsidRPr="00A90D04" w:rsidRDefault="00C86275" w:rsidP="00A90D04">
      <w:pPr>
        <w:numPr>
          <w:ilvl w:val="0"/>
          <w:numId w:val="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якщо кандидат у депутати, кандидат на посаду сільського, селищного, міського голови після оголошення йому територіальною виборчою комісією попередження в порядку повторно порушив вимоги Закону.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8. Передвиборна агітація по виборах депутатів, а також сільських, селищних, міських голів розпочинається за 30 днів до дня місцевих виборів і закінчується о 24 годині останньої п’ятниці перед днем виборів. До передвиборної агітації не відносяться офіційні повідомлення в період виборчого процесу (без коментарів, які можуть мати агітаційний характер, а також відео-, аудіозаписи, кінозйомки, фотоілюстрації) про дії кандидатів у депутати, пов’язані з виконанням ними посадових (службових) повноважень, передбачених Конституцією України або законами України. Розцінки вартості одиниці друкованої площі та одиниці ефірного часу встановлюються відповідними засобами масової інформації не пізніш як за 130 днів до дня виборів у розмірі, який не може перевищувати відповідний середньозважений показник за останній квартал року, що передує року проведення виборів депутатів. Включення в інформаційні телерадіопрограми </w:t>
      </w:r>
      <w:r w:rsidRPr="00A90D04">
        <w:rPr>
          <w:rFonts w:ascii="Times New Roman" w:eastAsia="Times New Roman" w:hAnsi="Times New Roman" w:cs="Times New Roman"/>
        </w:rPr>
        <w:lastRenderedPageBreak/>
        <w:t>агітаційних матеріалів місцевих організацій партій (блоків), кандидатів у депутати, кандидатів на посаду сільського, селищного, міського голови або політичної реклами не допускається. Політична реклама повинна бути відокремлена від інших матеріалів і означена як така.</w:t>
      </w:r>
      <w:r w:rsidRPr="00A90D04">
        <w:rPr>
          <w:rFonts w:ascii="Times New Roman" w:eastAsia="Times New Roman" w:hAnsi="Times New Roman" w:cs="Times New Roman"/>
        </w:rPr>
        <w:br/>
      </w:r>
      <w:r w:rsidRPr="00A90D04">
        <w:rPr>
          <w:rFonts w:ascii="Times New Roman" w:eastAsia="Times New Roman" w:hAnsi="Times New Roman" w:cs="Times New Roman"/>
        </w:rPr>
        <w:br/>
        <w:t>9. Виборчий фонд місцевої організації партії (блоку) формується за рахунок коштів місцевих організацій партії (блоку), а також добровільних внесків фізичних осіб; кандидата на посаду сільського, селищного, міського голови, кандидата у депутати в одномандатному окрузі – за рахунок їх власних коштів та добровільних внесків фізичних осіб, а кандидата у депутати в одномандатному окрузі, висунутого місцевою організацією партії (блоку) – також і за рахунок коштів цих організацій. Гранична сума витрат коштів виборчих фондів прив’язана до кількості зареєстрованих виборців і не може перевищувати для місцевих організацій партій:</w:t>
      </w:r>
    </w:p>
    <w:p w:rsidR="00C86275" w:rsidRPr="00A90D04" w:rsidRDefault="00C86275" w:rsidP="00A90D04">
      <w:pPr>
        <w:numPr>
          <w:ilvl w:val="0"/>
          <w:numId w:val="5"/>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для територіальних громад з чисельністю до 20 тисяч виборців – 20 тисяч грн.;</w:t>
      </w:r>
    </w:p>
    <w:p w:rsidR="00C86275" w:rsidRPr="00A90D04" w:rsidRDefault="00C86275" w:rsidP="00A90D04">
      <w:pPr>
        <w:numPr>
          <w:ilvl w:val="0"/>
          <w:numId w:val="5"/>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для територіальних громад, районів, районів у містах з чисельністю до 50 тисяч виборців – 50 тисяч грн.;</w:t>
      </w:r>
    </w:p>
    <w:p w:rsidR="00C86275" w:rsidRPr="00A90D04" w:rsidRDefault="00C86275" w:rsidP="00A90D04">
      <w:pPr>
        <w:numPr>
          <w:ilvl w:val="0"/>
          <w:numId w:val="5"/>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для територіальних громад, районів, районів у містах з чисельністю до 100 тисяч виборців – 100 тисяч грн.;</w:t>
      </w:r>
    </w:p>
    <w:p w:rsidR="00C86275" w:rsidRPr="00A90D04" w:rsidRDefault="00C86275" w:rsidP="00A90D04">
      <w:pPr>
        <w:numPr>
          <w:ilvl w:val="0"/>
          <w:numId w:val="5"/>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для територіальних громад, районів, районів у містах, областей з чисельністю до 500 тисяч виборців – 250 тисяч грн.;</w:t>
      </w:r>
    </w:p>
    <w:p w:rsidR="00C86275" w:rsidRPr="00A90D04" w:rsidRDefault="00C86275" w:rsidP="00A90D04">
      <w:pPr>
        <w:numPr>
          <w:ilvl w:val="0"/>
          <w:numId w:val="5"/>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для територіальних громад, районів, областей з чисельністю до 1 млн. виборців – 500 тисяч грн.;</w:t>
      </w:r>
    </w:p>
    <w:p w:rsidR="00C86275" w:rsidRPr="00A90D04" w:rsidRDefault="00C86275" w:rsidP="00A90D04">
      <w:pPr>
        <w:numPr>
          <w:ilvl w:val="0"/>
          <w:numId w:val="5"/>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для територіальних громад, областей з чисельністю понад 1 млн. виборців, Автономної Республіки Крим – 1 млн. грн.;</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Гранична сума витрат виборчого фонду кандидата на посаду сільського, селищного, міського голови не може перевищувати половини суми, встановленої для організацій партій для відповідної територіальної громади. Гранична сума витрат виборчого фонду кандидата в депутати в одномандатному виборчому окрузі не може перевищувати 50 розмірів мінімальних заробітних плат. Добровільні внески однієї фізичної особи до виборчого фонду не можуть перевищувати 3 розмірів мінімальних заробітних плат. Фінансові звіти про надходження та використання коштів виборчого фонду місцевої організації партії (блоку), кандидата у депутати, кандидата на посаду сільського, селищного, міського голови, оприлюднюються територіальною виборчою комісією у місцевих друкованих засобах масової інформації у п’ятиденний строк з дня їх надходження до виборчої комісії.</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b/>
          <w:bCs/>
        </w:rPr>
        <w:t>Основні недоліки Закону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Відповідно до ч. 4 ст. 140 Конституції України районні та обласні ради є органами місцевого самоврядування, що представляють спільні інтереси територіальних громад сіл, селищ та міст. Статтею 141 Основного Закону України визначено засади проведення виборів лише до сільських, селищних та міських рад (при цьому передбачено, зокрема, що депутати відповідних місцевих рад обираються жителями села, селища, міста на основі загального, рівного та прямого виборчого права шляхом таємного голосування строком на чотири роки). Стаття 141 залишила поза межами правового регулювання порядок формування районних та обласних рад. З системного тлумачення положень ч. 4 ст. 140 та ст. 141 Конституції можна дійти висновку, що порядок формування районних та обласних рад має відрізнятись від порядку формування сільських, селищних та міських рад і забезпечувати представництво в районних та обласних радах спільних інтересів територіальних громад. А це можливо лише у тому випадку, коли територіальні громади будуть представлені в районних та обласних радах однаковою кількістю представників. У разі, якщо б формування районних та обласних рад здійснювалось шляхом проведення виборів у багатомандатному окрузі (одномандатних округах), межі якого (яких) співпадають з межами відповідно району або області, районна або обласна рада представляла б інтереси лише тих адміністративно-територіальних одиниць, в яких зареєстровано найбільше виборців (наприклад, лише окремих міст зі значною кількістю населення або лише сіл та селищ (у випадку, якщо більша частина населення району, області проживає відповідно у селах або селищах). Таким чином, формування обласних та районних рад в порядку, передбаченому ч.1 ст. 141 для сільських, селищних, міських рад, на нашу думку, суперечить ч. 4 ст. 140 Конституції України. Відтак закладену у Законі ідею, згідно з якою депутати районних та обласних рад мають обиратись виборцями відповідно районів та областей на загальних виборах у багатомандатних округах, межі яких збігаються з межами районів (областей), на наш погляд, можливо реалізувати лише за умови внесення змін до ст. 140 Конституції України.</w:t>
      </w:r>
      <w:r w:rsidRPr="00A90D04">
        <w:rPr>
          <w:rFonts w:ascii="Times New Roman" w:eastAsia="Times New Roman" w:hAnsi="Times New Roman" w:cs="Times New Roman"/>
        </w:rPr>
        <w:br/>
      </w:r>
      <w:r w:rsidRPr="00A90D04">
        <w:rPr>
          <w:rFonts w:ascii="Times New Roman" w:eastAsia="Times New Roman" w:hAnsi="Times New Roman" w:cs="Times New Roman"/>
        </w:rPr>
        <w:br/>
      </w:r>
      <w:r w:rsidRPr="00A90D04">
        <w:rPr>
          <w:rFonts w:ascii="Times New Roman" w:eastAsia="Times New Roman" w:hAnsi="Times New Roman" w:cs="Times New Roman"/>
        </w:rPr>
        <w:lastRenderedPageBreak/>
        <w:t>2. Законом передбачено, що вибори сільських, селищних та міських голів проводяться за мажоритарною системою відносної більшості – обраним вважається кандидат, за якого виборцями було подано голосів більше, ніж за будь-якого іншого кандидата. Основним недоліком такої системи є, зокрема, те, що кількість голосів, отриманих кандидатом-переможцем на свою підтримку може бути в декілька разів меншою, ніж кількість голосів, поданих за інших кандидатів на посаду сільського, селищного, міського голови (тобто фактично – проти кандидата-переможця). В результаті обраний за такою системою кандидат представлятиме не більшість виборців, зареєстрованих у відповідній адміністративно-територіальній одиниці, а лише незначну їх частину (наприклад, 15–20%). В той же час, Закон «Про місцеве самоврядування в Україні» наділяє сільських, селищних, міських голів вагомими повноваженнями як у сфері організації роботи місцевих рад та їх виконавчих органів, так і широкими представницькими повноваженнями. На нашу думку, обсяг покладених на сільських, селищних та міських голів повноважень вимагає запровадження такої системи обрання відповідних посадових осіб на посаду, за якої вони б представляли більшість членів територіальної громади. Такою ситемою є, зокрема, мажоритарна виборча система абсолютної більшості з проведенням виборів у два тури (аналогічна тій, яку передбачено для виборів Президента України).</w:t>
      </w:r>
      <w:r w:rsidRPr="00A90D04">
        <w:rPr>
          <w:rFonts w:ascii="Times New Roman" w:eastAsia="Times New Roman" w:hAnsi="Times New Roman" w:cs="Times New Roman"/>
        </w:rPr>
        <w:br/>
      </w:r>
      <w:r w:rsidRPr="00A90D04">
        <w:rPr>
          <w:rFonts w:ascii="Times New Roman" w:eastAsia="Times New Roman" w:hAnsi="Times New Roman" w:cs="Times New Roman"/>
        </w:rPr>
        <w:br/>
        <w:t>3. Відповідно до ст. 140 Конституції України місцеве самоврядування є правом територіальної громади вирішувати питання місцевого значення. Аналіз положень ст. 143 Конституції та Закону «Про місцеве самоврядування в Україні» свідчить про те, що сільські, селищні та міські ради відповідно до покладених на них повноважень вирішують переважно поточні господарські питання, а не формують політику. Формування політики, на наш погляд, здійснюється лише районними та обласними радами, Верховною Радою Автономної Республіки Крим, Київською та Севастопольською міськими радами, а також міськими радами в містах зі значною кількістю населення (1 і більше мільйонів жителів) та поділом на райони в місті. Затверджуючи програми розвитку областей і районів, районні та обласні бюджети, обласні та районні ради тим самим формують політику розвитку відповідних територій як в цілому, так і окремих адміністративно-територіальних одиниць, розташованих на території відповідно району або області. Відтак, на нашу думку, запроваджувати пропорційну систему виборів було б доцільно лише для виборів депутатів обласних (Київської та Севастопольської міських рад) та районних рад, рад великих міст (наприклад, обласного значення). Цілком очевидним є той факт, що оскільки районні в містах ради (такі ради, як і жителі районів у містах, за Конституцією взагалі не є носіями права місцевого самоврядування), ради невеликих міст (наприклад, районного значення) політики не формують (а вирішують лише поточні господарські питання) то говорити про доцільність запровадження пропорційної системи виборів до них, за якої лише місцеві організації прартій та блоків мають право висувати кандидатів в депутати відповідних місцевих рад, недоречно. Крім того, говорячи про оптимальний вид пропорційної системи, за якою мають формуватись районні, обласні ради, міські ради Києва та Севастополя, міські ради міст обласного значення, слід виходити з того, що в першу чергу професіоналізм відповідних кандидатів, а не їх партійна приналежність, є тим чинником, який визначає електоральні уподобання виборців. Тому запровадження пропорційної виборчої системи з голосуванням за так звані «закриті» партійні списки не в повній мірі дозволяє забезпечити представництво у відповідних радах тих депутатів, які добре обізнані з актуальними проблемами місцевого значення та мають власне бачення шляхів їх розв’язання. На нашу думку, пропорційна виборча система з голосуванням за «закриті» списки осередків партій (блоків) може бути запроваджена лише для виборів рад з незначною кількістю депутатів. Для виборів депутатів обласних рад, Київської та Севастопольської міських рад, на наш погляд, доцільно було б запровадити пропорційну систему виборів з голосуванням у декількох багатомандатних округах із застосуванням преференцій.</w:t>
      </w:r>
      <w:r w:rsidRPr="00A90D04">
        <w:rPr>
          <w:rFonts w:ascii="Times New Roman" w:eastAsia="Times New Roman" w:hAnsi="Times New Roman" w:cs="Times New Roman"/>
        </w:rPr>
        <w:br/>
      </w:r>
      <w:r w:rsidRPr="00A90D04">
        <w:rPr>
          <w:rFonts w:ascii="Times New Roman" w:eastAsia="Times New Roman" w:hAnsi="Times New Roman" w:cs="Times New Roman"/>
        </w:rPr>
        <w:br/>
        <w:t xml:space="preserve">4. Законом пропонується запровадити пропорційну систему виборів депутатів Верховної Ради Автономної Республіки Крим. На наш погляд, така система ускладнює представництво у Верховній Раді АРК корінних народів Криму (кримських татар, караїмів, кримчаків, вірмен, німців тощо). З метою забезпечення представництва у ВР АРК корінних народів, доцільно було б передбачити запровадження пропорційної системи виборів з голосуванням за списки місцевих організацій партій (блоків) не в одному, а в декількох багатомандатних виборчих округах (або змішаної виборчої системи, за якою половина складу ВР АРК обирається за списками місцевих партійних організацій, а половина – в одномандатних округах, межі окремих з яких збігаються з </w:t>
      </w:r>
      <w:r w:rsidRPr="00A90D04">
        <w:rPr>
          <w:rFonts w:ascii="Times New Roman" w:eastAsia="Times New Roman" w:hAnsi="Times New Roman" w:cs="Times New Roman"/>
        </w:rPr>
        <w:lastRenderedPageBreak/>
        <w:t>межами компактного проживання корінних народів).</w:t>
      </w:r>
      <w:r w:rsidRPr="00A90D04">
        <w:rPr>
          <w:rFonts w:ascii="Times New Roman" w:eastAsia="Times New Roman" w:hAnsi="Times New Roman" w:cs="Times New Roman"/>
        </w:rPr>
        <w:br/>
      </w:r>
      <w:r w:rsidRPr="00A90D04">
        <w:rPr>
          <w:rFonts w:ascii="Times New Roman" w:eastAsia="Times New Roman" w:hAnsi="Times New Roman" w:cs="Times New Roman"/>
        </w:rPr>
        <w:br/>
        <w:t>5. Сьогодні далеко не всі політичні партії мають свої регіональні осередки на обласному рівні. В той же час Законом передбачається закріпити положення, за яким право висувати кандидатів у депутати обласних рад наділено лише обласні осередки партій, районних рад, сільських селищних, міських (міст районного значення) рад – районні організації партій; депутатів міських рад та міських голів – міські організації партій, Верховної Ради АРК – республіканські АРК організації партій. Такий підхід, на наше переконання, заслуговує на критичну оцінку. Так, можливе виникнення ситуації, за якої на виборах до міської або районної ради буде висунуто список кандидатів лише від однієї місцевої організації партії (через відсутність у інших партій осередків на відповідному рівні). Відповідно, всі кандидати, включені до такого списку будуть обрані до ради навіть за умови, якщо відповідний список буде підтриманий лише одним виборцем. Законодавче запровадження пропонованого у Законі підходу до регламентації порядку висування кандидатів може зумовити виникнення й іншої проблеми: якщо, наприклад, на районному або міському рівні зареєстровано місцеву організацію лише однієї партії, то громадянин для обрання його депутатом місцевої ради має бути висунутий саме цією місцевою організацією партії, програмну мету якої громадянин може не поділяти. Цілком очевидно, що відповідні положення Закону значно звужують гарантоване Основним Законом право громадян бути обраними до органів місцевого самоврядування.</w:t>
      </w:r>
      <w:r w:rsidRPr="00A90D04">
        <w:rPr>
          <w:rFonts w:ascii="Times New Roman" w:eastAsia="Times New Roman" w:hAnsi="Times New Roman" w:cs="Times New Roman"/>
        </w:rPr>
        <w:br/>
      </w:r>
      <w:r w:rsidRPr="00A90D04">
        <w:rPr>
          <w:rFonts w:ascii="Times New Roman" w:eastAsia="Times New Roman" w:hAnsi="Times New Roman" w:cs="Times New Roman"/>
        </w:rPr>
        <w:br/>
        <w:t>6. Законом передбачено, що дільничні виборчі комісії утворюються територіальними виборчими комісіями, територіальні – місцевими радами. При цьому не передбачено механізмів вирішення ситуації, коли, наприклад, територіальна виборча комісія або місцева рада з тих чи інших мотивів (наприклад, політичних) блокує процес утворення комісій. На нашу думку, у Законі слід було б передбачити положення, згідно з яким у разі несформування територіальної або дільничної комісії у встановлений строк, комісія формується Центральною виборчою комісією. Крім того, місцеві ради взагалі доцільно було б позбавити права участі у формуванні виборчих комісій – такий підхід сприяв би узгодженню процедур формування органів управління виборчим процесом, передбачених іншими виборчими законами.</w:t>
      </w:r>
      <w:r w:rsidRPr="00A90D04">
        <w:rPr>
          <w:rFonts w:ascii="Times New Roman" w:eastAsia="Times New Roman" w:hAnsi="Times New Roman" w:cs="Times New Roman"/>
        </w:rPr>
        <w:br/>
      </w:r>
      <w:r w:rsidRPr="00A90D04">
        <w:rPr>
          <w:rFonts w:ascii="Times New Roman" w:eastAsia="Times New Roman" w:hAnsi="Times New Roman" w:cs="Times New Roman"/>
        </w:rPr>
        <w:br/>
        <w:t>7. Заслуговують на критичну оцінку принципи побудови системи органів управління виборчим процесом. Передбачається, зокрема, що вищою ланкою в цій системі має бути територіальна виборча комісія. Недоліком такої побудови є зокрема те, що рішення територіальних виборчих комісій не можуть бути оскаржені у позасудовому (адміністративному) порядку, оскільки територіальна виборча комісія є комісією найвищого рівня. Відтак актуальним є питання кардинального реформування системи органів управління виборчим процесом. Доцільно передбачити, що вищим органом у цій системі є Центральна виборча комісія, яку водночас доцільно наділити контрольними та координаційними повноваженнями щодо організації роботи виборчих комісій, які забезпечують проведення місцевих виборів.</w:t>
      </w:r>
      <w:r w:rsidRPr="00A90D04">
        <w:rPr>
          <w:rFonts w:ascii="Times New Roman" w:eastAsia="Times New Roman" w:hAnsi="Times New Roman" w:cs="Times New Roman"/>
        </w:rPr>
        <w:br/>
      </w:r>
      <w:r w:rsidRPr="00A90D04">
        <w:rPr>
          <w:rFonts w:ascii="Times New Roman" w:eastAsia="Times New Roman" w:hAnsi="Times New Roman" w:cs="Times New Roman"/>
        </w:rPr>
        <w:br/>
        <w:t>8. Основним видом відповідальності, до якого законом пропонується притягати учасників виборчого процесу за порушення вимог виборчого законодавства, є конституційно-правова відповідальність у вигляді скасування рішення реєстрацію кандидатів. Така санкція у багатьох випадках не відображує ступінь суспільної небезпечності діяння. Так, встановлюючи відповідальність у вигляді скасування реєстрації кандидатів від місцевої організації партії за використання останньою при фінансуванні передвиборної агітації крім коштів свого виборчого фонду інших коштів, або за перевищення граничного розміру витрат на виборчу кампанію, законадавець ставить учасників виборів у нерівне становище – один суб’єкт висування кандидатів може витратити на потреби передвиборної агітації 1 гривню «інших» коштів, а інший, наприклад, – декілька мільйонів. На наш погляд, скасування рішення про реєстрацію кандидатів слід застосовувати в якості санкції лише за найбільш небезпечні порушення норм виборчого законодавства (наприклад, підкуп виборців), в той час як за інші порушення доцільно передбачити адміністративну відповідальність у вигляді штрафу, кратного розміру коштів, використаних з порушенням положень даного Закону. За окремі порушення відповідальність доцільно не передбачати взагалі</w:t>
      </w:r>
      <w:r w:rsidRPr="00A90D04">
        <w:rPr>
          <w:rFonts w:ascii="Times New Roman" w:eastAsia="Times New Roman" w:hAnsi="Times New Roman" w:cs="Times New Roman"/>
        </w:rPr>
        <w:br/>
      </w:r>
      <w:r w:rsidRPr="00A90D04">
        <w:rPr>
          <w:rFonts w:ascii="Times New Roman" w:eastAsia="Times New Roman" w:hAnsi="Times New Roman" w:cs="Times New Roman"/>
        </w:rPr>
        <w:br/>
        <w:t xml:space="preserve">9. Ряд зауважень викликає закріплення в якості підстави для скасування рішення про реєстрацію </w:t>
      </w:r>
      <w:r w:rsidRPr="00A90D04">
        <w:rPr>
          <w:rFonts w:ascii="Times New Roman" w:eastAsia="Times New Roman" w:hAnsi="Times New Roman" w:cs="Times New Roman"/>
        </w:rPr>
        <w:lastRenderedPageBreak/>
        <w:t>кандидата встановлення судом, що організація, засновником, власником або членом керівного органу якої є кандидат у депутати, під час виборчого процесу надавала виборцям або членам виборчих комісій гроші чи безоплатно або на пільгових умовах товари, роботи, послуги, цінні папери, кредити, лотереї, інші матеріальні цінності. Використане в конструкції норми поняття «інших цінностей» створює умови для скасування реєстрації кандидатів, що здійснюють розповсюдження канцелярії з партійною символікою, календарів, газет тощо. На нашу думку, перелік «інших цінностей» слід обмежити.</w:t>
      </w:r>
      <w:r w:rsidRPr="00A90D04">
        <w:rPr>
          <w:rFonts w:ascii="Times New Roman" w:eastAsia="Times New Roman" w:hAnsi="Times New Roman" w:cs="Times New Roman"/>
        </w:rPr>
        <w:br/>
      </w:r>
      <w:r w:rsidRPr="00A90D04">
        <w:rPr>
          <w:rFonts w:ascii="Times New Roman" w:eastAsia="Times New Roman" w:hAnsi="Times New Roman" w:cs="Times New Roman"/>
        </w:rPr>
        <w:br/>
        <w:t>10. Закон не передбачає забезпечення прозорості фінансування місцевих виборів. Встановлення обмежень на розмір витрат коштів виборчих фондів примушує суб’єктів виборчого процесу покривати витрати на виборчу кампанію за рахунок інших, ніж кошти виборчих фондів, джерел. Обмеження граничного внеску фізичної особи до виборчого фонду 3 мінімальними заробітними платами не дозволяє акумулювати необхідні для проведення передвиборної агітації кошти у відведений для агітації строк, відтак – змушує кандидатів фінансувати вибори за рахунок «тіньових коштів». Слід також відзначити, що Закон не встановлює жодних вимог до змісту та форми фінансових звітів про надходження та використання коштів виборчих фондів. За несвоєчасне подання таких звітів (або й взагалі неподання) не передбачено відповідальності. Невирішеною залишається проблема фінансування виборчих кампаній кандидатів третіми особами, які фінансують передвиборну агітацію за рахунок власних коштів та від власного імені.</w:t>
      </w:r>
      <w:r w:rsidRPr="00A90D04">
        <w:rPr>
          <w:rFonts w:ascii="Times New Roman" w:eastAsia="Times New Roman" w:hAnsi="Times New Roman" w:cs="Times New Roman"/>
        </w:rPr>
        <w:br/>
      </w:r>
      <w:r w:rsidRPr="00A90D04">
        <w:rPr>
          <w:rFonts w:ascii="Times New Roman" w:eastAsia="Times New Roman" w:hAnsi="Times New Roman" w:cs="Times New Roman"/>
        </w:rPr>
        <w:br/>
        <w:t>11. З огляду на численні порушення в ході збору підписів на підтримку кандидатів, а також зважаючи на той факт, що кількість підписів на підтримку кандидата аж ніяк не свідчить про рівень його реальної підтримки виборцями, сумнівним видається запровадження в якості підстави реєстрації кандидата подання ним підписних листів. На нашу думку, альтернативною поданню підписних листів умовою реєстрації кандидатів має бути внесення кандидатами (суб‘єктами їх висування) виборчої застави.</w:t>
      </w:r>
      <w:r w:rsidRPr="00A90D04">
        <w:rPr>
          <w:rFonts w:ascii="Times New Roman" w:eastAsia="Times New Roman" w:hAnsi="Times New Roman" w:cs="Times New Roman"/>
        </w:rPr>
        <w:br/>
      </w:r>
      <w:r w:rsidRPr="00A90D04">
        <w:rPr>
          <w:rFonts w:ascii="Times New Roman" w:eastAsia="Times New Roman" w:hAnsi="Times New Roman" w:cs="Times New Roman"/>
        </w:rPr>
        <w:br/>
        <w:t>12. Закон недостатньо чітко врегульовує порядок оскарження рішень, дій та бездіяльності, що стосуються місцевих виборів. Зокрема, поза його регугулюванням опинились питання процедури розгляду скарг учасників виборчого процесу виборчими комісіями, доказування, прав учасників виборчого процесу у провадженнях, пов’язаних з розглядом скарг виборчими комісіями. На наш погляд, з метою забезпечення об’єктивності та неупередженості прийняття рішень по скаргам, пов’язаних з рішеннями, діями те бездіяльністю, що стосуються місцевих виборів, згадані питання мають знайти відображення у Законі.</w:t>
      </w:r>
      <w:r w:rsidRPr="00A90D04">
        <w:rPr>
          <w:rFonts w:ascii="Times New Roman" w:eastAsia="Times New Roman" w:hAnsi="Times New Roman" w:cs="Times New Roman"/>
        </w:rPr>
        <w:br/>
      </w:r>
      <w:r w:rsidRPr="00A90D04">
        <w:rPr>
          <w:rFonts w:ascii="Times New Roman" w:eastAsia="Times New Roman" w:hAnsi="Times New Roman" w:cs="Times New Roman"/>
        </w:rPr>
        <w:br/>
        <w:t xml:space="preserve">13. Закон містить бланкетні (відсильні) норми в частині кримінальної та адміністративної відповідальності за порушення норм виборчого законодавства. Проте, як відомо, правове регулювання адміністративної та кримінальної відповідальності за порушення норм виборчого законодавства (зокрема, в частині її підстав та встановлених санкцій) є недосконалим. Варто також відзначити, що дія Кодексу України про адміністративні правопорушення поширюється лише на фізичних осіб, в той час як ряд порушень вимог Закону (наприклад, протиправне фінансування виборчої кампанії) може здійснюватись також юридичними особами, на яких дія КпАП не поширюється.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b/>
          <w:bCs/>
        </w:rPr>
        <w:t>Висновки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Аналіз основних положень Закону свідчить про те, що у ньому не в повній мірі відображено досвід проведення виборів як на місцевому, так і на загальнодержавному рівні. Актуальним залишається питання уніфікації процедури проведення місцевих виборів з процедурами проведення виборів, передбаченими новими Законами «Про вибори народних депутатів України» та «Про вибори Президента України».</w:t>
      </w:r>
    </w:p>
    <w:p w:rsidR="00C86275" w:rsidRPr="00A90D04" w:rsidRDefault="00C86275" w:rsidP="00A90D04">
      <w:pPr>
        <w:spacing w:after="0"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23. </w:t>
      </w:r>
      <w:r w:rsidRPr="00A90D04">
        <w:rPr>
          <w:rFonts w:ascii="Times New Roman" w:eastAsia="Times New Roman" w:hAnsi="Times New Roman" w:cs="Times New Roman"/>
        </w:rPr>
        <w:t>Відповідальність за порушення виборчого законодавства України</w:t>
      </w:r>
      <w:r w:rsidRPr="00A90D04">
        <w:rPr>
          <w:rFonts w:ascii="Times New Roman" w:eastAsia="Times New Roman" w:hAnsi="Times New Roman" w:cs="Times New Roman"/>
        </w:rPr>
        <w:br/>
      </w:r>
      <w:r w:rsidRPr="00A90D04">
        <w:rPr>
          <w:rFonts w:ascii="Times New Roman" w:eastAsia="Times New Roman" w:hAnsi="Times New Roman" w:cs="Times New Roman"/>
        </w:rPr>
        <w:br/>
        <w:t>Однією із гарантій реального здійснення вільного волевиявлення встановлена законом юридична відповідальність за порушення виборчого законодавства, причому в кожному з базових виборчих законів містяться загальні статті, якими запроваджується інститут відповідальності за порушення виборчого законодавства, а свою юридичну регламентацію цей інститут отримує відповідно в чинному адміністративному, кримінальному, кримінально-процесуальному, цивільно-процесуальному законодавстві.</w:t>
      </w:r>
      <w:r w:rsidRPr="00A90D04">
        <w:rPr>
          <w:rFonts w:ascii="Times New Roman" w:eastAsia="Times New Roman" w:hAnsi="Times New Roman" w:cs="Times New Roman"/>
        </w:rPr>
        <w:br/>
      </w:r>
      <w:r w:rsidRPr="00A90D04">
        <w:rPr>
          <w:rFonts w:ascii="Times New Roman" w:eastAsia="Times New Roman" w:hAnsi="Times New Roman" w:cs="Times New Roman"/>
        </w:rPr>
        <w:lastRenderedPageBreak/>
        <w:t>Так, у Кодексі України про адміністративні правопорушення міститься ст. 186-2, що передбачає адміністративну відповідальність за певні порушення законодавства про вибори Президента і народних депутатів. Цією статею встановлюється, що публічні заклики або агітація за бойкотування виборів, опублікування або поширення іншим способом неправдивих відомостей про кандидата у Президенти чи депутати, а також агітація за або проти кандидата в день виборів тягнуть накладання штрафу від трьох до шести офіційно встановлених мінімальних розмірів заробітної плати.</w:t>
      </w:r>
      <w:r w:rsidRPr="00A90D04">
        <w:rPr>
          <w:rFonts w:ascii="Times New Roman" w:eastAsia="Times New Roman" w:hAnsi="Times New Roman" w:cs="Times New Roman"/>
        </w:rPr>
        <w:br/>
        <w:t>Видача членам дільничної виборчої комісії виборчого бюлетеня для голосування за іншу особу тягне накладення штрафу до п'яти офіційно встановлених мінімальних розмірів заробітної плати.</w:t>
      </w:r>
      <w:r w:rsidRPr="00A90D04">
        <w:rPr>
          <w:rFonts w:ascii="Times New Roman" w:eastAsia="Times New Roman" w:hAnsi="Times New Roman" w:cs="Times New Roman"/>
        </w:rPr>
        <w:br/>
        <w:t>Втручання в роботу виборчих комісій, що перешкоджає виконанню ними обов'язків, пов'язаних з реєстрацією кандидатів у Президенти або депутати, підрахунком голосів чи визначенням результатів або підбиттям загальних підсумків виборів тягне накладення штрафу від трьох до шести офіційно встановлених мінімальних розмірів заробітної плати.</w:t>
      </w:r>
      <w:r w:rsidRPr="00A90D04">
        <w:rPr>
          <w:rFonts w:ascii="Times New Roman" w:eastAsia="Times New Roman" w:hAnsi="Times New Roman" w:cs="Times New Roman"/>
        </w:rPr>
        <w:br/>
        <w:t>До адміністративної відповідальності відповідно до частини першої і третьої цієї статті може бути притягнута будь-яка особа, що досягла 16-річного віку, якщо вона психічно здорова. Нести відповідальність за порушення, передбачені ч. 2 цієї статті, мають тільки спеціальні суб'єкти — члени виборчих комісій.</w:t>
      </w:r>
      <w:r w:rsidRPr="00A90D04">
        <w:rPr>
          <w:rFonts w:ascii="Times New Roman" w:eastAsia="Times New Roman" w:hAnsi="Times New Roman" w:cs="Times New Roman"/>
        </w:rPr>
        <w:br/>
        <w:t>Кримінальні правопорушення, пов”язані з порушенням виборчого законодавства, належать до злочинів, які посягають на суспільні відносини, пов'язані з формами, завданнями, змістом діяльності держави і посягають на політичні права громадян: права брати участь в управлінні державними справами, вільно обирати і бути обраними до органів державної влади та органів місцевого самоврядування. Зазіхання на виборчі права громадян можуть мати місце на будь-якій стадії виборчого процесу, тому кримінально-правові норми, що встановлюють відповідальність за порушення виборчого законодавства, є бланкетними (відсилочними): їх застосування потребує уточнення змісту статей, посилань на базові закони про вибори.</w:t>
      </w:r>
      <w:r w:rsidRPr="00A90D04">
        <w:rPr>
          <w:rFonts w:ascii="Times New Roman" w:eastAsia="Times New Roman" w:hAnsi="Times New Roman" w:cs="Times New Roman"/>
        </w:rPr>
        <w:br/>
        <w:t>Кримінально-правовим захистом забезпечується насамперед здійснення виборчих прав. Ст. 127 Кримінального кодексу України передбачає, що перешкоджання шляхом насильства, обману, погроз, підкупу або іншим шляхом вільному здійсненню громадянином права обирати або бути обраним народним депутатом, вести передвиборну агітацію карається позбавленням волі на строк до п'яти років або виправними роботами на строк до двох років, чи штрафом до десяти офіційно встановлених мінімальних розмірів заробітної плати.</w:t>
      </w:r>
      <w:r w:rsidRPr="00A90D04">
        <w:rPr>
          <w:rFonts w:ascii="Times New Roman" w:eastAsia="Times New Roman" w:hAnsi="Times New Roman" w:cs="Times New Roman"/>
        </w:rPr>
        <w:br/>
        <w:t>Ті самі дії, вчинені членом виборчої комісії чи іншою службовою особою, караються позбавленням волі на строк від одного до п'яти років, або виправними роботами на строк до двох років, чи штрафом від семи до п'ятнадцяти офіційно встановлених мінімальних розмірів заробітної плати.</w:t>
      </w:r>
      <w:r w:rsidRPr="00A90D04">
        <w:rPr>
          <w:rFonts w:ascii="Times New Roman" w:eastAsia="Times New Roman" w:hAnsi="Times New Roman" w:cs="Times New Roman"/>
        </w:rPr>
        <w:br/>
        <w:t>Ст. 128 Кримінального кодексу України за такі злочини, як підлог виборчих документів, приписки або завідомо неправильний підрахунок голосів, вчинені членом виборчої комісії 'чи іншою службовою особою, передбачає кримінальну відповідальність у вигляді позбавлення волі на строк до двох років або накладанням штрафу від семи до п'ятнадцяти офіційно встановлених мінімальних розмірів заробітної плати.</w:t>
      </w:r>
      <w:r w:rsidRPr="00A90D04">
        <w:rPr>
          <w:rFonts w:ascii="Times New Roman" w:eastAsia="Times New Roman" w:hAnsi="Times New Roman" w:cs="Times New Roman"/>
        </w:rPr>
        <w:br/>
        <w:t>Ще один вид злочину — порушення таємниці голосування членом виборчої комісії або іншою службовою особою, передбачений ст. 129 Кримінального кодексу, карається позбавленням волі на строк від одного до п'яти років, або виправними роботами на строк до двох років, або штрафом від семи до п'ятнадцяти офіційно встановлених мінімальних розмірів заробітної плати.</w:t>
      </w:r>
    </w:p>
    <w:p w:rsidR="00C86275" w:rsidRPr="00A90D04" w:rsidRDefault="00C86275" w:rsidP="00A90D04">
      <w:pPr>
        <w:spacing w:line="240" w:lineRule="auto"/>
        <w:contextualSpacing/>
        <w:jc w:val="both"/>
        <w:rPr>
          <w:rFonts w:ascii="Times New Roman" w:hAnsi="Times New Roman" w:cs="Times New Roman"/>
        </w:rPr>
      </w:pPr>
    </w:p>
    <w:p w:rsidR="00C86275" w:rsidRPr="00A90D04" w:rsidRDefault="00C86275" w:rsidP="00A90D04">
      <w:pPr>
        <w:spacing w:before="100" w:beforeAutospacing="1" w:after="100" w:afterAutospacing="1" w:line="240" w:lineRule="auto"/>
        <w:contextualSpacing/>
        <w:jc w:val="both"/>
        <w:outlineLvl w:val="1"/>
        <w:rPr>
          <w:rFonts w:ascii="Times New Roman" w:eastAsia="Times New Roman" w:hAnsi="Times New Roman" w:cs="Times New Roman"/>
          <w:b/>
          <w:bCs/>
        </w:rPr>
      </w:pPr>
      <w:r w:rsidRPr="00A90D04">
        <w:rPr>
          <w:rFonts w:ascii="Times New Roman" w:hAnsi="Times New Roman" w:cs="Times New Roman"/>
        </w:rPr>
        <w:t xml:space="preserve">24. </w:t>
      </w:r>
      <w:r w:rsidRPr="00A90D04">
        <w:rPr>
          <w:rFonts w:ascii="Times New Roman" w:eastAsia="Times New Roman" w:hAnsi="Times New Roman" w:cs="Times New Roman"/>
          <w:b/>
          <w:bCs/>
        </w:rPr>
        <w:t>Становлення громадянського суспільства</w:t>
      </w:r>
    </w:p>
    <w:p w:rsidR="00C86275" w:rsidRPr="00A90D04" w:rsidRDefault="00C86275" w:rsidP="00A90D04">
      <w:pPr>
        <w:spacing w:after="0" w:line="240" w:lineRule="auto"/>
        <w:contextualSpacing/>
        <w:jc w:val="both"/>
        <w:rPr>
          <w:rFonts w:ascii="Times New Roman" w:eastAsia="Times New Roman" w:hAnsi="Times New Roman" w:cs="Times New Roman"/>
        </w:rPr>
      </w:pP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Паралельно з формуванням правовоїдержави в Україні відбувається станов-лення громадянського суспільства. Цей процес проходить у всіх сферах суспільного життя, оскільки за соціалізму сталося всеосяжне одержавлення суспільного і приватного життя, громадянське суспільство існувало лише в зародковому стані.</w:t>
      </w:r>
      <w:r w:rsidRPr="00A90D04">
        <w:rPr>
          <w:rFonts w:ascii="Times New Roman" w:eastAsia="Times New Roman" w:hAnsi="Times New Roman" w:cs="Times New Roman"/>
        </w:rPr>
        <w:br/>
      </w:r>
      <w:r w:rsidRPr="00A90D04">
        <w:rPr>
          <w:rFonts w:ascii="Times New Roman" w:eastAsia="Times New Roman" w:hAnsi="Times New Roman" w:cs="Times New Roman"/>
        </w:rPr>
        <w:br/>
        <w:t xml:space="preserve">Економічною основою становлення громадянського суспільства в Україні є формування недержавних форм власності. Відбувається це шляхом роздержавлення і приватизації, які не є тотожними. Роздержавлення спрямоване на усунення монополії держави на власність, формування конкурентного ринкового середовища і відбувається як у межах державної власності, так і поза ними. Приватизація є найбільш радикальною складовою процесу роздержавлення, сутність якої </w:t>
      </w:r>
      <w:r w:rsidRPr="00A90D04">
        <w:rPr>
          <w:rFonts w:ascii="Times New Roman" w:eastAsia="Times New Roman" w:hAnsi="Times New Roman" w:cs="Times New Roman"/>
        </w:rPr>
        <w:lastRenderedPageBreak/>
        <w:t>полягає у зміні державної форми власності на різновиди приватної. Вона передбачає придбання громадянами у власність усіх або частини акцій чи паїв акціонерних та інших господарських товариств, а також підприємств, заснованих на змішаній або колективній власності.</w:t>
      </w:r>
      <w:r w:rsidRPr="00A90D04">
        <w:rPr>
          <w:rFonts w:ascii="Times New Roman" w:eastAsia="Times New Roman" w:hAnsi="Times New Roman" w:cs="Times New Roman"/>
        </w:rPr>
        <w:br/>
      </w:r>
      <w:r w:rsidRPr="00A90D04">
        <w:rPr>
          <w:rFonts w:ascii="Times New Roman" w:eastAsia="Times New Roman" w:hAnsi="Times New Roman" w:cs="Times New Roman"/>
        </w:rPr>
        <w:br/>
        <w:t>Цілями роздержавлення і приватизації були проголошені пошук ефективного власника і як наслідок — підвищення ефективності виробництва, перетворення громадян на власників засобів виробництва, становлення підприємництва, ринкової економіки в цілому. Далеко не всі з проголошених цілей було досягнуто. В результаті сертифікатної приватизації, яка передбачала наділення кожного громадянина певною часткою власності, колишня державна власність фактично була зосереджена в руках незначної частини населення України — керівників приватизовуваних підприємств (котрим законодавство про приватизацію надає значні пільги щодо придбання акцій), політиків та чиновників вищої і середньої ланки (які використали наявні у них повноваження й можливості у власних інтересах), спритних ділків і кримінальних елементів.</w:t>
      </w:r>
      <w:r w:rsidRPr="00A90D04">
        <w:rPr>
          <w:rFonts w:ascii="Times New Roman" w:eastAsia="Times New Roman" w:hAnsi="Times New Roman" w:cs="Times New Roman"/>
        </w:rPr>
        <w:br/>
      </w:r>
      <w:r w:rsidRPr="00A90D04">
        <w:rPr>
          <w:rFonts w:ascii="Times New Roman" w:eastAsia="Times New Roman" w:hAnsi="Times New Roman" w:cs="Times New Roman"/>
        </w:rPr>
        <w:br/>
        <w:t>Не вдалося досягти й головної офіційної мети приватизації — знайти справжнього власника-господаря і завдяки йому підвищити ефективність виробництва. Одні новоявлені власники виявилися або фінансово неспроможними оновити виробництво, або нездатними керувати ним у ринкових умовах. Інші вигідно перепродали придбані за безцінь підприємства або зосередилися на витискуванні з них максимальних прибутків, вкладаючи останні не в оновлення самого виробництва, а у власний добробут (вілли, дорогі імпортні автомобілі, відпочинок на фешенебельних зарубіжних курортах, розваги у нічних клубах тощо) та вивозячи за кордон.</w:t>
      </w:r>
      <w:r w:rsidRPr="00A90D04">
        <w:rPr>
          <w:rFonts w:ascii="Times New Roman" w:eastAsia="Times New Roman" w:hAnsi="Times New Roman" w:cs="Times New Roman"/>
        </w:rPr>
        <w:br/>
      </w:r>
      <w:r w:rsidRPr="00A90D04">
        <w:rPr>
          <w:rFonts w:ascii="Times New Roman" w:eastAsia="Times New Roman" w:hAnsi="Times New Roman" w:cs="Times New Roman"/>
        </w:rPr>
        <w:br/>
        <w:t>За роки економічних перетворень в Україні було створено десятки тисяч нових, здебільшого малих і середніх, приватних підприємств. Однак їхній унесок у розвиток економіки незначний. Більш як 80 відсотків таких підприємств ведуть в основному торговельно-посередницьку діяльність, і їхня головна роль в економіці виявляється в «накручуванні» цін на товари на шляху від виробника до споживача. Що вони не без успіху й роблять, нарікаючи на високі податки й викачуючи гроші у працівників бюджетної сфери, утримуваних за рахунок тих же податків.</w:t>
      </w:r>
      <w:r w:rsidRPr="00A90D04">
        <w:rPr>
          <w:rFonts w:ascii="Times New Roman" w:eastAsia="Times New Roman" w:hAnsi="Times New Roman" w:cs="Times New Roman"/>
        </w:rPr>
        <w:br/>
      </w:r>
      <w:r w:rsidRPr="00A90D04">
        <w:rPr>
          <w:rFonts w:ascii="Times New Roman" w:eastAsia="Times New Roman" w:hAnsi="Times New Roman" w:cs="Times New Roman"/>
        </w:rPr>
        <w:br/>
        <w:t>За цих умов заклики до державної підтримки малого й середнього бізнесу — через зниження податків, надання пільгових кредитів, спрощення бухгалтерського обліку тощо, які лунають з підприємницьких та наближених до них політичних структур, безпідставні, бо підтримувати потрібно не бізнес узагалі, не перекупника, а виробника.</w:t>
      </w:r>
      <w:r w:rsidRPr="00A90D04">
        <w:rPr>
          <w:rFonts w:ascii="Times New Roman" w:eastAsia="Times New Roman" w:hAnsi="Times New Roman" w:cs="Times New Roman"/>
        </w:rPr>
        <w:br/>
      </w:r>
      <w:r w:rsidRPr="00A90D04">
        <w:rPr>
          <w:rFonts w:ascii="Times New Roman" w:eastAsia="Times New Roman" w:hAnsi="Times New Roman" w:cs="Times New Roman"/>
        </w:rPr>
        <w:br/>
        <w:t>Торговельно-посередницька діяльність домінує й у сфері великого бізнесу. Щоправда, торгують тут не «снікерсами» чи жувальною гумкою, а нафтою, газом, електроенергією, металом, зерном тощо, а також розробляють всілякі «теми» і «схеми» з перерозподілу й використання бюджетних коштів, іноземних кредитів, цінних паперів та ін.</w:t>
      </w:r>
      <w:r w:rsidRPr="00A90D04">
        <w:rPr>
          <w:rFonts w:ascii="Times New Roman" w:eastAsia="Times New Roman" w:hAnsi="Times New Roman" w:cs="Times New Roman"/>
        </w:rPr>
        <w:br/>
      </w:r>
      <w:r w:rsidRPr="00A90D04">
        <w:rPr>
          <w:rFonts w:ascii="Times New Roman" w:eastAsia="Times New Roman" w:hAnsi="Times New Roman" w:cs="Times New Roman"/>
        </w:rPr>
        <w:br/>
        <w:t>Останнім часом в Україні розпочато докорінні перетворення й у сфері сільського господарства. У разі непродуманих і поспішних дій влади «народна приватизація» тут матиме такі ж наслідки, як і в промисловості та сфері послуг, — власність на засоби виробництва, передусім на землю, в кінцевому підсумку зосередиться в руках незначної частини населення.</w:t>
      </w:r>
      <w:r w:rsidRPr="00A90D04">
        <w:rPr>
          <w:rFonts w:ascii="Times New Roman" w:eastAsia="Times New Roman" w:hAnsi="Times New Roman" w:cs="Times New Roman"/>
        </w:rPr>
        <w:br/>
      </w:r>
      <w:r w:rsidRPr="00A90D04">
        <w:rPr>
          <w:rFonts w:ascii="Times New Roman" w:eastAsia="Times New Roman" w:hAnsi="Times New Roman" w:cs="Times New Roman"/>
        </w:rPr>
        <w:br/>
        <w:t>Першопочаткове нагромадження капіталу в Україні, як і в інших колишніх радянських республіках, відбувається головним чином шляхом перерозподілу колишньої загальнонародної власності та зосередженні її в руках незначної частини населення. Дрібний капітал має, як правило, трудове походження: він добувається за рахунок різноманітних торговельних операцій і зрідка — виробничої діяльності.</w:t>
      </w:r>
      <w:r w:rsidRPr="00A90D04">
        <w:rPr>
          <w:rFonts w:ascii="Times New Roman" w:eastAsia="Times New Roman" w:hAnsi="Times New Roman" w:cs="Times New Roman"/>
        </w:rPr>
        <w:br/>
      </w:r>
      <w:r w:rsidRPr="00A90D04">
        <w:rPr>
          <w:rFonts w:ascii="Times New Roman" w:eastAsia="Times New Roman" w:hAnsi="Times New Roman" w:cs="Times New Roman"/>
        </w:rPr>
        <w:br/>
        <w:t xml:space="preserve">Економічні перетворення зумовлюють відповідні зміни в соціально-класовій структурі українського суспільства. Суть цих змін полягає у формуванні класів дрібних, середніх і великих власників засобів виробництва. Внаслідок невива-женості й непослідовності у проведенні економічних реформ спочатку в СРСР, а потім у незалежній Україні (бездумна лібералізація цін, «шокова терапія», несправедлива приватизація, непродумана податкова та соціальна політика тощо) процес становлення нової соціально-класової структури виявився, зокрема, у різкій соціальній поляризації суспільства, тобто в розшаруванні його, з одного боку, на купку багатіїв, в </w:t>
      </w:r>
      <w:r w:rsidRPr="00A90D04">
        <w:rPr>
          <w:rFonts w:ascii="Times New Roman" w:eastAsia="Times New Roman" w:hAnsi="Times New Roman" w:cs="Times New Roman"/>
        </w:rPr>
        <w:lastRenderedPageBreak/>
        <w:t>руках якої зосереджуються основні засоби виробництва, а з другого — на решту із злиденним життєвим рівнем. У часи економічних перетворень і розбудови державності в Україні незначна частина її населення зуміла казково розбагатіти, причому не завдяки розвитку виробництва, вкладенню власного капіталу, а за рахунок перерозподілу власності, використання бюджетних коштів, наданих державі іноземних кредитів, викачування грошей із співвітчизників. Формування середнього класу, як однієї з основних цілей соціально-економічних перетворень, досягти не вдалося.</w:t>
      </w:r>
      <w:r w:rsidRPr="00A90D04">
        <w:rPr>
          <w:rFonts w:ascii="Times New Roman" w:eastAsia="Times New Roman" w:hAnsi="Times New Roman" w:cs="Times New Roman"/>
        </w:rPr>
        <w:br/>
      </w:r>
      <w:r w:rsidRPr="00A90D04">
        <w:rPr>
          <w:rFonts w:ascii="Times New Roman" w:eastAsia="Times New Roman" w:hAnsi="Times New Roman" w:cs="Times New Roman"/>
        </w:rPr>
        <w:br/>
        <w:t>Становлення політичної сфери громадянського суспільства проявляється передусім у формуванні його політичних інститутів — політичних партій, груп інтересів, органів місцевого самоврядування, недержавних засобів масової інформації. Поки що ці інститути не стали засобами дієвого впливу громадянського суспільства на державу.</w:t>
      </w:r>
      <w:r w:rsidRPr="00A90D04">
        <w:rPr>
          <w:rFonts w:ascii="Times New Roman" w:eastAsia="Times New Roman" w:hAnsi="Times New Roman" w:cs="Times New Roman"/>
        </w:rPr>
        <w:br/>
      </w:r>
      <w:r w:rsidRPr="00A90D04">
        <w:rPr>
          <w:rFonts w:ascii="Times New Roman" w:eastAsia="Times New Roman" w:hAnsi="Times New Roman" w:cs="Times New Roman"/>
        </w:rPr>
        <w:br/>
        <w:t>На сьогодні в Україні зареєстровано більш як 120 політичних партій. Однак лише кілька з них як масові об´єднання з чітко вираженою ідейно-політичною орієнтацією і розгалуженою територіальною структурою відповідають своєму призначенню — бути виразниками соціальних інтересів у відносинах громадянського суспільства з державою. Абсолютна більшість партій обслуговують не суспільні, а вузькогрупові чи навіть персональні інтереси, наочним підтвердженням чого є наявність багатьох партій однакової ідейно-політичної орієнтації, невідповідність між декларованою ідейною та фактичною соціальною і політичною орієнтацією партій, побудова партій навколо лідерів, численні розколи в партіях та конфлікти в їхньому керівництві. Навіть ті партії, які представлені у Верховній Раді, поки що не справляють визначального впливу на державну політику через неузгодженість дій, відсутність фракційної дисципліни та відстороненість від формування уряду.</w:t>
      </w:r>
      <w:r w:rsidRPr="00A90D04">
        <w:rPr>
          <w:rFonts w:ascii="Times New Roman" w:eastAsia="Times New Roman" w:hAnsi="Times New Roman" w:cs="Times New Roman"/>
        </w:rPr>
        <w:br/>
      </w:r>
      <w:r w:rsidRPr="00A90D04">
        <w:rPr>
          <w:rFonts w:ascii="Times New Roman" w:eastAsia="Times New Roman" w:hAnsi="Times New Roman" w:cs="Times New Roman"/>
        </w:rPr>
        <w:br/>
        <w:t>В Україні нині налічується більш як тисяча офіційно зареєстрованих громадських організацій. Провідне місце серед них належить тим, які виражають інтереси суспільних класів. Це об´єднання найманих працівників (профспілки) і підприємців. Головне завдання профспілок — захист інтересів найманих працівників у відносинах з підприємцями і державою. За соціалізму профспілки виступали інструментом державної політики, діяли під керівництвом комуністичної партії, тоді як у демократичному суспільстві вони покликані бути незалежним і рівноправним партнером у відносинах з державою. В Україні єдине у минулому й поки що найчисленніше міжгалузеве профспілкове об´єднання — Федерація профспілок України — все ще значною мірою продовжує залишатися інструментом державної політики і є далеким від назрілих за нових соціально* економічних умов потреб захисту інтересів трудящих.</w:t>
      </w:r>
      <w:r w:rsidRPr="00A90D04">
        <w:rPr>
          <w:rFonts w:ascii="Times New Roman" w:eastAsia="Times New Roman" w:hAnsi="Times New Roman" w:cs="Times New Roman"/>
        </w:rPr>
        <w:br/>
      </w:r>
      <w:r w:rsidRPr="00A90D04">
        <w:rPr>
          <w:rFonts w:ascii="Times New Roman" w:eastAsia="Times New Roman" w:hAnsi="Times New Roman" w:cs="Times New Roman"/>
        </w:rPr>
        <w:br/>
        <w:t>У процесі розвитку підприємництва, формування класів власників засобів виробництва в Україні з´являються численні об´єднання підприємців. Як і профспілки, вони прагнуть до представництва відповідних інтересів на державному рівні. Основними формами такого представництва є лобізм і зв´язки з політичними партіями.</w:t>
      </w:r>
      <w:r w:rsidRPr="00A90D04">
        <w:rPr>
          <w:rFonts w:ascii="Times New Roman" w:eastAsia="Times New Roman" w:hAnsi="Times New Roman" w:cs="Times New Roman"/>
        </w:rPr>
        <w:br/>
      </w:r>
      <w:r w:rsidRPr="00A90D04">
        <w:rPr>
          <w:rFonts w:ascii="Times New Roman" w:eastAsia="Times New Roman" w:hAnsi="Times New Roman" w:cs="Times New Roman"/>
        </w:rPr>
        <w:br/>
        <w:t>Ще одним напрямом становлення громадянського суспільства в Україні є виникнення численних недержавних засобів масової інформації — періодичних друкованих видань, радіо-, теле-, відеопрограм та інших форм поширення масової інформації. Однак ситуація з недержавними засобами масової інформації склалася так само, як і з політичними партіями — вони стали обслуговувати вузько-групові і навіть персональні інтереси, орієнтуватися на підтримку окремих політиків, замість того щоб бути «четвертою владою», виражати інтереси громадянського суспільства у його взаємодії з державою.</w:t>
      </w:r>
      <w:r w:rsidRPr="00A90D04">
        <w:rPr>
          <w:rFonts w:ascii="Times New Roman" w:eastAsia="Times New Roman" w:hAnsi="Times New Roman" w:cs="Times New Roman"/>
        </w:rPr>
        <w:br/>
      </w:r>
      <w:r w:rsidRPr="00A90D04">
        <w:rPr>
          <w:rFonts w:ascii="Times New Roman" w:eastAsia="Times New Roman" w:hAnsi="Times New Roman" w:cs="Times New Roman"/>
        </w:rPr>
        <w:br/>
        <w:t>Головний зміст процесу становлення громадянського суспільства у сфері духовного життя складає формування духовної культури на основі принципів ідейного й політичного плюралізму, національних і світових культурних надбань. Особливе значення при цьому має формування громадянської політичної культури як культури активної політичної участі.</w:t>
      </w:r>
      <w:r w:rsidRPr="00A90D04">
        <w:rPr>
          <w:rFonts w:ascii="Times New Roman" w:eastAsia="Times New Roman" w:hAnsi="Times New Roman" w:cs="Times New Roman"/>
        </w:rPr>
        <w:br/>
      </w:r>
      <w:r w:rsidRPr="00A90D04">
        <w:rPr>
          <w:rFonts w:ascii="Times New Roman" w:eastAsia="Times New Roman" w:hAnsi="Times New Roman" w:cs="Times New Roman"/>
        </w:rPr>
        <w:br/>
        <w:t xml:space="preserve">Нерозвиненість політичних інститутів і відсутність розвиненої демократичної політичної культури громадянського суспільства в Україні поки що не дають йому можливості контролювати державу. Нинішній стан взаємодії громадянського суспільства й держави характерний більшою мірою для </w:t>
      </w:r>
      <w:r w:rsidRPr="00A90D04">
        <w:rPr>
          <w:rFonts w:ascii="Times New Roman" w:eastAsia="Times New Roman" w:hAnsi="Times New Roman" w:cs="Times New Roman"/>
        </w:rPr>
        <w:lastRenderedPageBreak/>
        <w:t>авторитарного, ніж для демократичного, політичного режиму. Зміна співвідношення між державою і громадянським суспільством на користь останнього в подальшому залежатиме як від розвиненості самого громадянського суспільства, особливо його політичних інститутів, так і від становлення держави як правової і демократичної. Провідною стороною в нерозривній єдності держави і громадянського суспільства є останнє. У кінцевому підсумку держава завжди є такою, яким її робить суспільство.</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hAnsi="Times New Roman" w:cs="Times New Roman"/>
        </w:rPr>
        <w:t xml:space="preserve">25. </w:t>
      </w:r>
      <w:r w:rsidRPr="00A90D04">
        <w:rPr>
          <w:rFonts w:ascii="Times New Roman" w:eastAsia="Times New Roman" w:hAnsi="Times New Roman" w:cs="Times New Roman"/>
          <w:b/>
          <w:bCs/>
        </w:rPr>
        <w:t>Громадянське суспільство</w:t>
      </w:r>
      <w:r w:rsidRPr="00A90D04">
        <w:rPr>
          <w:rFonts w:ascii="Times New Roman" w:eastAsia="Times New Roman" w:hAnsi="Times New Roman" w:cs="Times New Roman"/>
        </w:rPr>
        <w:t xml:space="preserve"> — система інститутів поза межами державних та комерційних, яка забезпечує самоорганізацію та розвиток населення; це сукупність громадянських і соціальних інституцій і організаційних заходів, які формують базис реально функціонуючого суспільства у противагу і доповнення виконавчих структур </w:t>
      </w:r>
      <w:hyperlink r:id="rId13" w:tooltip="Держава" w:history="1">
        <w:r w:rsidRPr="00A90D04">
          <w:rPr>
            <w:rFonts w:ascii="Times New Roman" w:eastAsia="Times New Roman" w:hAnsi="Times New Roman" w:cs="Times New Roman"/>
            <w:color w:val="0000FF"/>
            <w:u w:val="single"/>
          </w:rPr>
          <w:t>держави</w:t>
        </w:r>
      </w:hyperlink>
      <w:r w:rsidRPr="00A90D04">
        <w:rPr>
          <w:rFonts w:ascii="Times New Roman" w:eastAsia="Times New Roman" w:hAnsi="Times New Roman" w:cs="Times New Roman"/>
        </w:rPr>
        <w:t xml:space="preserve"> (незалежно від політичної системи).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b/>
          <w:bCs/>
          <w:color w:val="0000FF"/>
          <w:u w:val="single"/>
        </w:rPr>
      </w:pPr>
      <w:r w:rsidRPr="00A90D04">
        <w:rPr>
          <w:rFonts w:ascii="Times New Roman" w:eastAsia="Times New Roman" w:hAnsi="Times New Roman" w:cs="Times New Roman"/>
        </w:rPr>
        <w:t xml:space="preserve">Отже, громадянське </w:t>
      </w:r>
      <w:hyperlink r:id="rId14" w:tooltip="Суспільство" w:history="1">
        <w:r w:rsidRPr="00A90D04">
          <w:rPr>
            <w:rFonts w:ascii="Times New Roman" w:eastAsia="Times New Roman" w:hAnsi="Times New Roman" w:cs="Times New Roman"/>
            <w:color w:val="0000FF"/>
            <w:u w:val="single"/>
          </w:rPr>
          <w:t>суспільство</w:t>
        </w:r>
      </w:hyperlink>
      <w:r w:rsidRPr="00A90D04">
        <w:rPr>
          <w:rFonts w:ascii="Times New Roman" w:eastAsia="Times New Roman" w:hAnsi="Times New Roman" w:cs="Times New Roman"/>
        </w:rPr>
        <w:t> — історичний тип у розвитку людського суспільства, його конкретна якісна характеристика; це сфера самовиявлення і реалізації потреб та інтересів вільних індивідів через систему відносин (економічних, соціальних, релігійних, національних, духовних, культурних). Структурними елементами цієї системи є організації (політичні партії, громадські об'єднання, асоціації) та різні об'єднання (професійні, творчі, спортивні, конфесійні тощо), що охоплюють всі сфери суспільного життя і є своєрідним регулятором свободи людини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b/>
          <w:bCs/>
        </w:rPr>
        <w:t>Громадяни і їх організації</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Громадянське суспільство- це насамперед сукупність громадян одного суспільства, одного регіону, однієї країни чи регіонального об'єднання. У будь-якому разі, на практиці, ГС не досягається індивідуально, лише спільнотою. Таку спільноту можна розглядати як утворену на добровільних, волонтерських засадах і сукупні особисті зацікавлення громадян формально від імені членів спільноти (організації).</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i/>
          <w:iCs/>
        </w:rPr>
        <w:t>Біла книга урядування ЄС</w:t>
      </w:r>
      <w:r w:rsidRPr="00A90D04">
        <w:rPr>
          <w:rFonts w:ascii="Times New Roman" w:eastAsia="Times New Roman" w:hAnsi="Times New Roman" w:cs="Times New Roman"/>
        </w:rPr>
        <w:t xml:space="preserve"> дає таке визначення: «ГС об'єднує переважно організації самоутворені або утворені під керівництвом, організації неурядові, професійні асоціації, харитативні, ініціативні, організації, які заохочують до соціально активного життя на рівні району і міста, часом з внеском місцевої церкви і її громади».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Приклади інституцій громадянського суспільства</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15" w:tooltip="Третій сектор" w:history="1">
        <w:r w:rsidR="00C86275" w:rsidRPr="00A90D04">
          <w:rPr>
            <w:rFonts w:ascii="Times New Roman" w:eastAsia="Times New Roman" w:hAnsi="Times New Roman" w:cs="Times New Roman"/>
            <w:color w:val="0000FF"/>
            <w:u w:val="single"/>
          </w:rPr>
          <w:t>недержавна організація</w:t>
        </w:r>
      </w:hyperlink>
      <w:r w:rsidR="00C86275" w:rsidRPr="00A90D04">
        <w:rPr>
          <w:rFonts w:ascii="Times New Roman" w:eastAsia="Times New Roman" w:hAnsi="Times New Roman" w:cs="Times New Roman"/>
        </w:rPr>
        <w:t xml:space="preserve"> (</w:t>
      </w:r>
      <w:hyperlink r:id="rId16" w:tooltip="Англійська мова" w:history="1">
        <w:r w:rsidR="00C86275" w:rsidRPr="00A90D04">
          <w:rPr>
            <w:rFonts w:ascii="Times New Roman" w:eastAsia="Times New Roman" w:hAnsi="Times New Roman" w:cs="Times New Roman"/>
            <w:color w:val="0000FF"/>
            <w:u w:val="single"/>
          </w:rPr>
          <w:t>англ.</w:t>
        </w:r>
      </w:hyperlink>
      <w:r w:rsidR="00C86275" w:rsidRPr="00A90D04">
        <w:rPr>
          <w:rFonts w:ascii="Times New Roman" w:eastAsia="Times New Roman" w:hAnsi="Times New Roman" w:cs="Times New Roman"/>
        </w:rPr>
        <w:t xml:space="preserve"> </w:t>
      </w:r>
      <w:r w:rsidR="00C86275" w:rsidRPr="00A90D04">
        <w:rPr>
          <w:rFonts w:ascii="Times New Roman" w:eastAsia="Times New Roman" w:hAnsi="Times New Roman" w:cs="Times New Roman"/>
          <w:i/>
          <w:iCs/>
        </w:rPr>
        <w:t>NGO</w:t>
      </w:r>
      <w:r w:rsidR="00C86275" w:rsidRPr="00A90D04">
        <w:rPr>
          <w:rFonts w:ascii="Times New Roman" w:eastAsia="Times New Roman" w:hAnsi="Times New Roman" w:cs="Times New Roman"/>
        </w:rPr>
        <w:t>)</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17" w:tooltip="Приватна добровільна організація (ще не написана)" w:history="1">
        <w:r w:rsidR="00C86275" w:rsidRPr="00A90D04">
          <w:rPr>
            <w:rFonts w:ascii="Times New Roman" w:eastAsia="Times New Roman" w:hAnsi="Times New Roman" w:cs="Times New Roman"/>
            <w:color w:val="0000FF"/>
            <w:u w:val="single"/>
          </w:rPr>
          <w:t>приватна добровільна організація</w:t>
        </w:r>
      </w:hyperlink>
      <w:r w:rsidR="00C86275" w:rsidRPr="00A90D04">
        <w:rPr>
          <w:rFonts w:ascii="Times New Roman" w:eastAsia="Times New Roman" w:hAnsi="Times New Roman" w:cs="Times New Roman"/>
        </w:rPr>
        <w:t xml:space="preserve"> (</w:t>
      </w:r>
      <w:hyperlink r:id="rId18" w:tooltip="Англійська мова" w:history="1">
        <w:r w:rsidR="00C86275" w:rsidRPr="00A90D04">
          <w:rPr>
            <w:rFonts w:ascii="Times New Roman" w:eastAsia="Times New Roman" w:hAnsi="Times New Roman" w:cs="Times New Roman"/>
            <w:color w:val="0000FF"/>
            <w:u w:val="single"/>
          </w:rPr>
          <w:t>англ.</w:t>
        </w:r>
      </w:hyperlink>
      <w:r w:rsidR="00C86275" w:rsidRPr="00A90D04">
        <w:rPr>
          <w:rFonts w:ascii="Times New Roman" w:eastAsia="Times New Roman" w:hAnsi="Times New Roman" w:cs="Times New Roman"/>
        </w:rPr>
        <w:t xml:space="preserve"> </w:t>
      </w:r>
      <w:r w:rsidR="00C86275" w:rsidRPr="00A90D04">
        <w:rPr>
          <w:rFonts w:ascii="Times New Roman" w:eastAsia="Times New Roman" w:hAnsi="Times New Roman" w:cs="Times New Roman"/>
          <w:i/>
          <w:iCs/>
        </w:rPr>
        <w:t>PVO</w:t>
      </w:r>
      <w:r w:rsidR="00C86275" w:rsidRPr="00A90D04">
        <w:rPr>
          <w:rFonts w:ascii="Times New Roman" w:eastAsia="Times New Roman" w:hAnsi="Times New Roman" w:cs="Times New Roman"/>
        </w:rPr>
        <w:t>)</w:t>
      </w:r>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народна організація</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19" w:tooltip="Громада" w:history="1">
        <w:r w:rsidR="00C86275" w:rsidRPr="00A90D04">
          <w:rPr>
            <w:rFonts w:ascii="Times New Roman" w:eastAsia="Times New Roman" w:hAnsi="Times New Roman" w:cs="Times New Roman"/>
            <w:color w:val="0000FF"/>
            <w:u w:val="single"/>
          </w:rPr>
          <w:t>громада</w:t>
        </w:r>
      </w:hyperlink>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Посередницька організація волонтерів та позабюджетні</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20" w:tooltip="Громадська фундація" w:history="1">
        <w:r w:rsidR="00C86275" w:rsidRPr="00A90D04">
          <w:rPr>
            <w:rFonts w:ascii="Times New Roman" w:eastAsia="Times New Roman" w:hAnsi="Times New Roman" w:cs="Times New Roman"/>
            <w:color w:val="0000FF"/>
            <w:u w:val="single"/>
          </w:rPr>
          <w:t>громадська фундація</w:t>
        </w:r>
      </w:hyperlink>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клуби місцевих громад</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21" w:tooltip="Профспілка" w:history="1">
        <w:r w:rsidR="00C86275" w:rsidRPr="00A90D04">
          <w:rPr>
            <w:rFonts w:ascii="Times New Roman" w:eastAsia="Times New Roman" w:hAnsi="Times New Roman" w:cs="Times New Roman"/>
            <w:color w:val="0000FF"/>
            <w:u w:val="single"/>
          </w:rPr>
          <w:t>профспілка</w:t>
        </w:r>
      </w:hyperlink>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об'єднання громадян за культурною, статевою і релігійною ознаками</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22" w:tooltip="Харитативна організація" w:history="1">
        <w:r w:rsidR="00C86275" w:rsidRPr="00A90D04">
          <w:rPr>
            <w:rFonts w:ascii="Times New Roman" w:eastAsia="Times New Roman" w:hAnsi="Times New Roman" w:cs="Times New Roman"/>
            <w:color w:val="0000FF"/>
            <w:u w:val="single"/>
          </w:rPr>
          <w:t>харитативна організація</w:t>
        </w:r>
      </w:hyperlink>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соціальні або спортивні клуби</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23" w:tooltip="Кооператив" w:history="1">
        <w:r w:rsidR="00C86275" w:rsidRPr="00A90D04">
          <w:rPr>
            <w:rFonts w:ascii="Times New Roman" w:eastAsia="Times New Roman" w:hAnsi="Times New Roman" w:cs="Times New Roman"/>
            <w:color w:val="0000FF"/>
            <w:u w:val="single"/>
          </w:rPr>
          <w:t>кооператив</w:t>
        </w:r>
      </w:hyperlink>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24" w:tooltip="Природоохоронна організація" w:history="1">
        <w:r w:rsidR="00C86275" w:rsidRPr="00A90D04">
          <w:rPr>
            <w:rFonts w:ascii="Times New Roman" w:eastAsia="Times New Roman" w:hAnsi="Times New Roman" w:cs="Times New Roman"/>
            <w:color w:val="0000FF"/>
            <w:u w:val="single"/>
          </w:rPr>
          <w:t>природоохоронна організація</w:t>
        </w:r>
      </w:hyperlink>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професійна асоціація</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25" w:tooltip="Академія" w:history="1">
        <w:r w:rsidR="00C86275" w:rsidRPr="00A90D04">
          <w:rPr>
            <w:rFonts w:ascii="Times New Roman" w:eastAsia="Times New Roman" w:hAnsi="Times New Roman" w:cs="Times New Roman"/>
            <w:color w:val="0000FF"/>
            <w:u w:val="single"/>
          </w:rPr>
          <w:t>академія</w:t>
        </w:r>
      </w:hyperlink>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приватний бізнес</w:t>
      </w:r>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правничі інституції</w:t>
      </w:r>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організації споживачів</w:t>
      </w:r>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26" w:tooltip="Засоби масової інформації" w:history="1">
        <w:r w:rsidR="00C86275" w:rsidRPr="00A90D04">
          <w:rPr>
            <w:rFonts w:ascii="Times New Roman" w:eastAsia="Times New Roman" w:hAnsi="Times New Roman" w:cs="Times New Roman"/>
            <w:color w:val="0000FF"/>
            <w:u w:val="single"/>
          </w:rPr>
          <w:t>засоби масової інформації</w:t>
        </w:r>
      </w:hyperlink>
    </w:p>
    <w:p w:rsidR="00C86275" w:rsidRPr="00A90D04" w:rsidRDefault="007E3BE8"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hyperlink r:id="rId27" w:tooltip="Добровільна дружина (ще не написана)" w:history="1">
        <w:r w:rsidR="00C86275" w:rsidRPr="00A90D04">
          <w:rPr>
            <w:rFonts w:ascii="Times New Roman" w:eastAsia="Times New Roman" w:hAnsi="Times New Roman" w:cs="Times New Roman"/>
            <w:color w:val="0000FF"/>
            <w:u w:val="single"/>
          </w:rPr>
          <w:t>добровільна дружина</w:t>
        </w:r>
      </w:hyperlink>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релігійні організації</w:t>
      </w:r>
    </w:p>
    <w:p w:rsidR="00C86275" w:rsidRPr="00A90D04" w:rsidRDefault="00C86275" w:rsidP="00A90D0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клуби за інтересами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Чи всі з наведених організацій є складовою громадянського суспільства є питанням дискусійним. Наприклад </w:t>
      </w:r>
      <w:hyperlink r:id="rId28" w:tooltip="Неера Чандок (ще не написана)" w:history="1">
        <w:r w:rsidRPr="00A90D04">
          <w:rPr>
            <w:rFonts w:ascii="Times New Roman" w:eastAsia="Times New Roman" w:hAnsi="Times New Roman" w:cs="Times New Roman"/>
            <w:color w:val="0000FF"/>
            <w:u w:val="single"/>
          </w:rPr>
          <w:t>Неера Чандок</w:t>
        </w:r>
      </w:hyperlink>
      <w:r w:rsidRPr="00A90D04">
        <w:rPr>
          <w:rFonts w:ascii="Times New Roman" w:eastAsia="Times New Roman" w:hAnsi="Times New Roman" w:cs="Times New Roman"/>
        </w:rPr>
        <w:t>, науковець з Індії, вважає, що лише критично налаштовані до уряду організації можуть вважатися інституціями ГС. Але в суспільствах, які розвиваються, нових демократіях, будь яка організація, що може позитивно для суспільства впливати на уряд може розглядатися, як складова ГС, що зароджується.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сучасних поглядах на громадянське суспільство можна виділити такі моменти:</w:t>
      </w:r>
    </w:p>
    <w:p w:rsidR="00C86275" w:rsidRPr="00A90D04" w:rsidRDefault="00C86275" w:rsidP="00A90D04">
      <w:pPr>
        <w:numPr>
          <w:ilvl w:val="0"/>
          <w:numId w:val="7"/>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по-перше, воно характеризується тим, що у ньому є місце як для консервативних, так і для радикальних сил, які виступають його необхідними компонентами;</w:t>
      </w:r>
    </w:p>
    <w:p w:rsidR="00C86275" w:rsidRPr="00A90D04" w:rsidRDefault="00C86275" w:rsidP="00A90D04">
      <w:pPr>
        <w:numPr>
          <w:ilvl w:val="0"/>
          <w:numId w:val="7"/>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по-друге, відносним соціальним консенсусом за системою базових соціальних цінностей (права людини, демократія, плюралізм, правова держава, верховенство закону, власність, соціальна захищеність тощо);</w:t>
      </w:r>
    </w:p>
    <w:p w:rsidR="00C86275" w:rsidRPr="00A90D04" w:rsidRDefault="00C86275" w:rsidP="00A90D04">
      <w:pPr>
        <w:numPr>
          <w:ilvl w:val="0"/>
          <w:numId w:val="7"/>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по-третє, діалогом різних політичних сил, спрямованих на підтримку, постійне відновлення, відтворення соціального консенсусу згідно із соціальними умовами, які змінюються.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Одна із задач громадянського суспільства полягає в регулюванні горизонтальних зв'язків, що повинно робитися з позиції доцільності. Шляхтун П. П. дає наступне визначення громадянського суспільства. Громадянське суспільство — сфера недержавних суспільних інститутів та відносин. Громадянське суспільство — це все те в суспільстві, що не є державою та державним. Елементами структури громадянського суспільства є недержавні форми власності, різноманітні соціальні спільності, недержавні політичні інститути, культурно-освітні заклади тощо та відповідні суспільні відносини.</w:t>
      </w:r>
    </w:p>
    <w:p w:rsidR="00C86275" w:rsidRPr="00A90D04" w:rsidRDefault="007E3BE8" w:rsidP="00A90D04">
      <w:pPr>
        <w:spacing w:before="100" w:beforeAutospacing="1" w:after="100" w:afterAutospacing="1" w:line="240" w:lineRule="auto"/>
        <w:contextualSpacing/>
        <w:jc w:val="both"/>
        <w:rPr>
          <w:rFonts w:ascii="Times New Roman" w:eastAsia="Times New Roman" w:hAnsi="Times New Roman" w:cs="Times New Roman"/>
        </w:rPr>
      </w:pPr>
      <w:hyperlink r:id="rId29" w:tooltip="Антоніна Колодій" w:history="1">
        <w:r w:rsidR="00C86275" w:rsidRPr="00A90D04">
          <w:rPr>
            <w:rFonts w:ascii="Times New Roman" w:eastAsia="Times New Roman" w:hAnsi="Times New Roman" w:cs="Times New Roman"/>
            <w:color w:val="0000FF"/>
            <w:u w:val="single"/>
          </w:rPr>
          <w:t>Антоніна Колодій</w:t>
        </w:r>
      </w:hyperlink>
      <w:r w:rsidR="00C86275" w:rsidRPr="00A90D04">
        <w:rPr>
          <w:rFonts w:ascii="Times New Roman" w:eastAsia="Times New Roman" w:hAnsi="Times New Roman" w:cs="Times New Roman"/>
        </w:rPr>
        <w:t xml:space="preserve"> оперує наступним поняттям «громадянського суспільства». Громадянське суспільство — це сфера спілкування та солідарності, спонтанної самоорганізації і самоврядування вільних індивідів на основі добровільно сформованих асоціацій громадян, яка захищена необхідними законами від прямого втручання і регламентації з боку держави.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Слід також відмітити, громадянське суспільство утворюють лише вільні та рівні індивіди та створені ними добровільні асоціації, зорієнтовані на громадські справи, а також вільна преса як засіб комунікації та самовираження.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До атрибутів громадянського суспільства науковці відносять наступне:</w:t>
      </w:r>
    </w:p>
    <w:p w:rsidR="00C86275" w:rsidRPr="00A90D04" w:rsidRDefault="00C86275" w:rsidP="00A90D04">
      <w:pPr>
        <w:numPr>
          <w:ilvl w:val="0"/>
          <w:numId w:val="8"/>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наявність публічного простору, засобів і центрів комунікації, наслідком чого є формування сфери громадського (цивільного) життя і громадської думки;</w:t>
      </w:r>
    </w:p>
    <w:p w:rsidR="00C86275" w:rsidRPr="00A90D04" w:rsidRDefault="00C86275" w:rsidP="00A90D04">
      <w:pPr>
        <w:numPr>
          <w:ilvl w:val="0"/>
          <w:numId w:val="8"/>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організоване громадське (публічне) життя вільних і рівних індивідів, чиї права захищені конституцією та законами;</w:t>
      </w:r>
    </w:p>
    <w:p w:rsidR="00C86275" w:rsidRPr="00A90D04" w:rsidRDefault="00C86275" w:rsidP="00A90D04">
      <w:pPr>
        <w:numPr>
          <w:ilvl w:val="0"/>
          <w:numId w:val="8"/>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незалежні від держави, добровільні асоціації, автономність яких усвідомлена на індивідуальному і колективному рівні;</w:t>
      </w:r>
    </w:p>
    <w:p w:rsidR="00C86275" w:rsidRPr="00A90D04" w:rsidRDefault="00C86275" w:rsidP="00A90D04">
      <w:pPr>
        <w:numPr>
          <w:ilvl w:val="0"/>
          <w:numId w:val="8"/>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зорієнтована на громадські інтереси та публічну політичну діяльність, наслідком якої є кооперація та солідарність між людьми, спілкування на засадах взаємної довіри і співробітництва.</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Також треба зазначити, що громадянське суспільство характеризується виконанням наступних функцій:</w:t>
      </w:r>
    </w:p>
    <w:p w:rsidR="00C86275" w:rsidRPr="00A90D04" w:rsidRDefault="00C86275" w:rsidP="00A90D04">
      <w:pPr>
        <w:numPr>
          <w:ilvl w:val="0"/>
          <w:numId w:val="9"/>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самоорганізація громадського механізму для виконання суспільних справ;</w:t>
      </w:r>
    </w:p>
    <w:p w:rsidR="00C86275" w:rsidRPr="00A90D04" w:rsidRDefault="00C86275" w:rsidP="00A90D04">
      <w:pPr>
        <w:numPr>
          <w:ilvl w:val="0"/>
          <w:numId w:val="9"/>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противага владним структурам, головного заборола проти можливих спроб узурпації влади;</w:t>
      </w:r>
    </w:p>
    <w:p w:rsidR="00C86275" w:rsidRPr="00A90D04" w:rsidRDefault="00C86275" w:rsidP="00A90D04">
      <w:pPr>
        <w:numPr>
          <w:ilvl w:val="0"/>
          <w:numId w:val="9"/>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засіб соціалізації, що зменшує відчуженість індивідів та орієнтує їх на «суспільно корисні справи»;</w:t>
      </w:r>
    </w:p>
    <w:p w:rsidR="00C86275" w:rsidRPr="00A90D04" w:rsidRDefault="00C86275" w:rsidP="00A90D04">
      <w:pPr>
        <w:numPr>
          <w:ilvl w:val="0"/>
          <w:numId w:val="9"/>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сприятливе суспільне середовище для поширення громадянської політичної культури і через неї — для зміцнення демократичного ладу, надання процесові демократизації незворотного характеру.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Отже, що розвинутішим є громадянське суспільство, то легше громадянам захищати свої власні інтереси, тим більшими є їхні можливості щодо самореалізації в різних сферах суспільного життя і тим меншою є небезпека узурпації політичної влади тими чи іншими її органами чи окремими особами.</w:t>
      </w:r>
    </w:p>
    <w:p w:rsidR="00C86275" w:rsidRPr="00A90D04" w:rsidRDefault="007E3BE8" w:rsidP="00A90D04">
      <w:pPr>
        <w:spacing w:before="100" w:beforeAutospacing="1" w:after="100" w:afterAutospacing="1" w:line="240" w:lineRule="auto"/>
        <w:contextualSpacing/>
        <w:jc w:val="both"/>
        <w:rPr>
          <w:rFonts w:ascii="Times New Roman" w:eastAsia="Times New Roman" w:hAnsi="Times New Roman" w:cs="Times New Roman"/>
        </w:rPr>
      </w:pPr>
      <w:hyperlink r:id="rId30" w:tooltip="Гегель" w:history="1">
        <w:r w:rsidR="00C86275" w:rsidRPr="00A90D04">
          <w:rPr>
            <w:rFonts w:ascii="Times New Roman" w:eastAsia="Times New Roman" w:hAnsi="Times New Roman" w:cs="Times New Roman"/>
            <w:color w:val="0000FF"/>
            <w:u w:val="single"/>
          </w:rPr>
          <w:t>Гегель</w:t>
        </w:r>
      </w:hyperlink>
      <w:r w:rsidR="00C86275" w:rsidRPr="00A90D04">
        <w:rPr>
          <w:rFonts w:ascii="Times New Roman" w:eastAsia="Times New Roman" w:hAnsi="Times New Roman" w:cs="Times New Roman"/>
        </w:rPr>
        <w:t xml:space="preserve"> говорив про громадянське суспільство, визначаючи його як антагоністичне, яке роздирають протилежні інтереси, війна всіх проти всіх. Він виділив три основні моменти громадянського суспільства:</w:t>
      </w:r>
    </w:p>
    <w:p w:rsidR="00C86275" w:rsidRPr="00A90D04" w:rsidRDefault="00C86275" w:rsidP="00A90D04">
      <w:pPr>
        <w:numPr>
          <w:ilvl w:val="0"/>
          <w:numId w:val="10"/>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a) опосередкування потреби та задоволення одиничного за допомогою його праці та за допомогою праці та задоволення потреб усіх останніх, систему потреб;</w:t>
      </w:r>
    </w:p>
    <w:p w:rsidR="00C86275" w:rsidRPr="00A90D04" w:rsidRDefault="00C86275" w:rsidP="00A90D04">
      <w:pPr>
        <w:numPr>
          <w:ilvl w:val="0"/>
          <w:numId w:val="10"/>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b) дійсність того, що міститься у цьому загальному свободи, захисту власності за допомогою правосуддя;</w:t>
      </w:r>
    </w:p>
    <w:p w:rsidR="00C86275" w:rsidRPr="00A90D04" w:rsidRDefault="00C86275" w:rsidP="00A90D04">
      <w:pPr>
        <w:numPr>
          <w:ilvl w:val="0"/>
          <w:numId w:val="10"/>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c) піклування про запобігання тому, що залишилося в цих системах випадковості, та увага до особливого інтересу як до загального за допомогою правоохоронних органів та корпорації.</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Гегель виділяє три прошарки у громадянському суспільстві:</w:t>
      </w:r>
    </w:p>
    <w:p w:rsidR="00C86275" w:rsidRPr="00A90D04" w:rsidRDefault="00C86275" w:rsidP="00A90D04">
      <w:pPr>
        <w:numPr>
          <w:ilvl w:val="0"/>
          <w:numId w:val="11"/>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a) субстанціальний (до якого належать землероби - </w:t>
      </w:r>
      <w:hyperlink r:id="rId31" w:tooltip="Дворяни" w:history="1">
        <w:r w:rsidRPr="00A90D04">
          <w:rPr>
            <w:rFonts w:ascii="Times New Roman" w:eastAsia="Times New Roman" w:hAnsi="Times New Roman" w:cs="Times New Roman"/>
            <w:color w:val="0000FF"/>
            <w:u w:val="single"/>
          </w:rPr>
          <w:t>дворяни</w:t>
        </w:r>
      </w:hyperlink>
      <w:r w:rsidRPr="00A90D04">
        <w:rPr>
          <w:rFonts w:ascii="Times New Roman" w:eastAsia="Times New Roman" w:hAnsi="Times New Roman" w:cs="Times New Roman"/>
        </w:rPr>
        <w:t xml:space="preserve"> та </w:t>
      </w:r>
      <w:hyperlink r:id="rId32" w:tooltip="Селяни" w:history="1">
        <w:r w:rsidRPr="00A90D04">
          <w:rPr>
            <w:rFonts w:ascii="Times New Roman" w:eastAsia="Times New Roman" w:hAnsi="Times New Roman" w:cs="Times New Roman"/>
            <w:color w:val="0000FF"/>
            <w:u w:val="single"/>
          </w:rPr>
          <w:t>селяни</w:t>
        </w:r>
      </w:hyperlink>
      <w:r w:rsidRPr="00A90D04">
        <w:rPr>
          <w:rFonts w:ascii="Times New Roman" w:eastAsia="Times New Roman" w:hAnsi="Times New Roman" w:cs="Times New Roman"/>
        </w:rPr>
        <w:t>);</w:t>
      </w:r>
    </w:p>
    <w:p w:rsidR="00C86275" w:rsidRPr="00A90D04" w:rsidRDefault="00C86275" w:rsidP="00A90D04">
      <w:pPr>
        <w:numPr>
          <w:ilvl w:val="0"/>
          <w:numId w:val="11"/>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b) промисловий (</w:t>
      </w:r>
      <w:hyperlink r:id="rId33" w:tooltip="Фабриканти (ще не написана)" w:history="1">
        <w:r w:rsidRPr="00A90D04">
          <w:rPr>
            <w:rFonts w:ascii="Times New Roman" w:eastAsia="Times New Roman" w:hAnsi="Times New Roman" w:cs="Times New Roman"/>
            <w:color w:val="0000FF"/>
            <w:u w:val="single"/>
          </w:rPr>
          <w:t>фабриканти</w:t>
        </w:r>
      </w:hyperlink>
      <w:r w:rsidRPr="00A90D04">
        <w:rPr>
          <w:rFonts w:ascii="Times New Roman" w:eastAsia="Times New Roman" w:hAnsi="Times New Roman" w:cs="Times New Roman"/>
        </w:rPr>
        <w:t xml:space="preserve">, </w:t>
      </w:r>
      <w:hyperlink r:id="rId34" w:tooltip="Торговці (ще не написана)" w:history="1">
        <w:r w:rsidRPr="00A90D04">
          <w:rPr>
            <w:rFonts w:ascii="Times New Roman" w:eastAsia="Times New Roman" w:hAnsi="Times New Roman" w:cs="Times New Roman"/>
            <w:color w:val="0000FF"/>
            <w:u w:val="single"/>
          </w:rPr>
          <w:t>торговці</w:t>
        </w:r>
      </w:hyperlink>
      <w:r w:rsidRPr="00A90D04">
        <w:rPr>
          <w:rFonts w:ascii="Times New Roman" w:eastAsia="Times New Roman" w:hAnsi="Times New Roman" w:cs="Times New Roman"/>
        </w:rPr>
        <w:t xml:space="preserve">, </w:t>
      </w:r>
      <w:hyperlink r:id="rId35" w:tooltip="Ремісники" w:history="1">
        <w:r w:rsidRPr="00A90D04">
          <w:rPr>
            <w:rFonts w:ascii="Times New Roman" w:eastAsia="Times New Roman" w:hAnsi="Times New Roman" w:cs="Times New Roman"/>
            <w:color w:val="0000FF"/>
            <w:u w:val="single"/>
          </w:rPr>
          <w:t>ремісники</w:t>
        </w:r>
      </w:hyperlink>
      <w:r w:rsidRPr="00A90D04">
        <w:rPr>
          <w:rFonts w:ascii="Times New Roman" w:eastAsia="Times New Roman" w:hAnsi="Times New Roman" w:cs="Times New Roman"/>
        </w:rPr>
        <w:t>);</w:t>
      </w:r>
    </w:p>
    <w:p w:rsidR="00C86275" w:rsidRPr="00A90D04" w:rsidRDefault="00C86275" w:rsidP="00A90D04">
      <w:pPr>
        <w:numPr>
          <w:ilvl w:val="0"/>
          <w:numId w:val="11"/>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c) загальний (</w:t>
      </w:r>
      <w:hyperlink r:id="rId36" w:tooltip="Чиновники (ще не написана)" w:history="1">
        <w:r w:rsidRPr="00A90D04">
          <w:rPr>
            <w:rFonts w:ascii="Times New Roman" w:eastAsia="Times New Roman" w:hAnsi="Times New Roman" w:cs="Times New Roman"/>
            <w:color w:val="0000FF"/>
            <w:u w:val="single"/>
          </w:rPr>
          <w:t>чиновники</w:t>
        </w:r>
      </w:hyperlink>
      <w:r w:rsidRPr="00A90D04">
        <w:rPr>
          <w:rFonts w:ascii="Times New Roman" w:eastAsia="Times New Roman" w:hAnsi="Times New Roman" w:cs="Times New Roman"/>
        </w:rPr>
        <w:t>).</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Метою такого громадянського суспільства є лозунг «кожний для себе», а все інше для окремої людини — ніщо. Тому таке суспільство — це опосередкована працею система потреб, що ґрунтується на пануванні приватної власності та загальній формальній рівності людей. Як будь </w:t>
      </w:r>
      <w:r w:rsidRPr="00A90D04">
        <w:rPr>
          <w:rFonts w:ascii="Times New Roman" w:eastAsia="Times New Roman" w:hAnsi="Times New Roman" w:cs="Times New Roman"/>
        </w:rPr>
        <w:lastRenderedPageBreak/>
        <w:t>який феномен має позитивні та негативні аспекти, так і феномен громадянського суспільства має негативні та позитивні аспекти.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Наприклад, відомо багато прикладів країн з сильним та дієвим громадянським суспільством, де слабкість політичних партій ставить під загрозу систему в цілому як таку.</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Американський дослідник </w:t>
      </w:r>
      <w:hyperlink r:id="rId37" w:tooltip="Айвен Догерті (ще не написана)" w:history="1">
        <w:r w:rsidRPr="00A90D04">
          <w:rPr>
            <w:rFonts w:ascii="Times New Roman" w:eastAsia="Times New Roman" w:hAnsi="Times New Roman" w:cs="Times New Roman"/>
            <w:color w:val="0000FF"/>
            <w:u w:val="single"/>
          </w:rPr>
          <w:t>Айвен Догерті</w:t>
        </w:r>
      </w:hyperlink>
      <w:r w:rsidRPr="00A90D04">
        <w:rPr>
          <w:rFonts w:ascii="Times New Roman" w:eastAsia="Times New Roman" w:hAnsi="Times New Roman" w:cs="Times New Roman"/>
        </w:rPr>
        <w:t xml:space="preserve"> в своїй статі «Демократія поза балансом. Громадянське суспільство не може змінити політичні партії», яка була опублікована в часописі «Парламент» № 5 від 2001 року наводить наступні приклади, коли в країні де політичні партії на порядок менше розвинуті, ніж саме громадянське суспільство.</w:t>
      </w:r>
    </w:p>
    <w:p w:rsidR="00C86275" w:rsidRPr="00A90D04" w:rsidRDefault="00C86275" w:rsidP="00A90D04">
      <w:pPr>
        <w:spacing w:before="100" w:beforeAutospacing="1" w:after="100" w:afterAutospacing="1" w:line="240" w:lineRule="auto"/>
        <w:contextualSpacing/>
        <w:jc w:val="both"/>
        <w:outlineLvl w:val="1"/>
        <w:rPr>
          <w:rFonts w:ascii="Times New Roman" w:eastAsia="Times New Roman" w:hAnsi="Times New Roman" w:cs="Times New Roman"/>
          <w:b/>
          <w:bCs/>
        </w:rPr>
      </w:pPr>
      <w:r w:rsidRPr="00A90D04">
        <w:rPr>
          <w:rFonts w:ascii="Times New Roman" w:hAnsi="Times New Roman" w:cs="Times New Roman"/>
        </w:rPr>
        <w:t xml:space="preserve">26. </w:t>
      </w:r>
      <w:r w:rsidRPr="00A90D04">
        <w:rPr>
          <w:rFonts w:ascii="Times New Roman" w:eastAsia="Times New Roman" w:hAnsi="Times New Roman" w:cs="Times New Roman"/>
          <w:b/>
          <w:bCs/>
        </w:rPr>
        <w:t>Держава і громадянське суспільство</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Формування правової держави можливе лише на основі розвинутого громадянського суспільства. В понятті "громадянське суспільство" відображена інша, ніж держава, сфера соціального життя - сфера приватногосподарського життя людей, де домінує підприємництво, ініціатива і приватний інтерес.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b/>
          <w:bCs/>
          <w:i/>
          <w:iCs/>
        </w:rPr>
        <w:t>Громадянське суспільство</w:t>
      </w:r>
      <w:r w:rsidRPr="00A90D04">
        <w:rPr>
          <w:rFonts w:ascii="Times New Roman" w:eastAsia="Times New Roman" w:hAnsi="Times New Roman" w:cs="Times New Roman"/>
          <w:i/>
          <w:iCs/>
        </w:rPr>
        <w:t xml:space="preserve"> - це сфера соціального життя, в якій люди взаємодіють самостійно і автономно щодо держави</w:t>
      </w:r>
      <w:r w:rsidRPr="00A90D04">
        <w:rPr>
          <w:rFonts w:ascii="Times New Roman" w:eastAsia="Times New Roman" w:hAnsi="Times New Roman" w:cs="Times New Roman"/>
        </w:rPr>
        <w:t xml:space="preserve">. В державі переважають вертикальні відносини й ієрархічні зв'язки, для громадянського суспільства характерне переважання горизонтальних зв'язків - відносин конкуренції і солідарності між юридично вільними і рівноправними партнерами.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Який стан системи соціальних відносин можна визначити як громадянське суспільство? У сучасній теорії немає єдиної відповіді. Одні дослідники вважають можливим застосувати епітет "громадянське" до додержавного суспільства (такий підхід навряд чи є продуктивним, тому що первісне суспільство передбачало не автономію, а розчинення індивіда в родоплемінній групі), інші вважають, що таким воно стає, коли з'являється держава; треті нав'язують його з розвитком капіталізму і перетворення характеру відносин між владою і населенням, коли відносини між владою і підданими трансформувалися у відносини між владою і громадянами.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До найважливіших умов існування громадянського суспільства можна віднести такі: </w:t>
      </w:r>
    </w:p>
    <w:p w:rsidR="00C86275" w:rsidRPr="00A90D04" w:rsidRDefault="00C86275" w:rsidP="00A90D04">
      <w:pPr>
        <w:numPr>
          <w:ilvl w:val="0"/>
          <w:numId w:val="12"/>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автономність стосовно держави, що передбачає наявність правового механізму, який захищає його від прямого втручання з боку держави, реальні гарантії особистих прав і свобод; </w:t>
      </w:r>
    </w:p>
    <w:p w:rsidR="00C86275" w:rsidRPr="00A90D04" w:rsidRDefault="00C86275" w:rsidP="00A90D04">
      <w:pPr>
        <w:numPr>
          <w:ilvl w:val="0"/>
          <w:numId w:val="12"/>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наявність вільних і самостійних громадян як основних факторів політики; </w:t>
      </w:r>
    </w:p>
    <w:p w:rsidR="00C86275" w:rsidRPr="00A90D04" w:rsidRDefault="00C86275" w:rsidP="00A90D04">
      <w:pPr>
        <w:numPr>
          <w:ilvl w:val="0"/>
          <w:numId w:val="12"/>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різноманітність структурних елементів, у тому числі організацій і інститутів, через які різні групи виражають свої інтереси; </w:t>
      </w:r>
    </w:p>
    <w:p w:rsidR="00C86275" w:rsidRPr="00A90D04" w:rsidRDefault="00C86275" w:rsidP="00A90D04">
      <w:pPr>
        <w:numPr>
          <w:ilvl w:val="0"/>
          <w:numId w:val="12"/>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здатність до колективних дій і самоорганізації: активність громадян не обмежується тільки періодичним голосуванням на виборах, а проявляється в ініціативних рухах, у створенні різноманітних недержавних асоціацій тощо; показником здатності громадянського суспільства до самоорганізації є багатопартійність; партії покликані "відфільтрувати" інтереси різних соціальних груп і втілити їх у конкретні рішення державної влади, тим самим громадянське суспільство є джерелом законів; </w:t>
      </w:r>
    </w:p>
    <w:p w:rsidR="00C86275" w:rsidRPr="00A90D04" w:rsidRDefault="00C86275" w:rsidP="00A90D04">
      <w:pPr>
        <w:numPr>
          <w:ilvl w:val="0"/>
          <w:numId w:val="12"/>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відносини солідарності, які урівноважують конкуренцію і потенційну конфліктність груп інтересів самого суспільства; це проявляється у створенні недержавних благодійних організацій, в участі громадян у суспільно корисних видах діяльності. Так, наприклад, кожен третій громадянин Німеччини, віком більше чотирнадцяти років безоплатно працює в середньому по п'ять годин на тиждень у певній суспільній або благодійній організації. Своєрідною формою вираження солідарності з майбутніми поколіннями виступають дії екологічних рухів на захист довкілля; </w:t>
      </w:r>
    </w:p>
    <w:p w:rsidR="00C86275" w:rsidRPr="00A90D04" w:rsidRDefault="00C86275" w:rsidP="00A90D04">
      <w:pPr>
        <w:numPr>
          <w:ilvl w:val="0"/>
          <w:numId w:val="12"/>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обмеження соціальних конфліктів цивілізаційними кордонами; </w:t>
      </w:r>
    </w:p>
    <w:p w:rsidR="00C86275" w:rsidRPr="00A90D04" w:rsidRDefault="00C86275" w:rsidP="00A90D04">
      <w:pPr>
        <w:numPr>
          <w:ilvl w:val="0"/>
          <w:numId w:val="12"/>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багатоукладна ринкова економіка як основа незалежності громадян від держави.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Відносини між державою і громадянським суспільством можуть носити складний і взаємозаперечний характер. З одного боку, держава покликана реагувати на імпульси, що йдуть від суспільства, і в результаті повинна підпорядковуватися його інтересам, але, з іншого - вона сама намагається розширити свій вплив на суспільство. Остання тенденція отримує завершене втілення при тоталітаризмі: громадянське суспільство практично "розчиняється" у державі. І навпаки, можлива ситуація, коли громадянське суспільство намагається поставити себе на місце держави. Надмірна активність суспільства також може спровокувати серйозні суспільно-політичні й економічні кризи. Приклад: в Російській імперії напередодні 1917 р. існувала велика кількість ідеологічно різноманітних організацій, які активно конкурували з державною владою і заперечували саму можливість діалогу з нею. Є й інша небезпека. В середині XX ст. суспільствознавці виступили з попередженням, що надмірно велика кількість активних груп інтересів може паралізувати функції представницької влади і викривити їх на користь більш "організованих" груп навіть в умовах зрілої демократії.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 xml:space="preserve">Нарешті, не тільки надмірна присутність держави в економічній сфері, але й громадянське суспільство може негативно вплинути на економічну ефективність. Наприклад, вимоги певних груп інтересів про збільшення соціальних витрат держави можуть стимулювати інфляційні процеси.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Конструктивна взаємодія громадянського суспільства з державою передбачає: </w:t>
      </w:r>
    </w:p>
    <w:p w:rsidR="00C86275" w:rsidRPr="00A90D04" w:rsidRDefault="00C86275" w:rsidP="00A90D04">
      <w:pPr>
        <w:numPr>
          <w:ilvl w:val="0"/>
          <w:numId w:val="1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ініціювання прийнятих рішень органами влади, що тим самим спонукає до активності саму державу; </w:t>
      </w:r>
    </w:p>
    <w:p w:rsidR="00C86275" w:rsidRPr="00A90D04" w:rsidRDefault="00C86275" w:rsidP="00A90D04">
      <w:pPr>
        <w:numPr>
          <w:ilvl w:val="0"/>
          <w:numId w:val="1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зміцнює приватну ініціативу, що дозволяє вирішити деякі назрілі економічні і соціальні проблеми без втручання держави (організація суспільно корисних видів діяльності, благодійних фондів, недержавних навчальних закладів тощо); </w:t>
      </w:r>
    </w:p>
    <w:p w:rsidR="00C86275" w:rsidRPr="00A90D04" w:rsidRDefault="00C86275" w:rsidP="00A90D04">
      <w:pPr>
        <w:numPr>
          <w:ilvl w:val="0"/>
          <w:numId w:val="13"/>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формування політичної культури громадян, у тому числі громадянських форм поведінки.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Американський політолог Ф.Шміттер вказує ще на одне важливе призначення громадянського суспільства - виступати джерелом потенційного опору сваволі і тиранії правителів, незалежно, чи то незаконні узурпатори, чи фанатична більшість.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Таким чином, </w:t>
      </w:r>
      <w:r w:rsidRPr="00A90D04">
        <w:rPr>
          <w:rFonts w:ascii="Times New Roman" w:eastAsia="Times New Roman" w:hAnsi="Times New Roman" w:cs="Times New Roman"/>
          <w:i/>
          <w:iCs/>
        </w:rPr>
        <w:t>громадянське суспільство</w:t>
      </w:r>
      <w:r w:rsidRPr="00A90D04">
        <w:rPr>
          <w:rFonts w:ascii="Times New Roman" w:eastAsia="Times New Roman" w:hAnsi="Times New Roman" w:cs="Times New Roman"/>
        </w:rPr>
        <w:t xml:space="preserve"> є позадержавною сферою соціуму. Дослідники, як правило, розміщують його між державою і економічною сферою. </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У структурному плані воно буде включати в себе: </w:t>
      </w:r>
    </w:p>
    <w:p w:rsidR="00C86275" w:rsidRPr="00A90D04" w:rsidRDefault="00C86275" w:rsidP="00A90D04">
      <w:pPr>
        <w:numPr>
          <w:ilvl w:val="0"/>
          <w:numId w:val="1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по-перше, сімейно-родинні, етнічні, релігійні і моральні відносини, а також неопосередковані державою політичні відносини між партіями і суспільними рухами; </w:t>
      </w:r>
    </w:p>
    <w:p w:rsidR="00C86275" w:rsidRPr="00A90D04" w:rsidRDefault="00C86275" w:rsidP="00A90D04">
      <w:pPr>
        <w:numPr>
          <w:ilvl w:val="0"/>
          <w:numId w:val="14"/>
        </w:numPr>
        <w:spacing w:before="100" w:beforeAutospacing="1" w:after="100" w:afterAutospacing="1" w:line="240" w:lineRule="auto"/>
        <w:ind w:left="0"/>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по-друге, соціальні інститути: сім'я, церква, недержавні ЗМІ, культурні, релігійні, спортивні асоціації, партії, органи місцевого суспільного самоуправління, профспілки, торгові палати, союзи підприємців. </w:t>
      </w:r>
    </w:p>
    <w:p w:rsidR="00C86275" w:rsidRPr="00A90D04" w:rsidRDefault="00C86275" w:rsidP="00A90D04">
      <w:pPr>
        <w:spacing w:before="100" w:beforeAutospacing="1" w:after="100" w:afterAutospacing="1" w:line="240" w:lineRule="auto"/>
        <w:contextualSpacing/>
        <w:jc w:val="both"/>
        <w:outlineLvl w:val="1"/>
        <w:rPr>
          <w:rFonts w:ascii="Times New Roman" w:eastAsia="Times New Roman" w:hAnsi="Times New Roman" w:cs="Times New Roman"/>
          <w:b/>
          <w:bCs/>
        </w:rPr>
      </w:pPr>
      <w:r w:rsidRPr="00A90D04">
        <w:rPr>
          <w:rFonts w:ascii="Times New Roman" w:hAnsi="Times New Roman" w:cs="Times New Roman"/>
        </w:rPr>
        <w:t xml:space="preserve">27.-28. </w:t>
      </w:r>
      <w:r w:rsidRPr="00A90D04">
        <w:rPr>
          <w:rFonts w:ascii="Times New Roman" w:eastAsia="Times New Roman" w:hAnsi="Times New Roman" w:cs="Times New Roman"/>
          <w:b/>
          <w:bCs/>
        </w:rPr>
        <w:t>§ 2. Консгитуційно-правові передумови становлення в Україні громадянського суспільства</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Проблема становлення громадянського суспільства на пострадянському просторі — одна з найбільш актуальних. І в літературі їй приділяється суттєва увага, що пов'язано з формуванням в країнах СНД правової державності, врахуванням позитивного досвіду конституціино-правового регулювання суспільних відносин.</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системі нормативно-правових актів держави Конституція України займає особливе місце: її норми мають найвищу юридичну силу, є нормами прямої дії. Вона визначає демократичну спрямованість розвитку правової і політичної систем країни. Відповідно конституційні норми можуть активно впливати на темпи розвитку не тільки державних інституцій, а й структур громадянського суспільства. При цьому слід виходити з того, що немає підстав жорстко протиставляти державу і громадянське суспільство, оскільки вони перебувають у діалектичному взаємозв'язку. Це знайшло відображення і в Конституції України, яка регламентує не тільки основи правового статусу і систему органів державної влади, а й встановлює концептуально важливі положення щодо структур громадянського суспільства, зокрема політичних партій, професійних спілок тощо.</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сьогодні для науки і практики державотворення актуальною є проблематика громадянського суспільства. Це пов'язано з тим, що Українська держава і суспільство перебувають на трансформаційному етапі свого розвитку. При цьому формування громадянського суспільства відбувається паралельно із становленням правової державності. Незважаючи на те, що для їх усталеного розвитку створені належні конституційно-правові засади, обидва ці процеси йдуть складно. Хоча в Конституції і є деякі недосконалі положення, вона є ґрунтовною основою становлення дієздатного громадянського суспільства і правової державності. У цьому аспекті суттєве значення мають закріплені в ній принципи конституційного ладу: народовладдя, державний суверенітет, поділу влади, політичної, економічної та ідеологічної багатоманітності, верховенство права, Конституції і законів.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На сучасному етапі політична характеристика громадянського суспільства найбільш чітко коригується з процесом становлення правової державності, в основі якого покладена ідея забезпечення прав людини і громадянина. Формування в Україні, як і у інших країнах СНД, громадянського суспільства реалізується на конституційних засадах і відбувається в межах загальноцивілізаційних закономірностей і тенденцій з урахуванням регіональної специфіки та історичного етапу розвитку кожної країни. Цей процес базується на ґрунтовних конституційних приписах. Функціонування держави і структур громадянського суспільства відбувається насамперед на базі норм Конституцій, в яких містяться норми-принципи, норми-цілі, норми-завдання, що мають основоположне значення. Враховується досвід інших країн світу. Так, уперше </w:t>
      </w:r>
      <w:r w:rsidRPr="00A90D04">
        <w:rPr>
          <w:rFonts w:ascii="Times New Roman" w:eastAsia="Times New Roman" w:hAnsi="Times New Roman" w:cs="Times New Roman"/>
        </w:rPr>
        <w:lastRenderedPageBreak/>
        <w:t>в історії світового конституціоналізму в Конституції СІЛА 1787 р. був закріплений принцип поділу влади, який відіграє суттєву роль не тільки для узгодженого функціонування державного механізму і недопущення узурпації влади однією з гілок влади, а й для громадянського суспільства, оскільки за оптимального поділу влади досягається забезпечення прав і свобод людини і громадянина. А це головне призначення і завдання громадянського суспільства.</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Безумовно, становлення такого суспільства значною мірою залежить від якості конституційного законодавства, і насамперед Конституції, яка має закладати демократичні засади функціонування держави і суспільства. При цьому в умовах громадянського суспільства право є виразником не тільки волі економічно і політичне пануючого класу, а й гуманістичного імперативу свого часу, його моральних орієнтирів. У цьому аспекті важливе закріплення в Основному Законі України (ст. 21) положення, що усі люди є вільні і рівні у своїй гідності та правах, що права і свободи людини є невідчужуваними та непорушними.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Зусилля держави і суспільства мають бути зосереджені на забезпеченні прав і свобод людини і громадянина. Це головне, на що має бути спрямована їхня діяльність. Конституція України 1996 р. досить детально і з урахуванням міжнародно-правових стандартів встановила конституційно-правовий статус особи. Третя частина конституційних статей присвячена правам людини і громадянина. Це досить важливо, оскільки світовий досвід свідчить, що найбільш успішно розвивається та соціальна система, в якій найбільш повно розкривається творчий потенціал людини. Саме вільна і відповідальна людина є головною рушійною силою складних суспільних відносин — політичних, економічних, соціальних, правових, етнічних, конфесійних, культурних. Участь особи у всіх сфеpax суспільної життєдіяльності забезпечується системою прав і свобод, в яких виражено прагнення людини на гідне життя і благополуччя. У цьому аспекті суттєве значення має закріплення в Конституції України (ст. 3) положення, що людина, її життя і здоров'я, честь і гідність, недоторканність і безпека визнаються в Україні найвищою соціальною цінністю, що права і свободи людини та їх гарантії визначають зміст і спрямованість діяльності держави, що держава відповідає перед людиною за свою діяльність. Утвердження і забезпечення прав людини і громадянина є головним обов'язком держави. У цій конституційній нормі чітко виражений новий підхід щодо взаємовідносин держави і громадянина: не людина для держави, а навпаки. У ст. З Конституції втілений персоноцент-ристський підхід, в основі якого — пріоритет прав особи, а не соціоцентристський, що ґрунтується на пріоритеті прав держави. У цій конституційній нормі закладена філософія Конституції, основоположна її ідея - - пріоритет прав людини і громадянина.</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Створення умов для забезпечення людиною своїх прав і свобод — основоположне завдання держави і структур громадянського суспільства. При цьому слід враховувати й те, що проблема прав особи в сучасному світі має як внутрішньодержавне, так і міжнародне значення. Національні інститути захисту прав і свобод людини доповнюються інститутами міжнародно-правовими, тобто людина стає суб'єктом міжнародного права. Це свідчить про усвідомлення світовою спільнотою великої ролі, яку відіграють права і свободи людини в забезпеченні ефективного національного і міжнародного розвитку. Права і свободи людини — це головна мета і важливий інструмент будь-якої демократичної правової держави, яка намагається забезпечити добробут і безпеку суспільства. Тому визнання, забезпечення і захист прав і свобод людини і громадянина має стати головним обов'язком Української держави, як це зазначено у ст. З Конституції. Саме за наявності таких умов може більш інтенсивно розвиватися процес становлення в Україні громадянського суспільства.</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Державним інституціям слід викорінити традиційне ставлення до людини як до підданого, мовчазного виконавця державних команд і наказів. Опікунська, патерналістська політика держави має поступитися місцем партнерським відносинам між громадянином і владою. Водночас суспільству слід усвідомити, що сутністю історичного прогресу, його змістом і рушійною силою є розвиток особистості шляхом розширення її прав і свобод, створення умов для їх реалізації. Відповідно всі структури і інститути суспільства і держави — це інструменти, які забезпечують права і свободи людини. Конституція України, як у цілому конституційне і поточне законодавство, — це спосіб забезпечення правових умов реалізації прав особи.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Дотримання прав і свобод людини не тільки сприяє розкриттю творчого потенціалу особи, а й зміцненню держави, слугує забезпеченню стабільності конституційного ладу. Партнерські відносини суспільства і органів державної влади, розвиток інститутів громадянського суспільства - - важлива умова цивілізованого вирішення політичних і соціальних конфліктів, узгодження суперечливих і різноспрямованих групових інтересів, досягнення і підтримки громадянського </w:t>
      </w:r>
      <w:r w:rsidRPr="00A90D04">
        <w:rPr>
          <w:rFonts w:ascii="Times New Roman" w:eastAsia="Times New Roman" w:hAnsi="Times New Roman" w:cs="Times New Roman"/>
        </w:rPr>
        <w:lastRenderedPageBreak/>
        <w:t>миру і злагоди. Без цього неможливий стійкий і ефективний розвиток країни, її конкурентоспроможність у світовому співтоваристві, у тому числі в економічній сфері.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Такі постулати, на жаль, далеко не завжди усвідомлюються політичною елітою України, парламентаріями, органами виконавчої та судової влади. Про це свідчить глибоке розшарування суспільства за матеріальним достатком, зростання корупції і організованої злочинності, жорстка конфронтація як між різними політичними угрупованнями, так і вищими органами державної влади (насамперед законодавчою і виконавчою), поширення правового нігілізму, недотримання норм Конституції і законів не тільки пересічними громадянами, а й високими посадовими особами, в тому числі народними депутатами, повсякденне порушення конституційних прав і свобод людини і громадянина, відсутність ефективних механізмів захисту цих прав особи. На такому стані із забезпеченням прав людини і громадянина неодноразово наголошували у своїх доповідях Президент України, Уповноважений Верховної Ради України з прав людини, парламентські комітети, Генеральний прокурор України, науковці.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цьому акцентують увагу і політичні партії, особливо в період проведення виборчих кампаній. Сьогодні в Україні понад 100 політичних партій, але ситуація з правами людини не найкраща. У ст. 36 Конституції встановлено, що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Як свідчить практика, політичні партії, як вагома структура громадянського суспільства, що формується в Україні, не мають досвіду, а нерідко й бажання захищати інтереси своїх членів.</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Така ситуація з правами людини і громадянина в Україні, з правозахисною діяльністю політичних партій, інших структур громадянського суспільства зумовлена низкою чинників, у тому числі історичними традиціями. З самого початку більшовицького перевороту досить чітко проявилася тенденція ужорсточення влади і відмови від демократичних і правових традицій, які розвивалися упродовж попередніх 50 років. Особистість відштовхувалася на периферію суспільного буття. В. І. Ленін вміло скористався російськими традиціями деспотичного управління і замість демократії, для якої не було навичок, проголосив диктатуру, що була більш схожою з колишнім самодержавством. Більшовицька влада насильно знищувала ліберальні і демократичні партії, суспільні організації і навіть пролетарські та селянські масові організації. Про це свідчить повною мірою і історичний досвід України. Більшовики встановлювали повний контроль над суспільством насамперед з допомогою цілеспрямованої системи ідеологічних заходів. У результаті суспільство переважно втратило самостійні канали контролю над державною владою. Фактично суспільство могло лише схвалювати курс, який був визначений партійною елітою. В умовах тотального ідеологічного і політичного контролю над особою і суспільством державна влада, по суті, була безконтрольною. А безконтрольна влада не може реально захистити і забезпечити права і свободи людини, хоча ці права ґрунтовно закріплювалися в нормах конституцій, наприклад, в Конституції СРСР 1977 р., у Конституції УРСР 1978 р. Намагання влади на етапі перебудови розбудити громадську ініціативу, щоправда, в контрольованих державою межах, закінчилася провалом, падінням конституційного режиму і розпадом СРСР. «Керована демократія», за якої допускалися окремі громадські ініціативи, але під контролем владних структур, не відбулася.</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Розглядаючи процес становлення в Україні громадянського суспільства і правової державності в аспекті забезпечення конституційних прав людини і громадянина, повною мірою слід враховувати історичний досвід взаємовідносин влади і суспільства. А він свідчить про те, що держава, яка нехтує правами і свободами людини і громадянина, неминуче зазнає катастрофи. Ні комуністичний режим, ні Радянський Союз не зникли б з історичної арени, якби забезпечувалися і захищалися права особи. Практика свідчить, що ні деспотичному самодержавству, ні тоталітарному радянському режиму так і не вдалося знайти оптимального розв'язання проблеми взаємодії державної влади і структур суспільства, що могло б забезпечити умови для сталого розвитку країни на демократичних засадах і реалізувати права і свободи людини. У свою чергу суспільство не зуміло конструктивно протистояти беззаконню і свавіллю влади, незважаючи на широкий комплекс прав, встановлених на рівні конституцій.</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Тому сьогодні головним завданням держави і українського суспільства є реалізація прав і свобод особи. Трохи більш як десятирічний досвід існування України як незалежної, суверенної держави свідчить, що недостатньо проголосити і навіть закріпити на рівні Конституції України пріоритет прав людини. Громадянському суспільству необхідно усвідомити, що сутністю історичного процесу, його змістом і рушійною силою є розвиток людської особистості, розширення, а не </w:t>
      </w:r>
      <w:r w:rsidRPr="00A90D04">
        <w:rPr>
          <w:rFonts w:ascii="Times New Roman" w:eastAsia="Times New Roman" w:hAnsi="Times New Roman" w:cs="Times New Roman"/>
        </w:rPr>
        <w:lastRenderedPageBreak/>
        <w:t>звуження прав і свобод особи. Важливо, щоб державні інституції, структури громадянського суспільства були спрямовані на реальне забезпечення прав людини і громадянина.</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Демократичні засади взаємовідносин держави і громадянського суспільства, в центрі яких перебуває особа, в деяких країнах світу налічує кілька століть (США, Англія, Франція). В Україні — трохи більше десяти років. Тому, аналізуючи стан реалізації і забезпечення прав і свобод людини і громадянина в Україні на сучасному етапі, є підстави стверджувати, що права і свободи особи, незважаючи на ґрунтовне їх закріплення в Конституції України 1996 p., поки що не стали дійсною вищою соціальною цінністю для держави, що зумовлено як попередньою історією, так і сучасними економічними, соціальними та політичними проблемами. Державні інституції ще не перебороли сформовані впродовж століть традиції недооцінки людини, її прав і свобод. У свою чергу громадянське суспільство в особі політичних партій та інших інститутів недостатньо активні в захисті прав і свобод особи. Тому концептуально важлива ідея пріоритету прав і свобод людини, закріплена в ст. Зів другому розділі Конституції України, поки що не стала «суспільним договором» влади і суспільства на нинішньому етапі державотворення і пра-вотворення. Необхідний термін для того, щоб держава не тільки декларувала на конституційному рівні, а й поважала, дотримувалась і захищала права і свободи людини як найвищу соціальну цінність. Судячи з нинішньої економічної і соціально-політичної ситуації в Україні, потрібна довготривала і напружена робота політичних партій та інших інститутів громадянського суспільства, щоб права і свободи людини та їх гарантії визначали зміст і спрямованість діяльності Української держави, як це закріплено в частині другій ст. З Конституції.</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При цьому слід враховувати, що розвинутому громадянському суспільству притаманний демократичний політичний режим правління, який характеризується: багатогранною участю громадян у політичному житті; активним використанням форм безпосередньої і представницької демократії; гаран-тованістю прав і свобод особи. Такий режим зацікавлений у діяльності політичних організацій, які виражають погляди різних політичних сил. Парадоксальність нинішньої ситуації полягає в тому, що проголошена у ст. 1 Конституції України правова, соціальна держава згортає соціальні програми, в тому числі і стосовно потерпілих від Чорнобильської катастрофи. Для громадян з'явилася значна свобода у виборі роду діяльності, в тому числі в підприємницькій сфері. Уперше в історії українського конституціоналізму в частині першій ст. 42 Конституції встановлюється, що кожен має право на підприємницьку діяльність, яка не заборонена законом. Таким чином, держава перестала бути монопольним роботодавцем. Але водночас різко знизився рівень життя широких верств населення, якість соціального забезпечення, безплатного медичного обслуговування та освіти.</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Конституція України чітко закріпила право громадян на свободу думки і слова, вільне вираження своїх поглядів і переконань (ст. 34), на свободу світогляду і віросповідання (ст. 35), об'єднання у політичні партії та громадські організації (ст. 36), право на збори, мітинги, походи і демонстрації (ст. 39). Водночас Конституція встановлює межі використання зазначених та інших конституційних прав і свобод. Так, забороняється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та розпалювання міжетнічної, расової, релігійної ворожнечі, посягання на права і свободи людини, здоров'я населення (частина перша ст. 37). Здійснення права на свободу світогляду і віросповідання може бути обмежене законом в інтересах охорони громадського порядку, здоров'я і моральності населення або захисту прав і свобод інших людей (частина друга ст. 35).</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Наявність відповідних меж для реалізації вказаних свобод необхідна в будь-якому, навіть у найдемократичнішому громадянському суспільстві. Без таких меж ці цінності демократії можуть набувати викривлених форм. Уже більше десяти років в Україні існує свобода слова — в пресі, на радіо і телебаченні, на мітингах, в книгах, лекціях. Що це благо — немає потреби доводити. Водночас не секрет, що нерідко свобода слова далека від елементарних моральних цінностей. Є негативними наслідки цього процесу: поширення порнографії, низькопробної естрадної музики тощо. Все більшою мірою на засоби масової інформації впливають гроші. «Незалежні» ЗМІ відкрито слугують тим, хто їх утримує. Статті публікуються за платню з тією ж легкістю, що й реклама. Тенденція концентрації капіталу в засобах масової інформації посилюється в результаті державної «дерегуляції» в цій сфері діяльності. І ця проблема на сьогодні стає дуже актуальною. Про це свідчать і парламентські слухання щодо ЗМІ.</w:t>
      </w:r>
    </w:p>
    <w:p w:rsidR="00C86275"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Громадянське суспільство формується людьми як відповідна система економічних, політичних, правових і культурних відносин, автономна стосовно держави. Рівень розвитку таких відносин залежить передусім від міри свободи, відповідальності і активності громадян, від ефективності правових інститутів держави і ринкової економіки. Відповідно за цими напрямами має вестися конструктивна співпраця державних інституцій в Україні і структур громадянського суспільства, які формуються. Це кардинальний напрям суспільного розвитку і вирішення нагальних проблем соціуму.</w:t>
      </w:r>
    </w:p>
    <w:p w:rsidR="00C86275" w:rsidRPr="00A90D04" w:rsidRDefault="00C86275" w:rsidP="00A90D04">
      <w:pPr>
        <w:pStyle w:val="a4"/>
        <w:contextualSpacing/>
        <w:jc w:val="both"/>
        <w:rPr>
          <w:sz w:val="22"/>
          <w:szCs w:val="22"/>
        </w:rPr>
      </w:pPr>
      <w:r w:rsidRPr="00A90D04">
        <w:rPr>
          <w:sz w:val="22"/>
          <w:szCs w:val="22"/>
        </w:rPr>
        <w:t>29. Інститутами громадянського суспільства є:</w:t>
      </w:r>
    </w:p>
    <w:p w:rsidR="00C86275" w:rsidRPr="00A90D04" w:rsidRDefault="00C86275" w:rsidP="00A90D04">
      <w:pPr>
        <w:pStyle w:val="a4"/>
        <w:contextualSpacing/>
        <w:jc w:val="both"/>
        <w:rPr>
          <w:sz w:val="22"/>
          <w:szCs w:val="22"/>
        </w:rPr>
      </w:pPr>
      <w:r w:rsidRPr="00A90D04">
        <w:rPr>
          <w:sz w:val="22"/>
          <w:szCs w:val="22"/>
        </w:rPr>
        <w:t>добровільні суспільні організації і суспільні рухи, а також партії на перших етапах свого існування, поки вони не задіяні в механізмах здійснення влади;</w:t>
      </w:r>
    </w:p>
    <w:p w:rsidR="00C86275" w:rsidRPr="00A90D04" w:rsidRDefault="00C86275" w:rsidP="00A90D04">
      <w:pPr>
        <w:pStyle w:val="a4"/>
        <w:contextualSpacing/>
        <w:jc w:val="both"/>
        <w:rPr>
          <w:sz w:val="22"/>
          <w:szCs w:val="22"/>
        </w:rPr>
      </w:pPr>
      <w:r w:rsidRPr="00A90D04">
        <w:rPr>
          <w:sz w:val="22"/>
          <w:szCs w:val="22"/>
        </w:rPr>
        <w:t>незалежні засоби масової інформації;</w:t>
      </w:r>
    </w:p>
    <w:p w:rsidR="00C86275" w:rsidRPr="00A90D04" w:rsidRDefault="00C86275" w:rsidP="00A90D04">
      <w:pPr>
        <w:pStyle w:val="a4"/>
        <w:contextualSpacing/>
        <w:jc w:val="both"/>
        <w:rPr>
          <w:sz w:val="22"/>
          <w:szCs w:val="22"/>
        </w:rPr>
      </w:pPr>
      <w:r w:rsidRPr="00A90D04">
        <w:rPr>
          <w:sz w:val="22"/>
          <w:szCs w:val="22"/>
        </w:rPr>
        <w:t>громадська думка як соціальний інститут;</w:t>
      </w:r>
    </w:p>
    <w:p w:rsidR="00C86275" w:rsidRPr="00A90D04" w:rsidRDefault="00C86275" w:rsidP="00A90D04">
      <w:pPr>
        <w:pStyle w:val="a4"/>
        <w:contextualSpacing/>
        <w:jc w:val="both"/>
        <w:rPr>
          <w:sz w:val="22"/>
          <w:szCs w:val="22"/>
        </w:rPr>
      </w:pPr>
      <w:r w:rsidRPr="00A90D04">
        <w:rPr>
          <w:sz w:val="22"/>
          <w:szCs w:val="22"/>
        </w:rPr>
        <w:t>вибори і референдуми, якщо вони допомагають формувати і виявляти громадську думку і захищати групові інтереси;</w:t>
      </w:r>
    </w:p>
    <w:p w:rsidR="00C86275" w:rsidRPr="00A90D04" w:rsidRDefault="00C86275" w:rsidP="00A90D04">
      <w:pPr>
        <w:pStyle w:val="a4"/>
        <w:contextualSpacing/>
        <w:jc w:val="both"/>
        <w:rPr>
          <w:sz w:val="22"/>
          <w:szCs w:val="22"/>
        </w:rPr>
      </w:pPr>
      <w:r w:rsidRPr="00A90D04">
        <w:rPr>
          <w:sz w:val="22"/>
          <w:szCs w:val="22"/>
        </w:rPr>
        <w:t>залежні від громадян елементи судової і правоохоронної системи (суд присяжних, народні загони міліції і т.п.).</w:t>
      </w:r>
    </w:p>
    <w:p w:rsidR="00C86275" w:rsidRPr="00A90D04" w:rsidRDefault="00C86275" w:rsidP="00A90D04">
      <w:pPr>
        <w:pStyle w:val="a4"/>
        <w:contextualSpacing/>
        <w:jc w:val="both"/>
        <w:rPr>
          <w:sz w:val="22"/>
          <w:szCs w:val="22"/>
        </w:rPr>
      </w:pPr>
      <w:r w:rsidRPr="00A90D04">
        <w:rPr>
          <w:sz w:val="22"/>
          <w:szCs w:val="22"/>
        </w:rPr>
        <w:t>Громадянське суспільство — це не тільки сфера, але і тип взаємодії, певна модель соціальної організації з властивими їй якісними характеристиками, а саме:</w:t>
      </w:r>
    </w:p>
    <w:p w:rsidR="00C86275" w:rsidRPr="00A90D04" w:rsidRDefault="00C86275" w:rsidP="00A90D04">
      <w:pPr>
        <w:pStyle w:val="a4"/>
        <w:contextualSpacing/>
        <w:jc w:val="both"/>
        <w:rPr>
          <w:sz w:val="22"/>
          <w:szCs w:val="22"/>
        </w:rPr>
      </w:pPr>
      <w:r w:rsidRPr="00A90D04">
        <w:rPr>
          <w:sz w:val="22"/>
          <w:szCs w:val="22"/>
        </w:rPr>
        <w:t>суб’єктами взаємодії в громадянському суспільстві виступають вільні і рівні індивіди, які вірять в свою здатність вирішувати проблеми;</w:t>
      </w:r>
    </w:p>
    <w:p w:rsidR="00C86275" w:rsidRPr="00A90D04" w:rsidRDefault="00C86275" w:rsidP="00A90D04">
      <w:pPr>
        <w:pStyle w:val="a4"/>
        <w:contextualSpacing/>
        <w:jc w:val="both"/>
        <w:rPr>
          <w:sz w:val="22"/>
          <w:szCs w:val="22"/>
        </w:rPr>
      </w:pPr>
      <w:r w:rsidRPr="00A90D04">
        <w:rPr>
          <w:sz w:val="22"/>
          <w:szCs w:val="22"/>
        </w:rPr>
        <w:t>для них не є чужими колективні проблеми і вони зорієнтовані на суспільні справи:</w:t>
      </w:r>
    </w:p>
    <w:p w:rsidR="00C86275" w:rsidRPr="00A90D04" w:rsidRDefault="00C86275" w:rsidP="00A90D04">
      <w:pPr>
        <w:pStyle w:val="a4"/>
        <w:contextualSpacing/>
        <w:jc w:val="both"/>
        <w:rPr>
          <w:sz w:val="22"/>
          <w:szCs w:val="22"/>
        </w:rPr>
      </w:pPr>
      <w:r w:rsidRPr="00A90D04">
        <w:rPr>
          <w:sz w:val="22"/>
          <w:szCs w:val="22"/>
        </w:rPr>
        <w:t>індивідуалізм і конкурентність в їхній діяльності поєднуються з відносинами взаємної довіри і співпраці, здатністю йти на компроміси, зваженістю і толерантністю.</w:t>
      </w:r>
    </w:p>
    <w:p w:rsidR="00C86275" w:rsidRPr="00A90D04" w:rsidRDefault="00C86275" w:rsidP="00A90D04">
      <w:pPr>
        <w:pStyle w:val="a4"/>
        <w:contextualSpacing/>
        <w:jc w:val="both"/>
        <w:rPr>
          <w:sz w:val="22"/>
          <w:szCs w:val="22"/>
        </w:rPr>
      </w:pPr>
      <w:r w:rsidRPr="00A90D04">
        <w:rPr>
          <w:sz w:val="22"/>
          <w:szCs w:val="22"/>
        </w:rPr>
        <w:t>Громадянське суспільство — це організація людей, які об’єдналися навколо самостійно обраних цілей і функціонують на постійній основі.</w:t>
      </w:r>
    </w:p>
    <w:p w:rsidR="00C86275" w:rsidRPr="00A90D04" w:rsidRDefault="00C86275" w:rsidP="00A90D04">
      <w:pPr>
        <w:pStyle w:val="a4"/>
        <w:contextualSpacing/>
        <w:jc w:val="both"/>
        <w:rPr>
          <w:sz w:val="22"/>
          <w:szCs w:val="22"/>
        </w:rPr>
      </w:pPr>
      <w:r w:rsidRPr="00A90D04">
        <w:rPr>
          <w:sz w:val="22"/>
          <w:szCs w:val="22"/>
        </w:rPr>
        <w:t>Саме громадянське суспільство гарантує кожній людині вільний вибір свого економічного життя, стверджує пріоритет прав людини, виключає монополію однієї ідеології, єдиного світогляду, гарантує свободу совісті. Громадянське суспільство повинно ґрунтуватися на волі, рівних правах, самоорганізації і саморегулюванні.</w:t>
      </w:r>
    </w:p>
    <w:p w:rsidR="00C86275" w:rsidRPr="00A90D04" w:rsidRDefault="00C86275" w:rsidP="00A90D04">
      <w:pPr>
        <w:pStyle w:val="a4"/>
        <w:contextualSpacing/>
        <w:jc w:val="both"/>
        <w:rPr>
          <w:sz w:val="22"/>
          <w:szCs w:val="22"/>
        </w:rPr>
      </w:pPr>
      <w:r w:rsidRPr="00A90D04">
        <w:rPr>
          <w:sz w:val="22"/>
          <w:szCs w:val="22"/>
        </w:rPr>
        <w:t>Громадянське суспільство — це система самокерованих відносин між громадянами, не опосередкованих інститутами державної влади. В громадянському суспільстві за рахунок інструменталізації людини, нових форм соціальної нерівності нарощується матеріальне “тіло” промислової, товарної цивілізації, але тут же і народжується поле свободи, яке провокує ініціативну, небачену для традиційного соціуму енергію, соціальну динаміку, породжує людину успіху.</w:t>
      </w:r>
    </w:p>
    <w:p w:rsidR="00BC57D8" w:rsidRPr="00A90D04" w:rsidRDefault="00C86275"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hAnsi="Times New Roman" w:cs="Times New Roman"/>
        </w:rPr>
        <w:t>30.</w:t>
      </w:r>
      <w:r w:rsidR="00BC57D8" w:rsidRPr="00A90D04">
        <w:rPr>
          <w:rFonts w:ascii="Times New Roman" w:eastAsia="Times New Roman" w:hAnsi="Times New Roman" w:cs="Times New Roman"/>
          <w:b/>
          <w:bCs/>
          <w:i/>
          <w:iCs/>
        </w:rPr>
        <w:t xml:space="preserve"> Співвідношення понять "людина", "особистість", "громадянин".</w:t>
      </w:r>
      <w:r w:rsidR="00BC57D8" w:rsidRPr="00A90D04">
        <w:rPr>
          <w:rFonts w:ascii="Times New Roman" w:eastAsia="Times New Roman" w:hAnsi="Times New Roman" w:cs="Times New Roman"/>
        </w:rPr>
        <w:t xml:space="preserve">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Перед тим, як розглядати права людини і громадянина, важливо спів ставити між собою категорії "людина", "особистість", громадянин.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У різних науках у тому числі й державно-правових, для позначення людської істоти можуть використовуватися різні поняття: "людина", "особистість", "громадянин".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Позначаючи один і той самий об'єкт, кожен з цих термінів, характеризує різні якості одній й тієї самої істоти.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Термін «людина» визначає людську істоту з природної точки зору як невід'ємну частину живої природи, живий орга-нізм, що підкоряється біологами законам і який з огляду на особливості свідомості та психіки пристосований до суспільно-го способу буття разом із собі «здібними. Тобто кожна люди-на народжується на світ з ознаками належності до людсько-го роду та рядом індивідуальних рис, притаманних тільки їй і які змінюються і розвиваються в неї упродовж життя (вік, зовнішність, розум, стать, звички тощо).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Але людина народжується не на безлюдному острові, а в певній сім'ї, певному суспільстві, в певній соціально-історичній ситуації і за різних обставин свого життя спілкується з різними представниками суспільства, в якому вона живе, навчається, працює. Наприклад, якщо Ви учень, то у Вас виникають стосунки з іншими учнями, вчителями, з дирек-тором школи; якщо Ви продавець, то у Вас виникають стосунки 3; покупцями, постачальниками, співробітниками, податковою інспекцією тощо.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 xml:space="preserve">Права людини - це охороняємо законом міра можливої поведінки, направлена на задоволення інтересів людини. Це універсальна категорія, яка приставляє собою витікаючи із самої природи людини можливості користуватися елементарними, найбільш можливими благами в умовах безпечного, вільного існування особистості в суспільстві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Поняття «особа» саме й вико-ристовується для позначення людини -учасника суспільних відносин і свідомої діяльності. Іноді його розуміють також як систему суспільне вагомих рис, що характеризують індивіда як члена суспільства або спільноти людей, хоча в цьому випадку здебільшого вживають термін «особистість».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Особистість - це, передусім, соціальний тип людини, але це і конкретна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людина із своєю індивідуальністю і неповторністю. Отже, особистість - це єдність загальних і індивідуальних типових і своєрідних якостей людини. Проте, це зовсім не означає, що поняття "особистість" не включає природне,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біологічне, а поняття "людина" - соціальне. Це не_і правильно тому, що конкретний індивід завжди виступає і як єдність соціального і біологічного, як цілісна, єдина система.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Поняття особистість характеризує людину з соціальної сторони, як розуміючу себе, своє місце і роль в суспільстві, відповідальність перед ним (можливі випадки, коли людина в силу різноманітних об?єктивних і суб?єктивних причин не володіє якостями особистості, наприклад звуження в чому - небудь).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Особистість - це індивідуальне значення сукупності соціально-важливих якостей людини, виявлених у відносинах між людьми. Поняття особистості, особливої характеристики окремої людини органічно зв?язані з суспільством, його особливостями. Суспільство - це історично розвинута система відносин мміж людьми, продукт взаємо праці людей в процесі їх спільної життєдіяльності. Суспільство і особистість - це явища, які існують в нерозривному поєднанні.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Людина народжується не тільки в певному суспільстві, а й у певній державі. Поняття «громадянин» означає зв'язок особи з правовою системою держави, громадянином якої він є, і те, що особа має визначену правоздатність саме в цій держа-ві чи перебуває під юрисдикцією цієї держави. Наприклад, громадянин Франції, громадянин України.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Спільним для понять «особа» і «громадянин» є те, що вони стосуються тієї самої людини, але «особа» визначає її місце в суспільстві, а «громадянин» -у державі. «Особою», тобто членом суспільства, можуть бути не тільки громадя-нин конкретної держави, а й іноземець та особа без грома-дянства, які проживають на території цієї держави. Водно-час людина може не проживати на території держави, але бути її громадянином.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Існують «особи», які з тих чи інших причин у правовому відношенні не пов'язані з жодною державою; це особи без громадянства-«апатриди». Трапляються також випадки, коли особа одночасно належить до двох, а подекуди І більшої кількості держав. Такі особи називаються «біпатри-дами».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Громадянство - це стійкий правовий зв'язок особи І конкретною державою. Держава визнає і гарантує права га свободи людини, захищає її за межами держави. В свою чергу, громадянин має дотримуватися законів і приписі» держави, виконувати встановлені обов'язки. Юридичне закріплена система цих прав, обов'язків і законних інтересів, реалізацію і захист яких бере на себе держава, становить правовий статус громадянина, що відрізняє його від інозем-ців та осіб без громадянства. У державах з монархічним державним устроєм терміну «громадянство» відповідає, ми правило, термін «підданство».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Поняття "громадянин", відпрацьоване головним чином юридичною наукою, передбачає вивчення особистості у її відношенні до держави і права. Воно висвітлює здебільшого юридичні або політико-юридичні характеристики особи-стості. Держава, орієнтуючись насамперед на соціально-типові характеристики особистості, створює систему взаємних прав і обов'язків, при цьому для особистості вони виступа-ють у формі прав, свобод і обов'язків, тобто її правового статусу.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Права громадянина - це охороняємо законом міра юридично можливої поведінки, направлена на задоволення інтересів не всякої людини, а лише тієї, яка знаходиться в міцному правовому зв?язку з конкретною державою.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b/>
          <w:bCs/>
          <w:i/>
          <w:iCs/>
        </w:rPr>
        <w:t>2. Права людини і громадянина, їх класифікація.</w:t>
      </w:r>
      <w:r w:rsidRPr="00A90D04">
        <w:rPr>
          <w:rFonts w:ascii="Times New Roman" w:eastAsia="Times New Roman" w:hAnsi="Times New Roman" w:cs="Times New Roman"/>
        </w:rPr>
        <w:t xml:space="preserve">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Конституція України, проголошуючи права людини і громадянина, виходить із системи прав і сво-бод, що визначаються теорією конституційного права. Права і свободи людини і громадянина заведено поділяти на особисті, політичні, економічні, соціальні та культурні'. </w:t>
      </w:r>
    </w:p>
    <w:p w:rsidR="00BC57D8" w:rsidRPr="00A90D04" w:rsidRDefault="00BC57D8" w:rsidP="00A90D04">
      <w:pPr>
        <w:spacing w:before="100" w:beforeAutospacing="1" w:after="100" w:afterAutospacing="1" w:line="240" w:lineRule="auto"/>
        <w:contextualSpacing/>
        <w:jc w:val="both"/>
        <w:outlineLvl w:val="0"/>
        <w:rPr>
          <w:rFonts w:ascii="Times New Roman" w:eastAsia="Times New Roman" w:hAnsi="Times New Roman" w:cs="Times New Roman"/>
          <w:b/>
          <w:bCs/>
          <w:kern w:val="36"/>
        </w:rPr>
      </w:pPr>
      <w:r w:rsidRPr="00A90D04">
        <w:rPr>
          <w:rFonts w:ascii="Times New Roman" w:eastAsia="Times New Roman" w:hAnsi="Times New Roman" w:cs="Times New Roman"/>
          <w:b/>
          <w:bCs/>
          <w:kern w:val="36"/>
        </w:rPr>
        <w:t>Особисті права і свободи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 xml:space="preserve">Особисті права і свободи людини безпосе-редньо пов'язані із самою сутністю людини як фізичної особи. Це дуже важливо, оскільки саме цей статус є підґрунтям усіх інших якісних рис людини. Виходячи з цього, кожну конкретну людину, хоча вона може мати багато істотних недоліків, необхідно розглядати як особистість, повністю чи неповністю сформовану.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До особистих прав людини належать: право на вільний розвиток своєї особистості; невід'ємне право на життя; право на повагу до гідності; право на свободу та особисту недоторканність; право на недоторканність житла; право на таємницю листування, телефон-них розмов, телеграфної та іншої кореспонденції; право на невтручання в особисте і сімейне життя; право на свободу пересування і вільний вибір місця прожи-вання; право на свободу думки і слова; право на свободу світогляду і віросповідання.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 людини на вільний розвиток своєї особистості (ст. 23) належить до суб'єктивного права узагальнюю-чого характеру. Воно передує всім іншим особистим правам людини, які у різних аспектах його конкрети-зують. Із цього випливає, що будь-які інші перепони на шляху забезпечення вільного розвитку особистості су-перечать нормам Конституції і тому мають бути ліквідовані.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Невід'ємне право кожної людини на життя (ст. 27) є загальновизнаним суб'єктивним правом, закріпленим в усіх міжнародних правових актах. Проголошення цієї норми-принципу в Конституції України - це матеріа-лізація однієї з гуманістичних засад. Адже людина є найбільшою соціальною цінністю. Тому всебічна охо-рона її життя - один з основних обов'язків держави. Практично це означає що держава повинна вживати ефективних заходів щодо боротьби зі злочинністю, максимально сприяти розвиткові медичної допомоги, забезпечувати послідовне покращання умов життя людей, особливо неповнолітніх, інвалідів, осіб похило-го віку.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У ст. 27 Конституції України зазначено, що "ніхто не може бути свавільно позбавлений життя". Тобто вона не виключає можливості смертної кари за виро-ком суду. Однак ця міра покарання розглядається як тимчасова, виняткова, яка, безперечно, буде скасована за умов зниження рівня злочинності та докорінного покращання умов життя суспільства.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Водночас Конституція надає кожній людині право захищати себе та інших людей від протиправних дій і посягань з боку будь-кого.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Право людини на повагу до п гідності (ст. 28) має універсальний характер у тому розумінні, що воно діє й до народження дитини, й після смерті людини. Повага до гідності людини є обов'язком держави. Справи, що виникають із цього приводу, як правило, вирішуються у судовому порядку. Суд повинен зобов'язати поруш-ників спростувати відомості, що принижують гідність людини, компенсувати їй не тільки упущену вигоду, а й моральну шкоду. Надійне гарантування правового захисту поваги до гідності як одного з нематеріальних благ є важливою ознакою справді демократичного, правового характеру держави, високої моральності суспільства.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Право на свободу та особисту недоторканність (ст. 29) є однією з реальних гарантій свободи людини. Це право як загальний принцип встановлює межу, яку ті чи інші посадові особи можуть переступити лише у випадках, прямо передбачених законом (затримання особи, яка вчинила злочин, здійснення примусового лікування за визначених законом обставин тощо). Конституція України значно демократизувала сам процес застосування заходів, що обмежують свободу людини, її особисту недоторканність. Цим зумов-люється, що лише суд своїм умотивованим рішенням і тільки на підставі чинного законодавства може дати дозвіл на арешт людини і тримання її під вартою.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Сутність права на недоторканність житла (ст. ЗО) полягає в тому, що без підстав, передбачених законом, ніхто не вправі увійти до житла проти волі осіб, які в ньому проживають. Поняття житла у даному разі підля-гає широкому тлумаченню. Під житлом слід розуміти не тільки відповідну кімнату, квартиру, жилий буди-нок, а й усі допоміжні приміщення, якими користую-ться у повсякденному житті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Принцип недоторканності житла поширюється не тільки на місце постійного проживання особи, а й на місця її тимчасового мешкання у готелях, санаторіях, будинках відпочинку тощо.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Право на таємницю листування, телефонних розмов, телеграфної та іншої кореспонденції (ст. 31) належить до загальновизнаних суб'єктивних прав особи. Винятки можуть бути встановлені лише судом у випадках, передбачених законом. Інакше вони спричиняють кримінальну відповідальність за ст. 131 Кримінального кодексу України. Ці винятки обумовлені виключно гуманною метою - запобігти злочинові або з'ясувати 1 істину під час розслідування кримінальної справи. При цьому треба враховувати, що такі винятки можливі лише тоді, коли в інший спосіб одержати </w:t>
      </w:r>
      <w:r w:rsidRPr="00A90D04">
        <w:rPr>
          <w:rFonts w:ascii="Times New Roman" w:eastAsia="Times New Roman" w:hAnsi="Times New Roman" w:cs="Times New Roman"/>
        </w:rPr>
        <w:lastRenderedPageBreak/>
        <w:t xml:space="preserve">інформацію, необхідну для розслідування тієї або іншої криміналь-ної справи, захисту людини, суспільства і держави від злочинних посягань, неможливо.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Порядок накладення арешту на кореспонденцію, її виїмки в поштово-телеграфних установах регулюється ст. 31 Конституції та ст. 187 Кримінально-процесуаль-ного кодексу України.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Що ж до зняття інформації з телефонних розмов, інших каналів зв'язку, то і ці питання регулюються ст. 31 Конституції, а також статтями 8, 9 Закону Украї-ни "Про оперативно-розшукову діяльність" від 18 лю-того 1992р.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При здійсненні оперативно-розшукової діяльності забороняється порушувати права людини і громадяни-на. Уразі безпідставного порушення цих прав відповід-ні державні органи та посадові особи повинні віднови-ти порушені права і відшкодувати заподіяну матеріаль-ну та моральну шкоду згідно із Законом України "Про відшкодування шкоди, завданої громадянинові незаконними діями органів дізнання, попереднього слідства, прокуратури і суду" від 1 грудня 1994 р.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Право на невтручання в особисте і сімейне життя (ст. 32) також є одним із суб'єктивних прав людини, пов'язаних із гарантуванням її свободи. Винятки мо-жуть бути передбачені лише Конституцією України. Винятковий характер такого захисту зумовлений пова-гою до людини як найбільшої соціальної цінності, що панує у демократичних державах. Кожна людина уні-кальна, індивідуальна, є суб'єктом безлічі неформаль-них зв'язків, носієм приватних інтересів, які є її особистою справою. Виняток може мати місце лише тоді, коли поведінка особи суперечить закону і громад-ській моралі, прикладом чого може бути систематичне здійснення у сім'ї насильства над дитиною, її експлуа-тація (ст. 52).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Стаття 32 Конституції складається з чотирьох час-тин, які зорієнтовані на конституційне врегулювання різних життєвих ситуацій, пов'язаних із захистом особистого і сімейного життя людини. Вона забороняє збирання, зберігання, використання та поширення конфіденційної інформації про особу без її згоди; про-голошує право кожного громадянина ознайомитися в органах державної влади, органах місцевого самовря-дування, установах та організаціях з відомостями про себе; гарантує судовий захист права на спростування недостовірної інформації про себе і членів своєї сім'ї.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Право на свободу пересування і вільний вибір місця проживання (ст. 33) за радянських часів було суттєво обмежено інститутом прописки, а також низкою пере-шкод, пов'язаних із виїздом за кордон і поверненням звідти. Безперечно, що воно поширюється виключно на тих осіб, які перебувають на території України на за-конних підставах. Це право - один із складників загального права людини на свободу. Тому його конституційне закріплення є важливою ознакою демо-кратичної сутності держави.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Однак право на свободу пересування і вільний вибір місця проживання не виключає необхідності дотри-мання реєстраційних правил, що функціонують в Україні.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Право на свободу думки і слова (ст. 34) є одним її найсуттєвіших проявів демократії. Відомо, до яких методів утиску вдавалися і вдаються тоталітарні, антидемокра-тичні режими у різних країнах світу, щоб обмежити свободу думки і слова. Свобода думки і слова, як одне з фундаментальних прав людини, закріплене у значній кількості міжнародних документів, зокрема Загальній декларації прав людини (статті 18, 19), Міжнародному договорі про громадянські та політичні права (статті 18, 19), Європейській конвенції про захист прав і фунда-ментальних свобод людини (ст. 10).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Слід зазначити, що свобода думки взагалі не може бути обмежена, оскільки заборонити можна лише висловлювання певних думок, їх оприлюднення, чого тик боявся радянський режим, переслідуючи так званих інакомислячих.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Визнаючи право на свободу думки і слова, демокра-тичні держави, в тому числі й Україна, обмежують його, забороняючи пропагувати погляди, що протирічать інтересам національної безпеки, територіальної ціліс-ності держави, провокують заворушення чи злочини тощо.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Право на свободу світогляду І віросповідання (ст. 35) було визнане світовим демократичним співтоварист-вом у результаті його тривалої боротьби з реакційними силами як світської, так і церковної влади. Відомо, що й нині, подекуди, у тому числі й в Україні, точиться бо-ротьба між різними конфесіями за пріоритет, що супе-речить конституційним настановам про свободу віро-сповідання, відокремлення церкви від держави й невизнання державою жодної релігії як обов'язкової. </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Необхідно підкреслити, що конституційне право на свободу світогляду і віросповідання не можна розуміти як абсолютне, таке, що не залежить від змісту і форми світогляду та віри, які </w:t>
      </w:r>
      <w:r w:rsidRPr="00A90D04">
        <w:rPr>
          <w:rFonts w:ascii="Times New Roman" w:eastAsia="Times New Roman" w:hAnsi="Times New Roman" w:cs="Times New Roman"/>
        </w:rPr>
        <w:lastRenderedPageBreak/>
        <w:t xml:space="preserve">пропагуються. Державні органи можуть обмежити це право в інтересах охорони громад-ського порядку, здоров'я і моральності населення, оскільки відомо, що деякі релігійні секти сповідують думки і відправляють обряди, які суперечать загально-визнаним моральним нормам і принципам. </w:t>
      </w:r>
    </w:p>
    <w:p w:rsidR="00BC57D8" w:rsidRPr="00A90D04" w:rsidRDefault="00BC57D8" w:rsidP="00A90D04">
      <w:pPr>
        <w:spacing w:line="240" w:lineRule="auto"/>
        <w:contextualSpacing/>
        <w:jc w:val="both"/>
        <w:rPr>
          <w:rFonts w:ascii="Times New Roman" w:hAnsi="Times New Roman" w:cs="Times New Roman"/>
        </w:rPr>
      </w:pPr>
      <w:r w:rsidRPr="00A90D04">
        <w:rPr>
          <w:rFonts w:ascii="Times New Roman" w:hAnsi="Times New Roman" w:cs="Times New Roman"/>
        </w:rPr>
        <w:t xml:space="preserve">31. </w:t>
      </w:r>
    </w:p>
    <w:p w:rsidR="00BC57D8" w:rsidRPr="00A90D04" w:rsidRDefault="00BC57D8" w:rsidP="00A90D04">
      <w:pPr>
        <w:pStyle w:val="a4"/>
        <w:contextualSpacing/>
        <w:jc w:val="both"/>
        <w:rPr>
          <w:sz w:val="22"/>
          <w:szCs w:val="22"/>
        </w:rPr>
      </w:pPr>
      <w:r w:rsidRPr="00A90D04">
        <w:rPr>
          <w:sz w:val="22"/>
          <w:szCs w:val="22"/>
        </w:rPr>
        <w:t xml:space="preserve">32. </w:t>
      </w:r>
      <w:r w:rsidRPr="00A90D04">
        <w:rPr>
          <w:rStyle w:val="a6"/>
          <w:sz w:val="22"/>
          <w:szCs w:val="22"/>
        </w:rPr>
        <w:t>. Поняття і принципи правового статусу особи</w:t>
      </w:r>
    </w:p>
    <w:p w:rsidR="00BC57D8" w:rsidRPr="00A90D04" w:rsidRDefault="00BC57D8" w:rsidP="00A90D04">
      <w:pPr>
        <w:pStyle w:val="a4"/>
        <w:contextualSpacing/>
        <w:jc w:val="both"/>
        <w:rPr>
          <w:sz w:val="22"/>
          <w:szCs w:val="22"/>
        </w:rPr>
      </w:pPr>
      <w:r w:rsidRPr="00A90D04">
        <w:rPr>
          <w:sz w:val="22"/>
          <w:szCs w:val="22"/>
        </w:rPr>
        <w:t>   Для того щоб докладніше охарактеризувати місце і роль людини в суспільстві, її зв’язки з державою, необхідно проаналізувати її юридичний статус, що складається з системи прав, свобод і обов’язків, закріплених законом.</w:t>
      </w:r>
      <w:r w:rsidRPr="00A90D04">
        <w:rPr>
          <w:sz w:val="22"/>
          <w:szCs w:val="22"/>
        </w:rPr>
        <w:br/>
        <w:t xml:space="preserve">   Таке поєднання і взаємообумовленість основних елементів правового статусу є невипадковим, оскільки будь-якому суб’єктивному праву відповідає певний юридичний обов’язок. Неможливо отримати повну уяву про права, свободи і обов’язки особи, розглядаючи їх як відокремлені один від одного явища (адже вони невіддільні один від одного і утворюють певну систему), тому їх слід розглядати комплексно, у складі правового статусу особи. </w:t>
      </w:r>
      <w:r w:rsidRPr="00A90D04">
        <w:rPr>
          <w:sz w:val="22"/>
          <w:szCs w:val="22"/>
        </w:rPr>
        <w:br/>
        <w:t>   Отже, правовий статус особи — це система взаємопов’язаних прав і свобод та обов’язків, які закріплені в законодавстві і визначають правове положення особи в суспільстві.</w:t>
      </w:r>
      <w:r w:rsidRPr="00A90D04">
        <w:rPr>
          <w:sz w:val="22"/>
          <w:szCs w:val="22"/>
        </w:rPr>
        <w:br/>
        <w:t>   Суть правового статусу особи полягає у визначенні і законодавчому закріпленні правового становища особи в суспільстві. Правовий статус, що включає права, свободи і обов’язки, цілеспрямовано впливає на створення збалансованих способів взаємодії людей між собою і формування впорядкованих відносин між індивідом, суспільством і державою.</w:t>
      </w:r>
      <w:r w:rsidRPr="00A90D04">
        <w:rPr>
          <w:sz w:val="22"/>
          <w:szCs w:val="22"/>
        </w:rPr>
        <w:br/>
        <w:t>   Основні принципи правового статусу особи — це головні засади, які визначають суть цього статусу і закріплюють його найважливіші ознаки. Ці принципи закріплені в Конституції України і повністю відповідають загальновизнаним світовим стандартам. Зокрема, серед принципів правового статусу особи є такі, як принцип рівності прав і свобод, забезпечений визнанням неприпустимості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принцип невідчужуваності та непорушності прав і свобод особи; принцип невичерпності прав і свобод особи; принцип гарантованості прав і свобод; принцип неможливості довільного скасування прав і свобод; принцип неприпустимості звуження змісту та обсягу наявних прав і свобод; принцип взаємообумовленості прав, свобод і обов’язків та принцип визнання міжнародних стандартів у галузі прав і свобод особи.</w:t>
      </w:r>
    </w:p>
    <w:p w:rsidR="00BC57D8" w:rsidRPr="00A90D04" w:rsidRDefault="00BC57D8" w:rsidP="00A90D04">
      <w:pPr>
        <w:pStyle w:val="a4"/>
        <w:contextualSpacing/>
        <w:jc w:val="both"/>
        <w:rPr>
          <w:sz w:val="22"/>
          <w:szCs w:val="22"/>
        </w:rPr>
      </w:pPr>
      <w:r w:rsidRPr="00A90D04">
        <w:rPr>
          <w:sz w:val="22"/>
          <w:szCs w:val="22"/>
        </w:rPr>
        <w:t xml:space="preserve">33. </w:t>
      </w:r>
      <w:r w:rsidRPr="00A90D04">
        <w:rPr>
          <w:b/>
          <w:bCs/>
          <w:sz w:val="22"/>
          <w:szCs w:val="22"/>
        </w:rPr>
        <w:t>Поняття і класифікація конституційних прав і свобод.</w:t>
      </w:r>
      <w:r w:rsidRPr="00A90D04">
        <w:rPr>
          <w:sz w:val="22"/>
          <w:szCs w:val="22"/>
        </w:rPr>
        <w:t xml:space="preserve"> </w:t>
      </w:r>
    </w:p>
    <w:p w:rsidR="00BC57D8" w:rsidRPr="00A90D04" w:rsidRDefault="00BC57D8" w:rsidP="00A90D04">
      <w:pPr>
        <w:pStyle w:val="a4"/>
        <w:contextualSpacing/>
        <w:jc w:val="both"/>
        <w:rPr>
          <w:sz w:val="22"/>
          <w:szCs w:val="22"/>
        </w:rPr>
      </w:pPr>
      <w:r w:rsidRPr="00A90D04">
        <w:rPr>
          <w:sz w:val="22"/>
          <w:szCs w:val="22"/>
        </w:rPr>
        <w:t xml:space="preserve">Як було зауважено, Розділ II Конституції України закріплює права, свободи та обов'язки людини і громадянина в Україні. У юридично-навчальній літературі, існує декілька класифікацій конституційних прав і свобод, але суттево вони не відрізняються. Таким чином, права та свободи людини і громадянина можна умовно поділити на декілька розділів (за сферами суспільного життя): </w:t>
      </w:r>
    </w:p>
    <w:p w:rsidR="00BC57D8" w:rsidRPr="00A90D04" w:rsidRDefault="00BC57D8" w:rsidP="00A90D04">
      <w:pPr>
        <w:pStyle w:val="a4"/>
        <w:contextualSpacing/>
        <w:jc w:val="both"/>
        <w:rPr>
          <w:sz w:val="22"/>
          <w:szCs w:val="22"/>
        </w:rPr>
      </w:pPr>
      <w:r w:rsidRPr="00A90D04">
        <w:rPr>
          <w:sz w:val="22"/>
          <w:szCs w:val="22"/>
        </w:rPr>
        <w:t xml:space="preserve">1. Особисті права громадян України – “це права, що передбачені для задоволення особистих потреб, інтересів людини”. [5, стр.7] </w:t>
      </w:r>
    </w:p>
    <w:p w:rsidR="00BC57D8" w:rsidRPr="00A90D04" w:rsidRDefault="00BC57D8" w:rsidP="00A90D04">
      <w:pPr>
        <w:pStyle w:val="a4"/>
        <w:contextualSpacing/>
        <w:jc w:val="both"/>
        <w:rPr>
          <w:sz w:val="22"/>
          <w:szCs w:val="22"/>
        </w:rPr>
      </w:pPr>
      <w:r w:rsidRPr="00A90D04">
        <w:rPr>
          <w:sz w:val="22"/>
          <w:szCs w:val="22"/>
        </w:rPr>
        <w:t xml:space="preserve">2. Політичні права – “передбачені для забезпечення можливості участі в здійсненні народовладдя, участі в управлінні державними суспільними справами”. [5, стр.7] </w:t>
      </w:r>
    </w:p>
    <w:p w:rsidR="00BC57D8" w:rsidRPr="00A90D04" w:rsidRDefault="00BC57D8" w:rsidP="00A90D04">
      <w:pPr>
        <w:pStyle w:val="a4"/>
        <w:contextualSpacing/>
        <w:jc w:val="both"/>
        <w:rPr>
          <w:sz w:val="22"/>
          <w:szCs w:val="22"/>
        </w:rPr>
      </w:pPr>
      <w:r w:rsidRPr="00A90D04">
        <w:rPr>
          <w:sz w:val="22"/>
          <w:szCs w:val="22"/>
        </w:rPr>
        <w:t xml:space="preserve">3. Економічні права – “використання їх дає можливість особистості реалізувати себе, отримати економічну незалежність через створення матеріальних і духовних благ та їх розподіл, задовольнити побутові чи інші потреби”. [5, стр. 8] </w:t>
      </w:r>
    </w:p>
    <w:p w:rsidR="00BC57D8" w:rsidRPr="00A90D04" w:rsidRDefault="00BC57D8" w:rsidP="00A90D04">
      <w:pPr>
        <w:pStyle w:val="a4"/>
        <w:contextualSpacing/>
        <w:jc w:val="both"/>
        <w:rPr>
          <w:sz w:val="22"/>
          <w:szCs w:val="22"/>
        </w:rPr>
      </w:pPr>
      <w:r w:rsidRPr="00A90D04">
        <w:rPr>
          <w:sz w:val="22"/>
          <w:szCs w:val="22"/>
        </w:rPr>
        <w:t xml:space="preserve">4. Соціальні та культурні права – “надають можливість брати участь в розподілі матеріальних та суспільних благ, гарантують безпеку для життя і здоров'я, вільний шлях до духовних цінностей, передбачують можливість задоволення культурних потреб та їх розвитку”. 5, стр 9] </w:t>
      </w:r>
    </w:p>
    <w:p w:rsidR="00BC57D8" w:rsidRPr="00A90D04" w:rsidRDefault="00BC57D8" w:rsidP="00A90D04">
      <w:pPr>
        <w:spacing w:line="240" w:lineRule="auto"/>
        <w:contextualSpacing/>
        <w:jc w:val="both"/>
        <w:rPr>
          <w:rFonts w:ascii="Times New Roman" w:hAnsi="Times New Roman" w:cs="Times New Roman"/>
        </w:rPr>
      </w:pPr>
      <w:r w:rsidRPr="00A90D04">
        <w:rPr>
          <w:rFonts w:ascii="Times New Roman" w:hAnsi="Times New Roman" w:cs="Times New Roman"/>
        </w:rPr>
        <w:t>34. Конституційні норми різних країн щодо прав, свободи і обов’язків людини і громадянина можна поділити на 1) громадянські і політичні права й свободи, проголошені буржуазними революціями; 2) соціально-економічні права, які ґрунтуються на соціалістичному вченні; 3) колективні, або солідарні, права, проголошені головним чином країнами третього світу. Права й свободи, які стосуються перших двох позицій, це права й свободи, що належать кожному індивідові. Права третьої позиції можна назвати правами людини і народів (право на здорове навколишнє середовище, право на страйк, громадянську непокору, право політичної опозиції).</w:t>
      </w:r>
      <w:r w:rsidRPr="00A90D04">
        <w:rPr>
          <w:rFonts w:ascii="Times New Roman" w:hAnsi="Times New Roman" w:cs="Times New Roman"/>
        </w:rPr>
        <w:br/>
        <w:t xml:space="preserve">За іншою класифікацією можливе виділення загальних і особливих прав, свобод та обов’язків людини і громадянина. Критерієм класифікації тут слугує те, що в одних випадках вони </w:t>
      </w:r>
      <w:r w:rsidRPr="00A90D04">
        <w:rPr>
          <w:rFonts w:ascii="Times New Roman" w:hAnsi="Times New Roman" w:cs="Times New Roman"/>
        </w:rPr>
        <w:lastRenderedPageBreak/>
        <w:t>стосуються всіх громадян (право на відпочинок), а в інших – тільки певних (окремих) груп громадян (жінок, дітей).</w:t>
      </w:r>
      <w:r w:rsidRPr="00A90D04">
        <w:rPr>
          <w:rFonts w:ascii="Times New Roman" w:hAnsi="Times New Roman" w:cs="Times New Roman"/>
        </w:rPr>
        <w:br/>
        <w:t>І насамкінець: права й свободи людини і громадянина можуть бути згруповані за сферами життєдіяльності індивіда. Такого роду класифікація уявляється особливо важливою, бо вона показує межі охорони прав людини і громадянина у різних сферах. Критерієм тут є однорідність матеріального змісту прав, свобод і обов’язків та однотипність норм, що її закріплюють. За цією класифікацією у Конституції України виділяють три основні групи прав і свобод та одну групу обов’язків.</w:t>
      </w:r>
      <w:r w:rsidRPr="00A90D04">
        <w:rPr>
          <w:rFonts w:ascii="Times New Roman" w:hAnsi="Times New Roman" w:cs="Times New Roman"/>
        </w:rPr>
        <w:br/>
        <w:t>1. Громадські права і свободи людини.</w:t>
      </w:r>
      <w:r w:rsidRPr="00A90D04">
        <w:rPr>
          <w:rFonts w:ascii="Times New Roman" w:hAnsi="Times New Roman" w:cs="Times New Roman"/>
        </w:rPr>
        <w:br/>
        <w:t>2. Політичні права і свободи громадян України.</w:t>
      </w:r>
      <w:r w:rsidRPr="00A90D04">
        <w:rPr>
          <w:rFonts w:ascii="Times New Roman" w:hAnsi="Times New Roman" w:cs="Times New Roman"/>
        </w:rPr>
        <w:br/>
        <w:t>3. Економічні, соціальні та культурні права й свободи людини і громадянина.</w:t>
      </w:r>
      <w:r w:rsidRPr="00A90D04">
        <w:rPr>
          <w:rFonts w:ascii="Times New Roman" w:hAnsi="Times New Roman" w:cs="Times New Roman"/>
        </w:rPr>
        <w:br/>
        <w:t>4. Конституційні обов’язки людини і громадянина.</w:t>
      </w:r>
      <w:r w:rsidRPr="00A90D04">
        <w:rPr>
          <w:rFonts w:ascii="Times New Roman" w:hAnsi="Times New Roman" w:cs="Times New Roman"/>
        </w:rPr>
        <w:br/>
        <w:t>Класифікація конституційних прав, свобод і обов’язків будується не довільно, а із врахуванням наявності в суспільстві різних сфер діяльності, якісно різних за змістом суспільних відносин; взаємовідносин держави і громадянина у сфері правоохоронної діяльності держави, спрямованої на захист життя, здоров’я, індивідуальної свободи і безпеки, честі й гідності людини, взаємовідносин у політичній, соціальній, економічній та культурній сферах.</w:t>
      </w:r>
      <w:r w:rsidRPr="00A90D04">
        <w:rPr>
          <w:rFonts w:ascii="Times New Roman" w:hAnsi="Times New Roman" w:cs="Times New Roman"/>
        </w:rPr>
        <w:br/>
        <w:t>Беручи до уваги окремі сфери діяльності держави і громадян та керуючись відомими міжнародними пактами й чинною Конституцією України, можна виділити такі групи основних прав та свобод громадян України:</w:t>
      </w:r>
      <w:r w:rsidRPr="00A90D04">
        <w:rPr>
          <w:rFonts w:ascii="Times New Roman" w:hAnsi="Times New Roman" w:cs="Times New Roman"/>
        </w:rPr>
        <w:br/>
        <w:t>1) громадянські права й свободи;</w:t>
      </w:r>
      <w:r w:rsidRPr="00A90D04">
        <w:rPr>
          <w:rFonts w:ascii="Times New Roman" w:hAnsi="Times New Roman" w:cs="Times New Roman"/>
        </w:rPr>
        <w:br/>
        <w:t>2) політичні права і свободи;</w:t>
      </w:r>
      <w:r w:rsidRPr="00A90D04">
        <w:rPr>
          <w:rFonts w:ascii="Times New Roman" w:hAnsi="Times New Roman" w:cs="Times New Roman"/>
        </w:rPr>
        <w:br/>
        <w:t>3) економічні права і свободи;</w:t>
      </w:r>
      <w:r w:rsidRPr="00A90D04">
        <w:rPr>
          <w:rFonts w:ascii="Times New Roman" w:hAnsi="Times New Roman" w:cs="Times New Roman"/>
        </w:rPr>
        <w:br/>
        <w:t>4) соціальні права і свободи;</w:t>
      </w:r>
      <w:r w:rsidRPr="00A90D04">
        <w:rPr>
          <w:rFonts w:ascii="Times New Roman" w:hAnsi="Times New Roman" w:cs="Times New Roman"/>
        </w:rPr>
        <w:br/>
        <w:t>5) культурні права та свободи. </w:t>
      </w:r>
    </w:p>
    <w:p w:rsidR="00BC57D8" w:rsidRPr="00A90D04" w:rsidRDefault="00BC57D8" w:rsidP="00A90D04">
      <w:pPr>
        <w:pStyle w:val="a4"/>
        <w:contextualSpacing/>
        <w:jc w:val="both"/>
        <w:rPr>
          <w:sz w:val="22"/>
          <w:szCs w:val="22"/>
        </w:rPr>
      </w:pPr>
      <w:r w:rsidRPr="00A90D04">
        <w:rPr>
          <w:sz w:val="22"/>
          <w:szCs w:val="22"/>
        </w:rPr>
        <w:t>35. КОНСТИТУЦІЙНІ ОБОВ’ЯЗКИ ЛЮДИНИ І ГРОМАДЯНИНА</w:t>
      </w:r>
    </w:p>
    <w:p w:rsidR="00BC57D8" w:rsidRPr="00A90D04" w:rsidRDefault="00BC57D8" w:rsidP="00A90D04">
      <w:pPr>
        <w:pStyle w:val="a4"/>
        <w:contextualSpacing/>
        <w:jc w:val="both"/>
        <w:rPr>
          <w:sz w:val="22"/>
          <w:szCs w:val="22"/>
        </w:rPr>
      </w:pPr>
      <w:r w:rsidRPr="00A90D04">
        <w:rPr>
          <w:sz w:val="22"/>
          <w:szCs w:val="22"/>
        </w:rPr>
        <w:t>Поряд з суб’єктивними юридичними правами важливим елементом правового статусу особи є її юридичні обов’язки, тобто міра необхідної поведінки. Ті юридичні обов’язки, що закріплені в Конституції, прийнято називати основними або конституційними обов’язками людини і громадянина.</w:t>
      </w:r>
    </w:p>
    <w:p w:rsidR="00BC57D8" w:rsidRPr="00A90D04" w:rsidRDefault="00BC57D8" w:rsidP="00A90D04">
      <w:pPr>
        <w:pStyle w:val="a4"/>
        <w:contextualSpacing/>
        <w:jc w:val="both"/>
        <w:rPr>
          <w:sz w:val="22"/>
          <w:szCs w:val="22"/>
        </w:rPr>
      </w:pPr>
      <w:r w:rsidRPr="00A90D04">
        <w:rPr>
          <w:sz w:val="22"/>
          <w:szCs w:val="22"/>
        </w:rPr>
        <w:t>Першочерговими обов’язками громадян України є захист Вітчизни, її незалежності та територіальної цілісності, шанування державних символів України (ст. 65). Ст. 66 Конституції України покладає на своїх громадян обов’язок не заподіювати шкоди природі, культурній спадщині, відшкодовувати завдані ними збитки. З проголошенням у Конституції таких важливих економічних прав, як право приватної власності, право підприємницької діяльності тощо, стала очевидною необхідність закріплення такого важливого конституційного обов’язку, як обов’язок сплачувати податки і збори в порядку і розмірах, встановлених законом, та щорічно подавати до податкових інспекцій за місцем проживання декларації про свій стан та доходи за минулий рік (ст. 67). Конституція України покладає на всіх людей обов’язок неухильно додержуватися Конституції та законів України, не посягати на права і свободи, честь і гідність інших людей.</w:t>
      </w:r>
    </w:p>
    <w:p w:rsidR="00BC57D8" w:rsidRPr="00A90D04" w:rsidRDefault="00BC57D8" w:rsidP="00A90D04">
      <w:pPr>
        <w:pStyle w:val="a4"/>
        <w:contextualSpacing/>
        <w:jc w:val="both"/>
        <w:rPr>
          <w:sz w:val="22"/>
          <w:szCs w:val="22"/>
        </w:rPr>
      </w:pPr>
      <w:r w:rsidRPr="00A90D04">
        <w:rPr>
          <w:sz w:val="22"/>
          <w:szCs w:val="22"/>
        </w:rPr>
        <w:t>Незнання законів не звільняє нікого від юридичної відповідальності. Як і основні права людини і громадянина, конституційні обов’язки конкретизуються і розвиваються в поточному законодавстві.</w:t>
      </w:r>
    </w:p>
    <w:p w:rsidR="00BC57D8" w:rsidRPr="00A90D04" w:rsidRDefault="00BC57D8" w:rsidP="00A90D04">
      <w:pPr>
        <w:spacing w:before="100" w:beforeAutospacing="1" w:after="100" w:afterAutospacing="1" w:line="240" w:lineRule="auto"/>
        <w:contextualSpacing/>
        <w:jc w:val="both"/>
        <w:outlineLvl w:val="1"/>
        <w:rPr>
          <w:rFonts w:ascii="Times New Roman" w:eastAsia="Times New Roman" w:hAnsi="Times New Roman" w:cs="Times New Roman"/>
          <w:b/>
          <w:bCs/>
        </w:rPr>
      </w:pPr>
      <w:r w:rsidRPr="00A90D04">
        <w:rPr>
          <w:rFonts w:ascii="Times New Roman" w:hAnsi="Times New Roman" w:cs="Times New Roman"/>
        </w:rPr>
        <w:t xml:space="preserve">36. </w:t>
      </w:r>
      <w:r w:rsidRPr="00A90D04">
        <w:rPr>
          <w:rFonts w:ascii="Times New Roman" w:eastAsia="Times New Roman" w:hAnsi="Times New Roman" w:cs="Times New Roman"/>
          <w:b/>
          <w:bCs/>
        </w:rPr>
        <w:t>Гарантії прав і свобод людини та громадянина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Важливим засобом захисту прав та свобод людини є гарантії. Вони є системою норм, принципів та вимог, які забезпечують процес дотримання прав та законних інтересів людини. Призначенням гарантій є забезпечення найсприятливіших умов для реалізації конституційно закріпленого статусу людини. Таким чином, гарантії є засобом, що забезпечує перехід від передбачених конституцією можливостей до реальної дійсності. Ефективність гарантій залежить від рівня розвитку загальноправових принципів, стану економіки, рівня розвитку демократичних інститутів, реальності політичної системи суспільства, наявності системи досконалих законів у державі, ефективності механізмів реалізації законоположень, ступеня правової свідомості, правової культури населення, узгодженості інтересів населення та суспільства в цілому і наявності високоефективного органу конституційного контролю.</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Гарантії являють собою систему узгоджених факторів, що забезпечують фактичну реалізацію та всебічну охорону прав і свобод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Багатоманітність факторів, які забезпечують реальність прав та свобод, визначає різноманітність їх гарантій. Найпоширенішою у юридичній літературі є класифікація гарантій за наступними критеріями: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І. За практичним спрямуванням:</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 загальні, що охоплюють всю сукупність об'єктивних та суб'єктивних факторів, спрямованих на забезпечення реалізації прав і свобод людини, їх захист та поновлення у разі порушення.</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свою чергу, загальні гарантії класифікують за сферами суспільних відносин на: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економічні, які складають спосіб виробництва, існуючі форми власності, наявність ринкових відносин, економічну свободу громадян, вільний вибір форм та видів трудової діяльності, наявність різноманітних форм підприємницької діяльності тощо;</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політичні, до яких належить діяльність держави, представництво політичних інтересів інститутами політичної системи, наявність реально діючих інститутів безпосередньої та представницької демократії, можливість населення звертатися за захистом прав до спеціальних органів держави тощо;</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організаційні, що характеризуються як реально діючі повноваження органів держави, посадових осіб та громадських об'єднань із створення необхідних для реалізації прав та свобод умов;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 спеціальні гарантії, які визначаються як система юридичних засобів, що сприяють процесу реалізації, захисту та поновлення прав і свобод суб'єктів права, їх змістом є надання державно-владної загальнообов'язковості як правам особи, так і їх захисту. Юридичні гарантії мають конституційну та законодавчу форми закріплення. Так, основними конституційними гарантіями є:</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оскарження у суді рішень органів держави та посадових осіб;</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право на відшкодування збитків, завданих незаконними рішеннями осіб чи органів, що діють від імені держави;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право на правову допомогу;</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можливість отримувати інформацію про зміст прав та обов'язків;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принцип презумпції невинуватості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можливість обмеження конституційних прав та свобод.</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II. За характером гарантії класифікують на: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 норми та принципи матеріального і процесуального права, що у процесі реалізації забезпечують реальність прав та свобод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 судовий захист порушених прав і свобод та можливість їх судового поновлення;</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 контроль за дотриманням законодавчими, виконавчими та судовими органами положень Конституції про права та свободи людини і громадянина. Важливе значення у сфері парламентського контролю належить Уповноваженому з прав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 відповідальність за порушення прав та свобод людини, що поширюється на всіх суб'єктів права без винятку.</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III. За ступенем поширеності гарантії класифікують на: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 національні (внутрішньодержавні), які закріплюються нормами національного законодавства та гарантуються державою. Вони, у свою чергу, існують як:</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державний захист прав і свобод людини, проголошений ст. 3 Конституції України та визначений як обов'язок держави здійснювати правове регулювання прав і свобод, а також забезпечувати правовими засобами дотримання, виконання та захист прав і свобод;</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судовий захист прав людини, який є демократичним, об'єктивним і справедливим засобом вирішення справ, пов'язаних з правами та свободами людини і громадянина;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право людини на самозахист, що надає можливість суб'єктам захищати свої права і свободи від порушень та протиправних посягань будь-якими, не забороненими законом, засобами;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 міжнародні, що встановлюються міжнародними актами з прав людини (закріплюють стандарти прав людини) та забезпечують можливість кожному після використання всіх національних засобів правового захисту звертатися за захистом своїх прав і свобод до міжнародних судових установ чи органів міжнародних організацій.</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IV. За суб'єктами, що реалізують гарантії, розрізняють:</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гарантії Верховної Ради України як органу, що виключно законами визначає зміст прав і свобод людини та громадянина та гарантії цих прав;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гарантії Президента України як гаранта прав і свобод людини та громадянина;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 гарантії органів виконавчої влади, які забезпечують реалізацію наданих громадянам прав та свобод;</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судові гарантії, покликані захищати та поновлювати права і свободи;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гарантії омбудсмана, котрий вживає заходів до запобігання порушенням прав та свобод;</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гарантії прокуратури, яка здійснює представництво інтересів громадянина у суді у випадках, визначених законом;</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адвокатські гарантії щодо забезпечення права на захист від обвинувачення та надання правової допомоги при вирішенні юридичних справ;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гарантії політичних партій та громадських організацій, які захищають права та свободи громадян, що у них об'єднуються;</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гарантії місцевих адміністрацій та органів місцевого самоврядування, які на відповідній території забезпечують дотримання прав і свобод громадян;</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гарантії міжнародних органів та організацій, членом яких є Україна.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V. За особливостями правового статусу, що гарантується, визначають:</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 загальні гарантії, які закріплені конституційно та поширюються на всіх суб'єктів суспільних відносин у рівній мірі;</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 родові, що сприяють захисту інтересів певних категорій громадян. Як правило, закріплюються певними нормативними актами. Так, гарантії правового та соціального захисту працівників міліції передбачені Законом України «Про міліцію»;</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 галузеві, які гарантують права та свободи суб'єктів у певній сфері діяльності та закріплені галузевим законодавством (наприклад, норми ЦК України, що вміщають гарантії прав власника);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 індивідуальні гарантії як фактори організаційного, процесуального, матеріального та правового характеру, що забезпечують реалізацію прав особи у конкретних життєвих обставинах на основі закону.</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VI. За змістом розрізняють:</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а) контрольні гарантії, що забезпечують можливість виявити порушення прав особи та підвищити ефективність поновлення порушених інтересів;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б) процедурні гарантії, які визначають порядок, способи, умови впровадження норм матеріального характеру шляхом чіткого визначення та дотримання процедури їх реалізації;</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 організаційно-технічні гарантії забезпечують реалізацію правового статусу шляхом використання засобів техніки та зв'язку (наприклад, діяльність ТУ як засобу гарантування свободи інформації).</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Гарантії реалізації та захисту прав і свобод здійснюються системою органів та засобів, що охоплюються категорією «механізм захисту прав громадян».</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Підкреслимо, що у юридичній літературі останнього часу цей механізм характеризують як соціально-правовий. Він є системою засобів та факторів, які забезпечують повагу до прав і свобод людини, що є суттєвими для повного та вільного розвитку. Основним призначенням соціально-правового механізму є захист суб'єктивних прав та їх поновлення, а його фундаментальне призначення визначається у процесі реалізації функцій.</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науковій літературі 70-х pp. були зроблені спроби визначити названі функції. Академік М. Матузов обґрунтував можливість існування восьми функцій, професор Р. Лівшиц визначав одну, провідну функцію соціально-правового механізму суб'єктивних прав — забезпечення прав людини, надаючи решті функцій допоміжного характеру.</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нашу думку, правомірним є визначення як функцій механізму гарантування прав людини охоронної, регулятивної, виховної, інформаційної та компенсаційної.</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Механізм соціально-правового захисту відображає права та свободи особи як вищу цінність; рівень соціальної справедливості у суспільстві, ступінь гарантованості прав та свобод особи; здійснення суспільного порядку та безпеки. Згаданий вище механізм характеризується певною структурою, яку складають взаємодіючі елементи.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Органи державної влади і місцевого самоврядування, що реалізують законодавчо закріплені гарантії у межах повноважень.</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 Підприємства, установи та організації гарантують права і свободи своїх працівників.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3. Політичні партії та громадські організації щодо гарантування прав їх учасників.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4. Спеціалізовані державні органи і громадські організації, до повноважень яких входить захист та гарантування прав і свобод.</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5. Засоби масової інформації як засіб доведення змісту та можливостей гарантій до адресатів.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6. Система нормативних актів, що закріплюють гарантії та регламентують порядок їх здійснення.</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lastRenderedPageBreak/>
        <w:t>Основними факторами підвищення дієвості роботи механізму соціально-правового захисту прав людини, як й інших засобів гарантування цих прав, є: створення ефективних контрольних процедур поновлення порушених прав; вдосконалення правової бази з регулювання та захисту прав і свобод людини на національному та міжнародному рівнях, вдосконалення механізму реалізації конституційних прав і свобод; поширення інформації про права та свободи людини; надання допомоги професійними юристами, що розробляють проблеми прав людини, парламентарям та населенню; підвищення рівня правової культури і свідомості всіх суб'єктів права.</w:t>
      </w:r>
    </w:p>
    <w:p w:rsidR="00BC57D8" w:rsidRPr="00A90D04" w:rsidRDefault="00BC57D8" w:rsidP="00A90D04">
      <w:pPr>
        <w:spacing w:before="100" w:beforeAutospacing="1" w:after="100" w:afterAutospacing="1" w:line="240" w:lineRule="auto"/>
        <w:contextualSpacing/>
        <w:jc w:val="both"/>
        <w:outlineLvl w:val="1"/>
        <w:rPr>
          <w:rFonts w:ascii="Times New Roman" w:eastAsia="Times New Roman" w:hAnsi="Times New Roman" w:cs="Times New Roman"/>
          <w:b/>
          <w:bCs/>
        </w:rPr>
      </w:pPr>
      <w:r w:rsidRPr="00A90D04">
        <w:rPr>
          <w:rFonts w:ascii="Times New Roman" w:hAnsi="Times New Roman" w:cs="Times New Roman"/>
        </w:rPr>
        <w:t xml:space="preserve">37. </w:t>
      </w:r>
      <w:r w:rsidRPr="00A90D04">
        <w:rPr>
          <w:rFonts w:ascii="Times New Roman" w:eastAsia="Times New Roman" w:hAnsi="Times New Roman" w:cs="Times New Roman"/>
          <w:b/>
          <w:bCs/>
        </w:rPr>
        <w:t>Міжнародні стандарти прав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сучасному світі, коли проблема прав людини вийшла далеко за межі окремої держави, виникла необхідність у створенні універсальних міжнародно-правових стандартів, які також визнаються як основні права людини. Ці стандарти відображені у низці важливих міжнародно-правових актів, що встановили загальнолюдські стандарти прав та інтересів особи, визначивши ту межу, за яку держава не може виходити. Таким чином, права людини стали об'єктом регулювання не лише окремої держави, а й міжнародного співтовариства. Обсяг прав і свобод людини в сучасному суспільстві визначається не лише особливостями певного співтовариства людей, а й розвитком людської цивілізації в цілому, рівнем інтегрованості міжнародного співтовариства.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Прийняття Міжнародного білля про права людини, що включає Загальну декларацію прав людини (1948 p.), Міжнародний пакт про громадянські та політичні права (1976 p.), Міжнародний пакт про економічні, соціальні та культурні права (1976 p.), Факультативний протокол до Міжнародного пакту про громадянські та політичні права (1976 p.), внесло характерні зміни у правосуб'єктність людини, що стала суб'єктом не лише внутрішньодержавного, а й міжнародного права. Держави, що приєдналися до пактів, зобов'язані привести своє національне законодавство у відповідність з їх вимогами. Таким чином, міжнародно-правові акти мають верховенство над внутрішнім законодавством. А це надає можливість громадянину, політичні чи громадянські права якого порушені, звернутися за захистом безпосередньо до Комітету з прав людини при ООН, якщо він вичерпав можливості захисту, надані національним законодавством. Міжнародно-правові документи визначили той універсальний комплекс основних прав та свобод, який у єдності з конституційними правами повинен забезпечити нормальну життєдіяльність індивіда. Якщо певне право людини не отримало конституційного закріплення з боку держави, воно визнається таким на основі міжнародних актів, оскільки пріоритет міжнародного права щодо внутрішньодержавного у сфері прав людини є загальновизнаним принципом міжнародного співтовариства.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ході Другої світової війни були виявлені недоліки в міжнародному регулюванні прав та свобод людини. Цей етап у розвитку людства довів необхідність, з одного боку, підтримки міжнародного миру та безпеки, а, з іншого — дотримання прав і свобод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Створення ООН та прийняття її Статуту поклали початок якісно новому етапу міждержавних відносин у сфері прав людини. Статут ООН покладає на держави обов'язок дотримуватися основних прав і свобод людини, не допускаючи при цьому будь-якої дискримінації.</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10 грудня 1948 р. Генеральна Асамблея ООН прийняла розроблену Комісією ООН з прав людини Загальну декларацію прав людини. Саме цей день щорічно відзначається у всьому світі як День прав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Загальна декларація вперше закріпила перелік політичних, соціально-економічних та культурних прав людини. Оскільки цей документ мав форму резолюції Генеральної Асамблеї ООН, він мав рекомендаційний характер і не міг визнаватися як юридично обов'язковий. Саме тому Генеральна Асамблея доручила одночасно Комісії з прав людини через Економічну та Соціальну Раду розробити єдиний пакт про права людини, що охоплював би широкий перелік основних прав і свобод. У 1966 р. Генеральна Асамблея ООН прийняла Пакт про громадянські та політичні права і Пакт про економічні, соціальні та культурні права, які набрали юридичної сили у 1976 р. Загальна декларація прав людини та міжнародні пакти складають Міжнародний білль прав людини (чи Хартію прав людини), що покладає на держави обов'язок забезпечити здійснення закріплених у цих документах прав всіма необхідними засобами, у тому числі й правовими.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xml:space="preserve">Враховуючи суттєві протиріччя позицій держав-членів ООН, Загальна декларація прав людини і пакти про права людини проголосили природний характер прав людини і вмістили загальні принципи та поняття без визначення їх класових особливостей, надаючи їм загальнодемократичного і загальнолюдського значення, сприйнятливого для всіх держав. Більшість статей зазначених міжнародних документів мають загальний характер. Лише в останні </w:t>
      </w:r>
      <w:r w:rsidRPr="00A90D04">
        <w:rPr>
          <w:rFonts w:ascii="Times New Roman" w:eastAsia="Times New Roman" w:hAnsi="Times New Roman" w:cs="Times New Roman"/>
        </w:rPr>
        <w:lastRenderedPageBreak/>
        <w:t>роки почалася конкретизація норм з прав людини, яка особливо активно здійснюється в рамках Організації з безпеки і співробітництва у Європі.</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Сучасне міжнародне право характеризується наявністю системи актів у сфері прав людини, що складають законодавство. Воно включає п'ять різновидів документів: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1. Міжнародний білль про права людини, що містить перелік невід'ємних прав.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2. Угоди, спрямовані на запобігання та покарання злочинів, що призводять до масових порушень прав людини (Конвенція про незастосування строку давності до воєнних злочинів проти людства від 26 жовтня 1968 p.).</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3. Конвенції, націлені на захист груп населення, які потребують особливого піклування з боку держави (Конвенція про права дитини 1989 p.).</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4. Конвенції, спрямовані на захист індивіда від зловживань з боку органів держави та посадових осіб (Женевські конвенції 1949 р. про захист жертв війни).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5. Міждержавні конференції з прав людини, що приймають заключні документи, обов'язкові для виконання державами-учасницями (Заключний документ Всесвітньої конференції з прав людини. — Відень, 1993 p.).</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В основу міжнародних стандартів з прав людини покладені такі загальновизнані принципи, як: повага суверенітету держави; неприпустимість втручання у внутрішні справи держави; самоврядування народів та націй; рівноправність всіх людей та заборона дискримінації; рівність прав і можливостей чоловіків та жінок; дотримання прав людини, навіть, за умови збройних конфліктів і відповідальність за злочинні порушення прав людини. Значення наведених принципів полягає у тому, що вони є основою розроблення прав людини та їх закріплення у національному законодавстві, а також є критерієм законності діяльності держави у сфері прав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Міжнародні стандарти у сфері прав людини склалися поступово. Спочатку були закріплені лише парламентські і політичні права, потім —економічні та соціальні. Саме вони і були конкретизовані у національному законодавстві держав. Однак кожна держава повинна не лише привести своє законодавство у відповідність зі взятими на себе міжнародними зобов'язаннями, а й вчиняти певні дії та створювати реальні умови для гарантування і здійснення прав.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Основу міжнародних стандартів у сфері прав людини складають норми природного права, що включає ідеали свободи, справедливості та рівності перед законом. Ці норми закріпляються правовою системою кожної держави. До них належать:</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фундаментальні права і свободи, зафіксовані у Загальній декларації та пактах про права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демократичні принципи та норми організації і діяльності державної влади, основними серед яких є народовладдя, розподіл влад, верховенство права, проголошення народу єдиним джерелом влади та наявність незалежних від влади органів правосуддя.</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У юридичній літературі обґрунтовується думка про існування особливої галузі міжнародного права, що складається із системи принципів і норм, які стосуються сфери прав людини — міжнародного гуманітарного права. За всієї неоднозначності підходів до визначення міжнародного гуманітарного права, можемо констатувати той факт, що гуманітарне право є частиною системи норм, які стосуються людини у цілому. Генеральна Асамблея ООН та Комісія з прав людини розглядають як загальні, так і спеціальні питання прав людини з точки зору їх впровадження, гарантування та охорони як у мирний час, так і у період збройних конфліктів.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Таким чином, міжнародні стандарти у сфері прав людини складаються із сукупності принципів та норм, що встановлюють:</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права та свободи людини в різноманітних сферах життєдіяльності;</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обов'язки держави із забезпечення та дотримання прав людини без будь-якої дискримінації як у мирний час, так і у період збройних конфліктів;</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загальні принципи природного права;</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відповідальність за злочинне порушення прав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напрями розвитку та розширення сфери прав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 напрями посилення контрольного механізму за виконанням державами взятих на себе зобов'язань у сфері прав людини.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На їх основі кожна держава зобов'язана упорядкувати чинне законодавство, усунути протиріччя з нормами міжнародного права, відмінити застарілі норми, ліквідувати прогалини.</w:t>
      </w:r>
    </w:p>
    <w:p w:rsidR="00BC57D8" w:rsidRPr="00A90D04" w:rsidRDefault="00BC57D8" w:rsidP="00A90D04">
      <w:pPr>
        <w:spacing w:before="100" w:beforeAutospacing="1" w:after="100" w:afterAutospacing="1" w:line="240" w:lineRule="auto"/>
        <w:contextualSpacing/>
        <w:jc w:val="both"/>
        <w:rPr>
          <w:rFonts w:ascii="Times New Roman" w:eastAsia="Times New Roman" w:hAnsi="Times New Roman" w:cs="Times New Roman"/>
        </w:rPr>
      </w:pPr>
      <w:r w:rsidRPr="00A90D04">
        <w:rPr>
          <w:rFonts w:ascii="Times New Roman" w:eastAsia="Times New Roman" w:hAnsi="Times New Roman" w:cs="Times New Roman"/>
        </w:rPr>
        <w:t>Саме вказана діяльність держав забезпечить реальність та ефективність міжнародних стандартів у сфері прав людини.</w:t>
      </w:r>
    </w:p>
    <w:p w:rsidR="00C86275" w:rsidRDefault="00C86275" w:rsidP="00A90D04">
      <w:pPr>
        <w:spacing w:line="240" w:lineRule="auto"/>
        <w:contextualSpacing/>
        <w:jc w:val="both"/>
        <w:rPr>
          <w:rFonts w:ascii="Times New Roman" w:eastAsia="Times New Roman" w:hAnsi="Times New Roman" w:cs="Times New Roman"/>
          <w:lang w:val="ru-RU"/>
        </w:rPr>
      </w:pPr>
    </w:p>
    <w:p w:rsidR="007E3BE8" w:rsidRPr="00A7043D" w:rsidRDefault="007E3BE8" w:rsidP="007E3BE8">
      <w:pPr>
        <w:ind w:left="-1260"/>
        <w:jc w:val="both"/>
        <w:rPr>
          <w:b/>
          <w:sz w:val="20"/>
          <w:szCs w:val="20"/>
        </w:rPr>
      </w:pPr>
      <w:r w:rsidRPr="00A7043D">
        <w:rPr>
          <w:b/>
          <w:sz w:val="20"/>
          <w:szCs w:val="20"/>
        </w:rPr>
        <w:lastRenderedPageBreak/>
        <w:t>45. Громадянство дітей по законодавству України.</w:t>
      </w:r>
    </w:p>
    <w:p w:rsidR="007E3BE8" w:rsidRPr="00A7043D" w:rsidRDefault="007E3BE8" w:rsidP="007E3BE8">
      <w:pPr>
        <w:ind w:left="-1260"/>
        <w:jc w:val="both"/>
        <w:rPr>
          <w:b/>
          <w:sz w:val="20"/>
          <w:szCs w:val="20"/>
        </w:rPr>
      </w:pPr>
      <w:r w:rsidRPr="00A7043D">
        <w:rPr>
          <w:b/>
          <w:sz w:val="20"/>
          <w:szCs w:val="20"/>
        </w:rPr>
        <w:t>Набуття громадянства.</w:t>
      </w:r>
    </w:p>
    <w:p w:rsidR="007E3BE8" w:rsidRPr="00A7043D" w:rsidRDefault="007E3BE8" w:rsidP="007E3BE8">
      <w:pPr>
        <w:ind w:left="-1260"/>
        <w:jc w:val="both"/>
        <w:rPr>
          <w:sz w:val="20"/>
          <w:szCs w:val="20"/>
        </w:rPr>
      </w:pPr>
      <w:r w:rsidRPr="00A7043D">
        <w:rPr>
          <w:sz w:val="20"/>
          <w:szCs w:val="20"/>
        </w:rPr>
        <w:t xml:space="preserve">Стаття 12.  Громадянство дітей,  батьки  яких  є  громадянами </w:t>
      </w:r>
    </w:p>
    <w:p w:rsidR="007E3BE8" w:rsidRDefault="007E3BE8" w:rsidP="007E3BE8">
      <w:pPr>
        <w:ind w:left="-1260"/>
        <w:jc w:val="both"/>
        <w:rPr>
          <w:sz w:val="20"/>
          <w:szCs w:val="20"/>
        </w:rPr>
      </w:pPr>
      <w:r w:rsidRPr="00A7043D">
        <w:rPr>
          <w:sz w:val="20"/>
          <w:szCs w:val="20"/>
        </w:rPr>
        <w:t xml:space="preserve">                 України </w:t>
      </w:r>
    </w:p>
    <w:p w:rsidR="007E3BE8" w:rsidRDefault="007E3BE8" w:rsidP="007E3BE8">
      <w:pPr>
        <w:ind w:left="-1260"/>
        <w:jc w:val="both"/>
        <w:rPr>
          <w:sz w:val="20"/>
          <w:szCs w:val="20"/>
        </w:rPr>
      </w:pPr>
      <w:r w:rsidRPr="00A7043D">
        <w:rPr>
          <w:sz w:val="20"/>
          <w:szCs w:val="20"/>
        </w:rPr>
        <w:t xml:space="preserve">   Дитина, батьки  якої  на  момент  її  народження перебували в громадянстві України,  є громадянином України незалежно від  того, чи народилася вона на території України, чи за її межами. </w:t>
      </w:r>
    </w:p>
    <w:p w:rsidR="007E3BE8" w:rsidRPr="00A7043D" w:rsidRDefault="007E3BE8" w:rsidP="007E3BE8">
      <w:pPr>
        <w:ind w:left="-1260"/>
        <w:jc w:val="both"/>
        <w:rPr>
          <w:sz w:val="20"/>
          <w:szCs w:val="20"/>
        </w:rPr>
      </w:pPr>
      <w:r w:rsidRPr="00A7043D">
        <w:rPr>
          <w:sz w:val="20"/>
          <w:szCs w:val="20"/>
        </w:rPr>
        <w:t xml:space="preserve"> Стаття 13.   Громадянство   дітей,  один  з  батьків  яких  є </w:t>
      </w:r>
    </w:p>
    <w:p w:rsidR="007E3BE8" w:rsidRDefault="007E3BE8" w:rsidP="007E3BE8">
      <w:pPr>
        <w:ind w:left="-1260"/>
        <w:jc w:val="both"/>
        <w:rPr>
          <w:sz w:val="20"/>
          <w:szCs w:val="20"/>
        </w:rPr>
      </w:pPr>
      <w:r w:rsidRPr="00A7043D">
        <w:rPr>
          <w:sz w:val="20"/>
          <w:szCs w:val="20"/>
        </w:rPr>
        <w:t xml:space="preserve">                  громадянином України </w:t>
      </w:r>
    </w:p>
    <w:p w:rsidR="007E3BE8" w:rsidRPr="00A7043D" w:rsidRDefault="007E3BE8" w:rsidP="007E3BE8">
      <w:pPr>
        <w:ind w:left="-1260"/>
        <w:jc w:val="both"/>
        <w:rPr>
          <w:sz w:val="20"/>
          <w:szCs w:val="20"/>
        </w:rPr>
      </w:pPr>
      <w:r w:rsidRPr="00A7043D">
        <w:rPr>
          <w:sz w:val="20"/>
          <w:szCs w:val="20"/>
        </w:rPr>
        <w:t xml:space="preserve">   При різному громадянстві  батьків,  один  з  яких  на  момент народження  дитини  перебував  у  громадянстві  України,  дитина є громадянином України: </w:t>
      </w:r>
    </w:p>
    <w:p w:rsidR="007E3BE8" w:rsidRPr="00A7043D" w:rsidRDefault="007E3BE8" w:rsidP="007E3BE8">
      <w:pPr>
        <w:ind w:left="-1260"/>
        <w:jc w:val="both"/>
        <w:rPr>
          <w:sz w:val="20"/>
          <w:szCs w:val="20"/>
        </w:rPr>
      </w:pPr>
      <w:r w:rsidRPr="00A7043D">
        <w:rPr>
          <w:sz w:val="20"/>
          <w:szCs w:val="20"/>
        </w:rPr>
        <w:t xml:space="preserve"> 1) якщо вона народилася на території України;</w:t>
      </w:r>
    </w:p>
    <w:p w:rsidR="007E3BE8" w:rsidRDefault="007E3BE8" w:rsidP="007E3BE8">
      <w:pPr>
        <w:ind w:left="-1260"/>
        <w:jc w:val="both"/>
        <w:rPr>
          <w:sz w:val="20"/>
          <w:szCs w:val="20"/>
        </w:rPr>
      </w:pPr>
      <w:r>
        <w:rPr>
          <w:sz w:val="20"/>
          <w:szCs w:val="20"/>
        </w:rPr>
        <w:t xml:space="preserve">   </w:t>
      </w:r>
      <w:r w:rsidRPr="00A7043D">
        <w:rPr>
          <w:sz w:val="20"/>
          <w:szCs w:val="20"/>
        </w:rPr>
        <w:t xml:space="preserve">2)  якщо  вона  народилася  за межами держави, але батьки або один з них у цей час постійно проживали на території України. </w:t>
      </w:r>
    </w:p>
    <w:p w:rsidR="007E3BE8" w:rsidRPr="00A7043D" w:rsidRDefault="007E3BE8" w:rsidP="007E3BE8">
      <w:pPr>
        <w:ind w:left="-1260"/>
        <w:jc w:val="both"/>
        <w:rPr>
          <w:sz w:val="20"/>
          <w:szCs w:val="20"/>
        </w:rPr>
      </w:pPr>
      <w:r w:rsidRPr="00A7043D">
        <w:rPr>
          <w:sz w:val="20"/>
          <w:szCs w:val="20"/>
        </w:rPr>
        <w:t xml:space="preserve"> При різному громадянстві  батьків,  один  з  яких  на  момент народження дитини перебував у громадянстві України, якщо в цей час обоє з батьків постійно проживали за межами України,  громадянство дитини,   яка   народилася  за  межами  України,  визначається  за письмовою згодою батьків.</w:t>
      </w:r>
    </w:p>
    <w:p w:rsidR="007E3BE8" w:rsidRPr="00A7043D" w:rsidRDefault="007E3BE8" w:rsidP="007E3BE8">
      <w:pPr>
        <w:ind w:left="-1260"/>
        <w:jc w:val="both"/>
        <w:rPr>
          <w:sz w:val="20"/>
          <w:szCs w:val="20"/>
        </w:rPr>
      </w:pPr>
      <w:r w:rsidRPr="00A7043D">
        <w:rPr>
          <w:sz w:val="20"/>
          <w:szCs w:val="20"/>
        </w:rPr>
        <w:t xml:space="preserve">     Дитина, батько   чи   мати   якої  на  момент  її  народження </w:t>
      </w:r>
      <w:r>
        <w:rPr>
          <w:sz w:val="20"/>
          <w:szCs w:val="20"/>
        </w:rPr>
        <w:t xml:space="preserve"> </w:t>
      </w:r>
      <w:r w:rsidRPr="00A7043D">
        <w:rPr>
          <w:sz w:val="20"/>
          <w:szCs w:val="20"/>
        </w:rPr>
        <w:t xml:space="preserve">перебували  у  громадянстві  України,  а  другий  був  особою  без громадянства  чи  був невідомим,  є громадянином України незалежно </w:t>
      </w:r>
    </w:p>
    <w:p w:rsidR="007E3BE8" w:rsidRPr="00A7043D" w:rsidRDefault="007E3BE8" w:rsidP="007E3BE8">
      <w:pPr>
        <w:ind w:left="-1260"/>
        <w:jc w:val="both"/>
        <w:rPr>
          <w:sz w:val="20"/>
          <w:szCs w:val="20"/>
        </w:rPr>
      </w:pPr>
      <w:r w:rsidRPr="00A7043D">
        <w:rPr>
          <w:sz w:val="20"/>
          <w:szCs w:val="20"/>
        </w:rPr>
        <w:t>від місця її народження.</w:t>
      </w:r>
    </w:p>
    <w:p w:rsidR="007E3BE8" w:rsidRPr="00A7043D" w:rsidRDefault="007E3BE8" w:rsidP="007E3BE8">
      <w:pPr>
        <w:ind w:left="-1260"/>
        <w:jc w:val="both"/>
        <w:rPr>
          <w:sz w:val="20"/>
          <w:szCs w:val="20"/>
        </w:rPr>
      </w:pPr>
      <w:r w:rsidRPr="00A7043D">
        <w:rPr>
          <w:sz w:val="20"/>
          <w:szCs w:val="20"/>
        </w:rPr>
        <w:t xml:space="preserve">     У разі  встановлення  батьківства дитини,  мати якої є особою без громадянства, а батьком визнається громадянин України, дитина, яка  не досягла 16 років,  стає громадянином України незалежно від місця її народження.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14.  Набуття  громадянства  України  дітьми  осіб  без </w:t>
      </w:r>
    </w:p>
    <w:p w:rsidR="007E3BE8" w:rsidRPr="00A7043D" w:rsidRDefault="007E3BE8" w:rsidP="007E3BE8">
      <w:pPr>
        <w:ind w:left="-1260"/>
        <w:jc w:val="both"/>
        <w:rPr>
          <w:sz w:val="20"/>
          <w:szCs w:val="20"/>
        </w:rPr>
      </w:pPr>
      <w:r w:rsidRPr="00A7043D">
        <w:rPr>
          <w:sz w:val="20"/>
          <w:szCs w:val="20"/>
        </w:rPr>
        <w:t xml:space="preserve">                 громадянства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Дитина, яка  народилася  на  території  України  від осіб без громадянства,  які постійно проживають в Україні,  є  громадянином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15. Громадянство дітей, батьки яких невідомі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Дитина, яка  перебуває  на території України,  обоє з батьків </w:t>
      </w:r>
      <w:r>
        <w:rPr>
          <w:sz w:val="20"/>
          <w:szCs w:val="20"/>
        </w:rPr>
        <w:t xml:space="preserve"> </w:t>
      </w:r>
      <w:r w:rsidRPr="00A7043D">
        <w:rPr>
          <w:sz w:val="20"/>
          <w:szCs w:val="20"/>
        </w:rPr>
        <w:t>якої невідомі, є громадянином України.</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ГРОМАДЯНСТВО ДІТЕЙ У РАЗІ ЗМІНИ </w:t>
      </w:r>
    </w:p>
    <w:p w:rsidR="007E3BE8" w:rsidRPr="00A7043D" w:rsidRDefault="007E3BE8" w:rsidP="007E3BE8">
      <w:pPr>
        <w:ind w:left="-1260"/>
        <w:jc w:val="both"/>
        <w:rPr>
          <w:sz w:val="20"/>
          <w:szCs w:val="20"/>
        </w:rPr>
      </w:pPr>
      <w:r w:rsidRPr="00A7043D">
        <w:rPr>
          <w:sz w:val="20"/>
          <w:szCs w:val="20"/>
        </w:rPr>
        <w:t xml:space="preserve">            ГРОМАДЯНСТВА БАТЬКІВ І В РАЗІ УСИНОВЛЕННЯ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21. Зміна громадянства дітей у разі зміни громадянства </w:t>
      </w:r>
    </w:p>
    <w:p w:rsidR="007E3BE8" w:rsidRPr="00A7043D" w:rsidRDefault="007E3BE8" w:rsidP="007E3BE8">
      <w:pPr>
        <w:ind w:left="-1260"/>
        <w:jc w:val="both"/>
        <w:rPr>
          <w:sz w:val="20"/>
          <w:szCs w:val="20"/>
        </w:rPr>
      </w:pPr>
      <w:r w:rsidRPr="00A7043D">
        <w:rPr>
          <w:sz w:val="20"/>
          <w:szCs w:val="20"/>
        </w:rPr>
        <w:t xml:space="preserve">                батьків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У разі зміни громадянства батьків, внаслідок якої обоє стають громадянами  України  або  обоє  виходять  з громадянства України, </w:t>
      </w:r>
      <w:r>
        <w:rPr>
          <w:sz w:val="20"/>
          <w:szCs w:val="20"/>
        </w:rPr>
        <w:t xml:space="preserve"> </w:t>
      </w:r>
      <w:r w:rsidRPr="00A7043D">
        <w:rPr>
          <w:sz w:val="20"/>
          <w:szCs w:val="20"/>
        </w:rPr>
        <w:t xml:space="preserve">змінюється відповідно громадянство їх дітей,  які  не  досягли  16 </w:t>
      </w:r>
    </w:p>
    <w:p w:rsidR="007E3BE8" w:rsidRDefault="007E3BE8" w:rsidP="007E3BE8">
      <w:pPr>
        <w:ind w:left="-1260"/>
        <w:jc w:val="both"/>
        <w:rPr>
          <w:sz w:val="20"/>
          <w:szCs w:val="20"/>
        </w:rPr>
      </w:pPr>
      <w:r w:rsidRPr="00A7043D">
        <w:rPr>
          <w:sz w:val="20"/>
          <w:szCs w:val="20"/>
        </w:rPr>
        <w:t xml:space="preserve">років. </w:t>
      </w:r>
    </w:p>
    <w:p w:rsidR="007E3BE8" w:rsidRPr="00A7043D" w:rsidRDefault="007E3BE8" w:rsidP="007E3BE8">
      <w:pPr>
        <w:ind w:left="-1260"/>
        <w:jc w:val="both"/>
        <w:rPr>
          <w:sz w:val="20"/>
          <w:szCs w:val="20"/>
        </w:rPr>
      </w:pPr>
      <w:r w:rsidRPr="00A7043D">
        <w:rPr>
          <w:sz w:val="20"/>
          <w:szCs w:val="20"/>
        </w:rPr>
        <w:t xml:space="preserve">  Якщо відомий   один  із  батьків  дитини,  то  в  разі  зміни </w:t>
      </w:r>
      <w:r>
        <w:rPr>
          <w:sz w:val="20"/>
          <w:szCs w:val="20"/>
        </w:rPr>
        <w:t xml:space="preserve"> </w:t>
      </w:r>
      <w:r w:rsidRPr="00A7043D">
        <w:rPr>
          <w:sz w:val="20"/>
          <w:szCs w:val="20"/>
        </w:rPr>
        <w:t xml:space="preserve">громадянства цієї особи відповідно змінюється громадянство дитини, </w:t>
      </w:r>
      <w:r>
        <w:rPr>
          <w:sz w:val="20"/>
          <w:szCs w:val="20"/>
        </w:rPr>
        <w:t xml:space="preserve"> </w:t>
      </w:r>
      <w:r w:rsidRPr="00A7043D">
        <w:rPr>
          <w:sz w:val="20"/>
          <w:szCs w:val="20"/>
        </w:rPr>
        <w:t xml:space="preserve">яка не досягла 16 років.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22.  Збереження громадянства України дитиною, над якою </w:t>
      </w:r>
    </w:p>
    <w:p w:rsidR="007E3BE8" w:rsidRPr="00A7043D" w:rsidRDefault="007E3BE8" w:rsidP="007E3BE8">
      <w:pPr>
        <w:ind w:left="-1260"/>
        <w:jc w:val="both"/>
        <w:rPr>
          <w:sz w:val="20"/>
          <w:szCs w:val="20"/>
        </w:rPr>
      </w:pPr>
      <w:r w:rsidRPr="00A7043D">
        <w:rPr>
          <w:sz w:val="20"/>
          <w:szCs w:val="20"/>
        </w:rPr>
        <w:t xml:space="preserve">                 встановлено опіку або піклування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Якщо обоє   батьків або один з батьків дитини,  яка  проживає </w:t>
      </w:r>
      <w:r>
        <w:rPr>
          <w:sz w:val="20"/>
          <w:szCs w:val="20"/>
        </w:rPr>
        <w:t xml:space="preserve"> </w:t>
      </w:r>
      <w:r w:rsidRPr="00A7043D">
        <w:rPr>
          <w:sz w:val="20"/>
          <w:szCs w:val="20"/>
        </w:rPr>
        <w:t xml:space="preserve">на території України,  виходять з громадянства України і при цьому </w:t>
      </w:r>
      <w:r>
        <w:rPr>
          <w:sz w:val="20"/>
          <w:szCs w:val="20"/>
        </w:rPr>
        <w:t xml:space="preserve"> </w:t>
      </w:r>
      <w:r w:rsidRPr="00A7043D">
        <w:rPr>
          <w:sz w:val="20"/>
          <w:szCs w:val="20"/>
        </w:rPr>
        <w:t xml:space="preserve">не беруть участі у вихованні дитини,  над якою  встановлено  опіку </w:t>
      </w:r>
      <w:r>
        <w:rPr>
          <w:sz w:val="20"/>
          <w:szCs w:val="20"/>
        </w:rPr>
        <w:t xml:space="preserve"> </w:t>
      </w:r>
      <w:r w:rsidRPr="00A7043D">
        <w:rPr>
          <w:sz w:val="20"/>
          <w:szCs w:val="20"/>
        </w:rPr>
        <w:t xml:space="preserve">або  піклування  громадян України,  дитина за клопотанням батьків, </w:t>
      </w:r>
      <w:r>
        <w:rPr>
          <w:sz w:val="20"/>
          <w:szCs w:val="20"/>
        </w:rPr>
        <w:t xml:space="preserve"> </w:t>
      </w:r>
      <w:r w:rsidRPr="00A7043D">
        <w:rPr>
          <w:sz w:val="20"/>
          <w:szCs w:val="20"/>
        </w:rPr>
        <w:t xml:space="preserve">опікуна або піклувальника зберігає громадянство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23.  Набуття  дитиною  громадянства  України  в   разі </w:t>
      </w:r>
    </w:p>
    <w:p w:rsidR="007E3BE8" w:rsidRPr="00A7043D" w:rsidRDefault="007E3BE8" w:rsidP="007E3BE8">
      <w:pPr>
        <w:ind w:left="-1260"/>
        <w:jc w:val="both"/>
        <w:rPr>
          <w:sz w:val="20"/>
          <w:szCs w:val="20"/>
        </w:rPr>
      </w:pPr>
      <w:r w:rsidRPr="00A7043D">
        <w:rPr>
          <w:sz w:val="20"/>
          <w:szCs w:val="20"/>
        </w:rPr>
        <w:t xml:space="preserve">                 набуття громадянства України одним з батьків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Якщо громадянином  України  стає  один  з  батьків,  а другий </w:t>
      </w:r>
      <w:r>
        <w:rPr>
          <w:sz w:val="20"/>
          <w:szCs w:val="20"/>
        </w:rPr>
        <w:t xml:space="preserve"> </w:t>
      </w:r>
      <w:r w:rsidRPr="00A7043D">
        <w:rPr>
          <w:sz w:val="20"/>
          <w:szCs w:val="20"/>
        </w:rPr>
        <w:t xml:space="preserve">залишається іноземцем,  дитина може набути громадянства України за </w:t>
      </w:r>
      <w:r>
        <w:rPr>
          <w:sz w:val="20"/>
          <w:szCs w:val="20"/>
        </w:rPr>
        <w:t xml:space="preserve"> </w:t>
      </w:r>
      <w:r w:rsidRPr="00A7043D">
        <w:rPr>
          <w:sz w:val="20"/>
          <w:szCs w:val="20"/>
        </w:rPr>
        <w:t xml:space="preserve">клопотанням  про  це  того  з  батьків,  який набуває громадянства </w:t>
      </w:r>
    </w:p>
    <w:p w:rsidR="007E3BE8" w:rsidRPr="00A7043D" w:rsidRDefault="007E3BE8" w:rsidP="007E3BE8">
      <w:pPr>
        <w:ind w:left="-1260"/>
        <w:jc w:val="both"/>
        <w:rPr>
          <w:sz w:val="20"/>
          <w:szCs w:val="20"/>
        </w:rPr>
      </w:pPr>
      <w:r w:rsidRPr="00A7043D">
        <w:rPr>
          <w:sz w:val="20"/>
          <w:szCs w:val="20"/>
        </w:rPr>
        <w:t xml:space="preserve">України, та за згодою другого з батьків.   Якщо громадянином  України  стає  один  з  батьків,  а другий </w:t>
      </w:r>
      <w:r>
        <w:rPr>
          <w:sz w:val="20"/>
          <w:szCs w:val="20"/>
        </w:rPr>
        <w:t xml:space="preserve"> </w:t>
      </w:r>
      <w:r w:rsidRPr="00A7043D">
        <w:rPr>
          <w:sz w:val="20"/>
          <w:szCs w:val="20"/>
        </w:rPr>
        <w:t xml:space="preserve">залишається особою  без  громадянства,  дитина,  яка  проживає  на </w:t>
      </w:r>
      <w:r>
        <w:rPr>
          <w:sz w:val="20"/>
          <w:szCs w:val="20"/>
        </w:rPr>
        <w:t xml:space="preserve"> </w:t>
      </w:r>
      <w:r w:rsidRPr="00A7043D">
        <w:rPr>
          <w:sz w:val="20"/>
          <w:szCs w:val="20"/>
        </w:rPr>
        <w:t xml:space="preserve">території України, стає громадянином України.  Якщо громадянином України  стає  один  з  батьків,  а  другий </w:t>
      </w:r>
      <w:r>
        <w:rPr>
          <w:sz w:val="20"/>
          <w:szCs w:val="20"/>
        </w:rPr>
        <w:t xml:space="preserve"> </w:t>
      </w:r>
      <w:r w:rsidRPr="00A7043D">
        <w:rPr>
          <w:sz w:val="20"/>
          <w:szCs w:val="20"/>
        </w:rPr>
        <w:t xml:space="preserve">залишається  особою  без громадянства,  дитина,  яка проживає поза </w:t>
      </w:r>
      <w:r>
        <w:rPr>
          <w:sz w:val="20"/>
          <w:szCs w:val="20"/>
        </w:rPr>
        <w:t xml:space="preserve"> </w:t>
      </w:r>
      <w:r w:rsidRPr="00A7043D">
        <w:rPr>
          <w:sz w:val="20"/>
          <w:szCs w:val="20"/>
        </w:rPr>
        <w:t xml:space="preserve">межами України,  може набути громадянства України  за  клопотанням </w:t>
      </w:r>
      <w:r>
        <w:rPr>
          <w:sz w:val="20"/>
          <w:szCs w:val="20"/>
        </w:rPr>
        <w:t xml:space="preserve"> </w:t>
      </w:r>
      <w:r w:rsidRPr="00A7043D">
        <w:rPr>
          <w:sz w:val="20"/>
          <w:szCs w:val="20"/>
        </w:rPr>
        <w:t xml:space="preserve">про це того з батьків, який набуває громадянства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24.  Збереження  дитиною  громадянства  України в разі </w:t>
      </w:r>
    </w:p>
    <w:p w:rsidR="007E3BE8" w:rsidRPr="00A7043D" w:rsidRDefault="007E3BE8" w:rsidP="007E3BE8">
      <w:pPr>
        <w:ind w:left="-1260"/>
        <w:jc w:val="both"/>
        <w:rPr>
          <w:sz w:val="20"/>
          <w:szCs w:val="20"/>
        </w:rPr>
      </w:pPr>
      <w:r w:rsidRPr="00A7043D">
        <w:rPr>
          <w:sz w:val="20"/>
          <w:szCs w:val="20"/>
        </w:rPr>
        <w:t xml:space="preserve">                 виходу одного з батьків з громадянства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Якщо з громадянства України виходить один з батьків, а другий </w:t>
      </w:r>
      <w:r>
        <w:rPr>
          <w:sz w:val="20"/>
          <w:szCs w:val="20"/>
        </w:rPr>
        <w:t xml:space="preserve"> </w:t>
      </w:r>
      <w:r w:rsidRPr="00A7043D">
        <w:rPr>
          <w:sz w:val="20"/>
          <w:szCs w:val="20"/>
        </w:rPr>
        <w:t xml:space="preserve">залишається  громадянином  України,  дитина  зберігає громадянство </w:t>
      </w:r>
      <w:r>
        <w:rPr>
          <w:sz w:val="20"/>
          <w:szCs w:val="20"/>
        </w:rPr>
        <w:t xml:space="preserve"> </w:t>
      </w:r>
      <w:r w:rsidRPr="00A7043D">
        <w:rPr>
          <w:sz w:val="20"/>
          <w:szCs w:val="20"/>
        </w:rPr>
        <w:t>України.</w:t>
      </w:r>
    </w:p>
    <w:p w:rsidR="007E3BE8" w:rsidRPr="00A7043D" w:rsidRDefault="007E3BE8" w:rsidP="007E3BE8">
      <w:pPr>
        <w:ind w:left="-1260"/>
        <w:jc w:val="both"/>
        <w:rPr>
          <w:sz w:val="20"/>
          <w:szCs w:val="20"/>
        </w:rPr>
      </w:pPr>
      <w:r w:rsidRPr="00A7043D">
        <w:rPr>
          <w:sz w:val="20"/>
          <w:szCs w:val="20"/>
        </w:rPr>
        <w:t xml:space="preserve">     За клопотанням  того з батьків,  який виходить з громадянства </w:t>
      </w:r>
      <w:r>
        <w:rPr>
          <w:sz w:val="20"/>
          <w:szCs w:val="20"/>
        </w:rPr>
        <w:t xml:space="preserve"> </w:t>
      </w:r>
      <w:r w:rsidRPr="00A7043D">
        <w:rPr>
          <w:sz w:val="20"/>
          <w:szCs w:val="20"/>
        </w:rPr>
        <w:t>України,  та за письм</w:t>
      </w:r>
      <w:r>
        <w:rPr>
          <w:sz w:val="20"/>
          <w:szCs w:val="20"/>
        </w:rPr>
        <w:t xml:space="preserve">овою згодою другого з батьків, </w:t>
      </w:r>
      <w:r w:rsidRPr="00A7043D">
        <w:rPr>
          <w:sz w:val="20"/>
          <w:szCs w:val="20"/>
        </w:rPr>
        <w:t xml:space="preserve">який зберігає </w:t>
      </w:r>
      <w:r>
        <w:rPr>
          <w:sz w:val="20"/>
          <w:szCs w:val="20"/>
        </w:rPr>
        <w:t xml:space="preserve"> </w:t>
      </w:r>
      <w:r w:rsidRPr="00A7043D">
        <w:rPr>
          <w:sz w:val="20"/>
          <w:szCs w:val="20"/>
        </w:rPr>
        <w:t xml:space="preserve">громадянство України, і з додержанням вимог статті 27 цього Закону </w:t>
      </w:r>
    </w:p>
    <w:p w:rsidR="007E3BE8" w:rsidRPr="00A7043D" w:rsidRDefault="007E3BE8" w:rsidP="007E3BE8">
      <w:pPr>
        <w:ind w:left="-1260"/>
        <w:jc w:val="both"/>
        <w:rPr>
          <w:sz w:val="20"/>
          <w:szCs w:val="20"/>
        </w:rPr>
      </w:pPr>
      <w:r w:rsidRPr="00A7043D">
        <w:rPr>
          <w:sz w:val="20"/>
          <w:szCs w:val="20"/>
        </w:rPr>
        <w:lastRenderedPageBreak/>
        <w:t xml:space="preserve">дитині може бути дозволено змінити громадянство.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25.  Набуття  дитиною громадянства України  в   разі </w:t>
      </w:r>
    </w:p>
    <w:p w:rsidR="007E3BE8" w:rsidRPr="00A7043D" w:rsidRDefault="007E3BE8" w:rsidP="007E3BE8">
      <w:pPr>
        <w:ind w:left="-1260"/>
        <w:jc w:val="both"/>
        <w:rPr>
          <w:sz w:val="20"/>
          <w:szCs w:val="20"/>
        </w:rPr>
      </w:pPr>
      <w:r w:rsidRPr="00A7043D">
        <w:rPr>
          <w:sz w:val="20"/>
          <w:szCs w:val="20"/>
        </w:rPr>
        <w:t xml:space="preserve">                 усиновлення, встановлення  над  нею  опіки  або </w:t>
      </w:r>
    </w:p>
    <w:p w:rsidR="007E3BE8" w:rsidRPr="00A7043D" w:rsidRDefault="007E3BE8" w:rsidP="007E3BE8">
      <w:pPr>
        <w:ind w:left="-1260"/>
        <w:jc w:val="both"/>
        <w:rPr>
          <w:sz w:val="20"/>
          <w:szCs w:val="20"/>
        </w:rPr>
      </w:pPr>
      <w:r w:rsidRPr="00A7043D">
        <w:rPr>
          <w:sz w:val="20"/>
          <w:szCs w:val="20"/>
        </w:rPr>
        <w:t xml:space="preserve">                 піклування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Дитина, яка є іноземцем або особою  без  громадянства  і  яку </w:t>
      </w:r>
      <w:r>
        <w:rPr>
          <w:sz w:val="20"/>
          <w:szCs w:val="20"/>
        </w:rPr>
        <w:t xml:space="preserve"> </w:t>
      </w:r>
      <w:r w:rsidRPr="00A7043D">
        <w:rPr>
          <w:sz w:val="20"/>
          <w:szCs w:val="20"/>
        </w:rPr>
        <w:t xml:space="preserve">усиновлюють  громадяни  України  чи над якою встановлено опіку або </w:t>
      </w:r>
      <w:r>
        <w:rPr>
          <w:sz w:val="20"/>
          <w:szCs w:val="20"/>
        </w:rPr>
        <w:t xml:space="preserve"> </w:t>
      </w:r>
      <w:r w:rsidRPr="00A7043D">
        <w:rPr>
          <w:sz w:val="20"/>
          <w:szCs w:val="20"/>
        </w:rPr>
        <w:t>піклування громадян України, стає громадянином України.</w:t>
      </w:r>
    </w:p>
    <w:p w:rsidR="007E3BE8" w:rsidRPr="00A7043D" w:rsidRDefault="007E3BE8" w:rsidP="007E3BE8">
      <w:pPr>
        <w:ind w:left="-1260"/>
        <w:jc w:val="both"/>
        <w:rPr>
          <w:sz w:val="20"/>
          <w:szCs w:val="20"/>
        </w:rPr>
      </w:pPr>
      <w:r w:rsidRPr="00A7043D">
        <w:rPr>
          <w:sz w:val="20"/>
          <w:szCs w:val="20"/>
        </w:rPr>
        <w:t xml:space="preserve">     Дитина,  яка  є  іноземцем  або особою без громадянства і яку </w:t>
      </w:r>
      <w:r>
        <w:rPr>
          <w:sz w:val="20"/>
          <w:szCs w:val="20"/>
        </w:rPr>
        <w:t xml:space="preserve"> </w:t>
      </w:r>
      <w:r w:rsidRPr="00A7043D">
        <w:rPr>
          <w:sz w:val="20"/>
          <w:szCs w:val="20"/>
        </w:rPr>
        <w:t xml:space="preserve">усиновлює  подружжя  чи  над  якою  встановлено  опіку, піклування </w:t>
      </w:r>
      <w:r>
        <w:rPr>
          <w:sz w:val="20"/>
          <w:szCs w:val="20"/>
        </w:rPr>
        <w:t xml:space="preserve"> </w:t>
      </w:r>
      <w:r w:rsidRPr="00A7043D">
        <w:rPr>
          <w:sz w:val="20"/>
          <w:szCs w:val="20"/>
        </w:rPr>
        <w:t xml:space="preserve">подружжя,  один  з якого є громадянином України, а другий - особою </w:t>
      </w:r>
      <w:r>
        <w:rPr>
          <w:sz w:val="20"/>
          <w:szCs w:val="20"/>
        </w:rPr>
        <w:t xml:space="preserve"> </w:t>
      </w:r>
      <w:r w:rsidRPr="00A7043D">
        <w:rPr>
          <w:sz w:val="20"/>
          <w:szCs w:val="20"/>
        </w:rPr>
        <w:t>без громадянства, стає громадянином України.</w:t>
      </w:r>
    </w:p>
    <w:p w:rsidR="007E3BE8" w:rsidRPr="00A7043D" w:rsidRDefault="007E3BE8" w:rsidP="007E3BE8">
      <w:pPr>
        <w:ind w:left="-1260"/>
        <w:jc w:val="both"/>
        <w:rPr>
          <w:sz w:val="20"/>
          <w:szCs w:val="20"/>
        </w:rPr>
      </w:pPr>
      <w:r w:rsidRPr="00A7043D">
        <w:rPr>
          <w:sz w:val="20"/>
          <w:szCs w:val="20"/>
        </w:rPr>
        <w:t xml:space="preserve">     Дитина, яка   є  особою  без  громадянства  і  яку  усиновлює </w:t>
      </w:r>
      <w:r>
        <w:rPr>
          <w:sz w:val="20"/>
          <w:szCs w:val="20"/>
        </w:rPr>
        <w:t xml:space="preserve"> </w:t>
      </w:r>
      <w:r w:rsidRPr="00A7043D">
        <w:rPr>
          <w:sz w:val="20"/>
          <w:szCs w:val="20"/>
        </w:rPr>
        <w:t xml:space="preserve">подружжя чи над якою встановлено опіку, піклування подружжя, один </w:t>
      </w:r>
      <w:r>
        <w:rPr>
          <w:sz w:val="20"/>
          <w:szCs w:val="20"/>
        </w:rPr>
        <w:t xml:space="preserve"> </w:t>
      </w:r>
      <w:r w:rsidRPr="00A7043D">
        <w:rPr>
          <w:sz w:val="20"/>
          <w:szCs w:val="20"/>
        </w:rPr>
        <w:t>з якого є громадянином України, стає громадянином України.</w:t>
      </w:r>
    </w:p>
    <w:p w:rsidR="007E3BE8" w:rsidRPr="00A7043D" w:rsidRDefault="007E3BE8" w:rsidP="007E3BE8">
      <w:pPr>
        <w:ind w:left="-1260"/>
        <w:jc w:val="both"/>
        <w:rPr>
          <w:sz w:val="20"/>
          <w:szCs w:val="20"/>
        </w:rPr>
      </w:pPr>
      <w:r w:rsidRPr="00A7043D">
        <w:rPr>
          <w:sz w:val="20"/>
          <w:szCs w:val="20"/>
        </w:rPr>
        <w:t xml:space="preserve">     Дитина, яка є іноземцем і яку усиновлює подружжя чи над якою </w:t>
      </w:r>
      <w:r>
        <w:rPr>
          <w:sz w:val="20"/>
          <w:szCs w:val="20"/>
        </w:rPr>
        <w:t xml:space="preserve"> </w:t>
      </w:r>
      <w:r w:rsidRPr="00A7043D">
        <w:rPr>
          <w:sz w:val="20"/>
          <w:szCs w:val="20"/>
        </w:rPr>
        <w:t xml:space="preserve">встановлено   опіку,   піклування   подружжя,   один   з  якого  є </w:t>
      </w:r>
      <w:r>
        <w:rPr>
          <w:sz w:val="20"/>
          <w:szCs w:val="20"/>
        </w:rPr>
        <w:t xml:space="preserve"> </w:t>
      </w:r>
      <w:r w:rsidRPr="00A7043D">
        <w:rPr>
          <w:sz w:val="20"/>
          <w:szCs w:val="20"/>
        </w:rPr>
        <w:t xml:space="preserve">громадянином України,  а другий  -  іноземцем,  стає  громадянином </w:t>
      </w:r>
      <w:r>
        <w:rPr>
          <w:sz w:val="20"/>
          <w:szCs w:val="20"/>
        </w:rPr>
        <w:t xml:space="preserve"> </w:t>
      </w:r>
      <w:r w:rsidRPr="00A7043D">
        <w:rPr>
          <w:sz w:val="20"/>
          <w:szCs w:val="20"/>
        </w:rPr>
        <w:t xml:space="preserve">України за згодою усиновителів, опікунів, піклувальників.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26.  Збереження  дітьми  громадянства  України  в разі </w:t>
      </w:r>
    </w:p>
    <w:p w:rsidR="007E3BE8" w:rsidRPr="00A7043D" w:rsidRDefault="007E3BE8" w:rsidP="007E3BE8">
      <w:pPr>
        <w:ind w:left="-1260"/>
        <w:jc w:val="both"/>
        <w:rPr>
          <w:sz w:val="20"/>
          <w:szCs w:val="20"/>
        </w:rPr>
      </w:pPr>
      <w:r w:rsidRPr="00A7043D">
        <w:rPr>
          <w:sz w:val="20"/>
          <w:szCs w:val="20"/>
        </w:rPr>
        <w:t xml:space="preserve">                 усиновлення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За дитиною,  яка  є  громадянином   України   та   усиновлена </w:t>
      </w:r>
      <w:r>
        <w:rPr>
          <w:sz w:val="20"/>
          <w:szCs w:val="20"/>
        </w:rPr>
        <w:t xml:space="preserve"> </w:t>
      </w:r>
      <w:r w:rsidRPr="00A7043D">
        <w:rPr>
          <w:sz w:val="20"/>
          <w:szCs w:val="20"/>
        </w:rPr>
        <w:t xml:space="preserve">подружжям,  один  з  якого  є  громадянином  України,  а  другий - </w:t>
      </w:r>
      <w:r>
        <w:rPr>
          <w:sz w:val="20"/>
          <w:szCs w:val="20"/>
        </w:rPr>
        <w:t xml:space="preserve"> </w:t>
      </w:r>
      <w:r w:rsidRPr="00A7043D">
        <w:rPr>
          <w:sz w:val="20"/>
          <w:szCs w:val="20"/>
        </w:rPr>
        <w:t xml:space="preserve">іноземцем,  зберігається  громадянство  України.  За   клопотанням </w:t>
      </w:r>
    </w:p>
    <w:p w:rsidR="007E3BE8" w:rsidRPr="00A7043D" w:rsidRDefault="007E3BE8" w:rsidP="007E3BE8">
      <w:pPr>
        <w:ind w:left="-1260"/>
        <w:jc w:val="both"/>
        <w:rPr>
          <w:sz w:val="20"/>
          <w:szCs w:val="20"/>
        </w:rPr>
      </w:pPr>
      <w:r w:rsidRPr="00A7043D">
        <w:rPr>
          <w:sz w:val="20"/>
          <w:szCs w:val="20"/>
        </w:rPr>
        <w:t xml:space="preserve">усиновителів    такій   дитині   може   бути   дозволено   змінити </w:t>
      </w:r>
      <w:r>
        <w:rPr>
          <w:sz w:val="20"/>
          <w:szCs w:val="20"/>
        </w:rPr>
        <w:t xml:space="preserve"> </w:t>
      </w:r>
      <w:r w:rsidRPr="00A7043D">
        <w:rPr>
          <w:sz w:val="20"/>
          <w:szCs w:val="20"/>
        </w:rPr>
        <w:t>громадянство.</w:t>
      </w:r>
    </w:p>
    <w:p w:rsidR="007E3BE8" w:rsidRPr="00A7043D" w:rsidRDefault="007E3BE8" w:rsidP="007E3BE8">
      <w:pPr>
        <w:ind w:left="-1260"/>
        <w:jc w:val="both"/>
        <w:rPr>
          <w:sz w:val="20"/>
          <w:szCs w:val="20"/>
        </w:rPr>
      </w:pPr>
      <w:r w:rsidRPr="00A7043D">
        <w:rPr>
          <w:sz w:val="20"/>
          <w:szCs w:val="20"/>
        </w:rPr>
        <w:t xml:space="preserve">     За дитиною,  яка є громадянином України та усиновлена особами </w:t>
      </w:r>
      <w:r>
        <w:rPr>
          <w:sz w:val="20"/>
          <w:szCs w:val="20"/>
        </w:rPr>
        <w:t xml:space="preserve"> </w:t>
      </w:r>
      <w:r w:rsidRPr="00A7043D">
        <w:rPr>
          <w:sz w:val="20"/>
          <w:szCs w:val="20"/>
        </w:rPr>
        <w:t xml:space="preserve">без громадянства  або  подружжям,  один  з  якого  є  громадянином </w:t>
      </w:r>
      <w:r>
        <w:rPr>
          <w:sz w:val="20"/>
          <w:szCs w:val="20"/>
        </w:rPr>
        <w:t xml:space="preserve">  </w:t>
      </w:r>
      <w:r w:rsidRPr="00A7043D">
        <w:rPr>
          <w:sz w:val="20"/>
          <w:szCs w:val="20"/>
        </w:rPr>
        <w:t xml:space="preserve">України,   а   другий  -  особою  без  громадянства,  зберігається </w:t>
      </w:r>
      <w:r>
        <w:rPr>
          <w:sz w:val="20"/>
          <w:szCs w:val="20"/>
        </w:rPr>
        <w:t xml:space="preserve"> </w:t>
      </w:r>
      <w:r w:rsidRPr="00A7043D">
        <w:rPr>
          <w:sz w:val="20"/>
          <w:szCs w:val="20"/>
        </w:rPr>
        <w:t>громадянство України.</w:t>
      </w:r>
    </w:p>
    <w:p w:rsidR="007E3BE8" w:rsidRPr="00A7043D" w:rsidRDefault="007E3BE8" w:rsidP="007E3BE8">
      <w:pPr>
        <w:ind w:left="-1260"/>
        <w:jc w:val="both"/>
        <w:rPr>
          <w:sz w:val="20"/>
          <w:szCs w:val="20"/>
        </w:rPr>
      </w:pPr>
      <w:r w:rsidRPr="00A7043D">
        <w:rPr>
          <w:sz w:val="20"/>
          <w:szCs w:val="20"/>
        </w:rPr>
        <w:t xml:space="preserve">     За дітьми, усиновленими іноземцями, зберігається громадянство </w:t>
      </w:r>
      <w:r>
        <w:rPr>
          <w:sz w:val="20"/>
          <w:szCs w:val="20"/>
        </w:rPr>
        <w:t xml:space="preserve"> </w:t>
      </w:r>
      <w:r w:rsidRPr="00A7043D">
        <w:rPr>
          <w:sz w:val="20"/>
          <w:szCs w:val="20"/>
        </w:rPr>
        <w:t xml:space="preserve">України.  У  разі набуття громадянства іншої держави по досягненню </w:t>
      </w:r>
      <w:r>
        <w:rPr>
          <w:sz w:val="20"/>
          <w:szCs w:val="20"/>
        </w:rPr>
        <w:t xml:space="preserve"> </w:t>
      </w:r>
      <w:r w:rsidRPr="00A7043D">
        <w:rPr>
          <w:sz w:val="20"/>
          <w:szCs w:val="20"/>
        </w:rPr>
        <w:t xml:space="preserve">18-річного віку вони мають визначитися щодо громадянства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27. Необхідність згоди дітей при зміні їх громадянства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Зміна  громадянства  дітей  віком  від  16 до 18 років у разі </w:t>
      </w:r>
      <w:r>
        <w:rPr>
          <w:sz w:val="20"/>
          <w:szCs w:val="20"/>
        </w:rPr>
        <w:t xml:space="preserve"> </w:t>
      </w:r>
      <w:r w:rsidRPr="00A7043D">
        <w:rPr>
          <w:sz w:val="20"/>
          <w:szCs w:val="20"/>
        </w:rPr>
        <w:t xml:space="preserve">зміни  громадянства  їх  батьків,  а також у разі усиновлення може </w:t>
      </w:r>
      <w:r>
        <w:rPr>
          <w:sz w:val="20"/>
          <w:szCs w:val="20"/>
        </w:rPr>
        <w:t xml:space="preserve"> </w:t>
      </w:r>
      <w:r w:rsidRPr="00A7043D">
        <w:rPr>
          <w:sz w:val="20"/>
          <w:szCs w:val="20"/>
        </w:rPr>
        <w:t xml:space="preserve">відбуватися  тільки  за  згодою  дітей  у  порядку,  передбаченому </w:t>
      </w:r>
      <w:r>
        <w:rPr>
          <w:sz w:val="20"/>
          <w:szCs w:val="20"/>
        </w:rPr>
        <w:t xml:space="preserve"> </w:t>
      </w:r>
      <w:r w:rsidRPr="00A7043D">
        <w:rPr>
          <w:sz w:val="20"/>
          <w:szCs w:val="20"/>
        </w:rPr>
        <w:t>статтею 34 цього Закону.</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46. Поняття і основа правового статусу іноземця</w:t>
      </w:r>
    </w:p>
    <w:p w:rsidR="007E3BE8" w:rsidRPr="00A7043D" w:rsidRDefault="007E3BE8" w:rsidP="007E3BE8">
      <w:pPr>
        <w:ind w:left="-1260"/>
        <w:jc w:val="both"/>
        <w:rPr>
          <w:b/>
          <w:sz w:val="20"/>
          <w:szCs w:val="20"/>
        </w:rPr>
      </w:pPr>
    </w:p>
    <w:p w:rsidR="007E3BE8" w:rsidRPr="00A7043D" w:rsidRDefault="007E3BE8" w:rsidP="007E3BE8">
      <w:pPr>
        <w:ind w:left="-1260"/>
        <w:jc w:val="both"/>
        <w:rPr>
          <w:sz w:val="20"/>
          <w:szCs w:val="20"/>
        </w:rPr>
      </w:pPr>
      <w:r w:rsidRPr="00A7043D">
        <w:rPr>
          <w:sz w:val="20"/>
          <w:szCs w:val="20"/>
        </w:rPr>
        <w:t>Інозе́мець — громадянин, підданий іншої держави, країни; чужоземець, чужинець. Дослівно — «особа з інших земель».</w:t>
      </w:r>
    </w:p>
    <w:p w:rsidR="007E3BE8" w:rsidRPr="00A7043D" w:rsidRDefault="007E3BE8" w:rsidP="007E3BE8">
      <w:pPr>
        <w:ind w:left="-1260"/>
        <w:jc w:val="both"/>
        <w:rPr>
          <w:sz w:val="20"/>
          <w:szCs w:val="20"/>
        </w:rPr>
      </w:pPr>
      <w:r w:rsidRPr="00A7043D">
        <w:rPr>
          <w:sz w:val="20"/>
          <w:szCs w:val="20"/>
        </w:rPr>
        <w:t>Поняття особи іноземця розглядати у двох аспектах — соціальному та правовому. Дослідження та розуміння сутності правового та соціального статусу іноземців дозволяє з'ясувати їх місце та роль у суспільстві та державі як її членів і пояснює особливості їхнього правового статусу й зв'язок з громадянством іншої держави, зміст та особливості їхнього права на працю за чинним національним та міжнародним законодавством, правові засоби дотримання та забезпечення цього права.</w:t>
      </w:r>
    </w:p>
    <w:p w:rsidR="007E3BE8" w:rsidRPr="00A7043D" w:rsidRDefault="007E3BE8" w:rsidP="007E3BE8">
      <w:pPr>
        <w:ind w:left="-1260"/>
        <w:jc w:val="both"/>
        <w:rPr>
          <w:b/>
          <w:sz w:val="20"/>
          <w:szCs w:val="20"/>
        </w:rPr>
      </w:pPr>
      <w:r w:rsidRPr="00A7043D">
        <w:rPr>
          <w:b/>
          <w:sz w:val="20"/>
          <w:szCs w:val="20"/>
        </w:rPr>
        <w:t>Правовий статус</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Правовий статус особи у суспільстві визначається, перш за все, сукупністю наданих їй та закріплених законом прав і обов'язків та необхідністю нести відповідальність за їх порушення, а також правовим механізмом їх забезпечення та захисту. Правовий статус (положення) особистості у правовій демократичній та соціальній державі повинен:</w:t>
      </w:r>
    </w:p>
    <w:p w:rsidR="007E3BE8" w:rsidRPr="00A7043D" w:rsidRDefault="007E3BE8" w:rsidP="007E3BE8">
      <w:pPr>
        <w:ind w:left="-1260"/>
        <w:jc w:val="both"/>
        <w:rPr>
          <w:sz w:val="20"/>
          <w:szCs w:val="20"/>
        </w:rPr>
      </w:pPr>
      <w:r w:rsidRPr="00A7043D">
        <w:rPr>
          <w:sz w:val="20"/>
          <w:szCs w:val="20"/>
        </w:rPr>
        <w:t>відповідати між народноправовим стандартам (нормам) про права та</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свободи;</w:t>
      </w:r>
    </w:p>
    <w:p w:rsidR="007E3BE8" w:rsidRPr="00A7043D" w:rsidRDefault="007E3BE8" w:rsidP="007E3BE8">
      <w:pPr>
        <w:ind w:left="-1260"/>
        <w:jc w:val="both"/>
        <w:rPr>
          <w:sz w:val="20"/>
          <w:szCs w:val="20"/>
        </w:rPr>
      </w:pPr>
      <w:r w:rsidRPr="00A7043D">
        <w:rPr>
          <w:sz w:val="20"/>
          <w:szCs w:val="20"/>
        </w:rPr>
        <w:t>характеризуватися повнотою обсягу прав та свобод, тобто саме у правовому статусі особистості повинні бути присутні політичні, соціально-економічні, культурні, особисті права;</w:t>
      </w:r>
    </w:p>
    <w:p w:rsidR="007E3BE8" w:rsidRPr="00A7043D" w:rsidRDefault="007E3BE8" w:rsidP="007E3BE8">
      <w:pPr>
        <w:ind w:left="-1260"/>
        <w:jc w:val="both"/>
        <w:rPr>
          <w:sz w:val="20"/>
          <w:szCs w:val="20"/>
        </w:rPr>
      </w:pPr>
      <w:r w:rsidRPr="00A7043D">
        <w:rPr>
          <w:sz w:val="20"/>
          <w:szCs w:val="20"/>
        </w:rPr>
        <w:t>передбачати рівність прав, свобод та обов'язків, адже при рівності прав та нерівності обов'язків правова рівність зникає;</w:t>
      </w:r>
    </w:p>
    <w:p w:rsidR="007E3BE8" w:rsidRPr="00A7043D" w:rsidRDefault="007E3BE8" w:rsidP="007E3BE8">
      <w:pPr>
        <w:ind w:left="-1260"/>
        <w:jc w:val="both"/>
        <w:rPr>
          <w:sz w:val="20"/>
          <w:szCs w:val="20"/>
        </w:rPr>
      </w:pPr>
      <w:r w:rsidRPr="00A7043D">
        <w:rPr>
          <w:sz w:val="20"/>
          <w:szCs w:val="20"/>
        </w:rPr>
        <w:t>встановлювати гарантії прав та свобод для забезпечення їх реальності, фактичного здійснення;</w:t>
      </w:r>
    </w:p>
    <w:p w:rsidR="007E3BE8" w:rsidRPr="00A7043D" w:rsidRDefault="007E3BE8" w:rsidP="007E3BE8">
      <w:pPr>
        <w:ind w:left="-1260"/>
        <w:jc w:val="both"/>
        <w:rPr>
          <w:sz w:val="20"/>
          <w:szCs w:val="20"/>
        </w:rPr>
      </w:pPr>
      <w:r w:rsidRPr="00A7043D">
        <w:rPr>
          <w:sz w:val="20"/>
          <w:szCs w:val="20"/>
        </w:rPr>
        <w:t>не допускати та виключати використання прав та свобод, що суперечать інтересам суспільства та держави.</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Наразі з загальним правовим статусом існують різновиди спеціального правового статусу як сукупності спеціальних, додаткових прав та обов'язків, що засновані на спеціальному законодавстві та визначають соціальний та правовий стан окремих категорій громадян.</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47. Права, свободи і обов’язки іноземців. Режими проживання іноземних громадян.</w:t>
      </w:r>
    </w:p>
    <w:p w:rsidR="007E3BE8" w:rsidRPr="00A7043D" w:rsidRDefault="007E3BE8" w:rsidP="007E3BE8">
      <w:pPr>
        <w:ind w:left="-1260"/>
        <w:jc w:val="both"/>
        <w:rPr>
          <w:sz w:val="20"/>
          <w:szCs w:val="20"/>
        </w:rPr>
      </w:pPr>
      <w:r w:rsidRPr="00A7043D">
        <w:rPr>
          <w:sz w:val="20"/>
          <w:szCs w:val="20"/>
        </w:rPr>
        <w:t xml:space="preserve"> Іноземці мають право на відпочинок, охорону здоров’я, житло, участь в об’єднаннях громадян, але вони не можуть бути членами політичних партій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Також іноземці можуть займатися інвестиційною, зовнішньоекономічною та іншими видами підприємницької діяльності, передбаченими законодавством України. Іноземці мають право на трудову діяльність в Україні, але не можуть призначатись на деякі посади або займатись певною трудовою діяльністю, якщо відповідно до законодавства України це пов’язано з належністю до громадянства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Іноземці мають право володіти майном на території України, успадковувати і заповідати його, а також мати особисті немайнові права. Вони мають право на звернення до суду та до інших державних органів для захисту їхніх особистих, </w:t>
      </w:r>
      <w:r w:rsidRPr="00A7043D">
        <w:rPr>
          <w:sz w:val="20"/>
          <w:szCs w:val="20"/>
        </w:rPr>
        <w:lastRenderedPageBreak/>
        <w:t>майнових та інших прав. У судочинстві іноземці, як учасники процесу, користуються такими самими процесуальними правами, що й громадяни України.</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Режими проживання іноземних громадян.</w:t>
      </w:r>
    </w:p>
    <w:p w:rsidR="007E3BE8" w:rsidRPr="00A51988" w:rsidRDefault="007E3BE8" w:rsidP="007E3BE8">
      <w:pPr>
        <w:ind w:left="-1260"/>
        <w:jc w:val="both"/>
        <w:rPr>
          <w:sz w:val="20"/>
          <w:szCs w:val="20"/>
          <w:u w:val="single"/>
        </w:rPr>
      </w:pPr>
      <w:r w:rsidRPr="00A51988">
        <w:rPr>
          <w:sz w:val="20"/>
          <w:szCs w:val="20"/>
          <w:u w:val="single"/>
        </w:rPr>
        <w:t>[конспект]</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48. Особи без громадянства: понтятя і особливості правового режиму.</w:t>
      </w:r>
    </w:p>
    <w:p w:rsidR="007E3BE8" w:rsidRPr="00A7043D" w:rsidRDefault="007E3BE8" w:rsidP="007E3BE8">
      <w:pPr>
        <w:ind w:left="-1260"/>
        <w:jc w:val="both"/>
        <w:rPr>
          <w:sz w:val="20"/>
          <w:szCs w:val="20"/>
        </w:rPr>
      </w:pPr>
      <w:r w:rsidRPr="00A7043D">
        <w:rPr>
          <w:sz w:val="20"/>
          <w:szCs w:val="20"/>
        </w:rPr>
        <w:t>Апатри́ди  — особи без громадянства, тобто особи, що не мають громадянства будь-якої держави, їхнє правове становище визначається законодавством держави перебування і, за деякими винятками, прирівнюється до правового статусу власних громадян.</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З метою надання апатридам можливості користуватися основними правами і свободами без будь-якої дискримінації були прийняті Конвенція про статус біженців (1951) і Конвенція про статус апатридів (1954). Крім того, у 1961 р. прийнято Конвенцію про скорочення без громадянства.</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Правовий статус апатридів в Україні визначається Законом України «Про правовий статус іноземців та осіб без громадянства» (№ 3929-XII 1994).</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b/>
          <w:sz w:val="20"/>
          <w:szCs w:val="20"/>
        </w:rPr>
        <w:t>Причини відсутності громадянтсва</w:t>
      </w:r>
      <w:r w:rsidRPr="00A7043D">
        <w:rPr>
          <w:sz w:val="20"/>
          <w:szCs w:val="20"/>
        </w:rPr>
        <w:t xml:space="preserve"> (підданства)</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Людина може стати апатридом в таких випадках:</w:t>
      </w:r>
    </w:p>
    <w:p w:rsidR="007E3BE8" w:rsidRPr="00A7043D" w:rsidRDefault="007E3BE8" w:rsidP="007E3BE8">
      <w:pPr>
        <w:ind w:left="-1260"/>
        <w:jc w:val="both"/>
        <w:rPr>
          <w:sz w:val="20"/>
          <w:szCs w:val="20"/>
        </w:rPr>
      </w:pPr>
      <w:r w:rsidRPr="00A7043D">
        <w:rPr>
          <w:sz w:val="20"/>
          <w:szCs w:val="20"/>
        </w:rPr>
        <w:t>При народженні (зокрема від батьків-апатридів, якщо закони держави — місця народження не мають на увазі набуття особою громадянства цієї держави).</w:t>
      </w:r>
    </w:p>
    <w:p w:rsidR="007E3BE8" w:rsidRPr="00A7043D" w:rsidRDefault="007E3BE8" w:rsidP="007E3BE8">
      <w:pPr>
        <w:ind w:left="-1260"/>
        <w:jc w:val="both"/>
        <w:rPr>
          <w:sz w:val="20"/>
          <w:szCs w:val="20"/>
        </w:rPr>
      </w:pPr>
      <w:r w:rsidRPr="00A7043D">
        <w:rPr>
          <w:sz w:val="20"/>
          <w:szCs w:val="20"/>
        </w:rPr>
        <w:t>При позбавлення громадянства державою. Позбавлення громадянства з боку держави може відбуватися з політичних, етичних мотивів або з міркування безпеки.</w:t>
      </w:r>
    </w:p>
    <w:p w:rsidR="007E3BE8" w:rsidRPr="00A7043D" w:rsidRDefault="007E3BE8" w:rsidP="007E3BE8">
      <w:pPr>
        <w:ind w:left="-1260"/>
        <w:jc w:val="both"/>
        <w:rPr>
          <w:sz w:val="20"/>
          <w:szCs w:val="20"/>
        </w:rPr>
      </w:pPr>
      <w:r w:rsidRPr="00A7043D">
        <w:rPr>
          <w:sz w:val="20"/>
          <w:szCs w:val="20"/>
        </w:rPr>
        <w:t>При втраті отриманих раніше привілеїв громадянства (наприклад, у випадку громадянства, отриманого в шлюбі).</w:t>
      </w:r>
    </w:p>
    <w:p w:rsidR="007E3BE8" w:rsidRPr="00A7043D" w:rsidRDefault="007E3BE8" w:rsidP="007E3BE8">
      <w:pPr>
        <w:ind w:left="-1260"/>
        <w:jc w:val="both"/>
        <w:rPr>
          <w:sz w:val="20"/>
          <w:szCs w:val="20"/>
        </w:rPr>
      </w:pPr>
      <w:r w:rsidRPr="00A7043D">
        <w:rPr>
          <w:sz w:val="20"/>
          <w:szCs w:val="20"/>
        </w:rPr>
        <w:t>При добровільній відмові від громадянства.</w:t>
      </w:r>
    </w:p>
    <w:p w:rsidR="007E3BE8" w:rsidRPr="00A7043D" w:rsidRDefault="007E3BE8" w:rsidP="007E3BE8">
      <w:pPr>
        <w:ind w:left="-1260"/>
        <w:jc w:val="both"/>
        <w:rPr>
          <w:sz w:val="20"/>
          <w:szCs w:val="20"/>
        </w:rPr>
      </w:pPr>
      <w:r w:rsidRPr="00A7043D">
        <w:rPr>
          <w:sz w:val="20"/>
          <w:szCs w:val="20"/>
        </w:rPr>
        <w:t>У разі припинення існування держави.</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b/>
          <w:sz w:val="20"/>
          <w:szCs w:val="20"/>
        </w:rPr>
        <w:t>Особливістю</w:t>
      </w:r>
      <w:r w:rsidRPr="00A7043D">
        <w:rPr>
          <w:sz w:val="20"/>
          <w:szCs w:val="20"/>
        </w:rPr>
        <w:t xml:space="preserve"> статусу іноземців і осіб без громадянства є те, що, з одного боку, їм забезпечують фактичні та юридичні передумови для реалізації прав і свобод, а з іншого – встановлюються певні обмеження, що повністю відповідають нормам міжнародного права.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Відповідно до Конституції України і Закону України “Про статус іноземців” іноземцям та особам без громадянства може бути надано притулок. Також іноземці можуть набути статусу біженців за підстав і в порядку, передбачених Законом </w:t>
      </w:r>
      <w:r w:rsidRPr="00A7043D">
        <w:rPr>
          <w:sz w:val="20"/>
          <w:szCs w:val="20"/>
        </w:rPr>
        <w:lastRenderedPageBreak/>
        <w:t>України “Про біженців” від 24 грудня 1993 р. Питання про надання статусу біженця вирішують у межах своєї компетенції органи міграційної служби Міністерства України у справах національностей та міграції в Республіці Крим, областях, містах Києві та Севастополі.</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49. Поняття та особливості правового статусу біженця.</w:t>
      </w:r>
    </w:p>
    <w:p w:rsidR="007E3BE8" w:rsidRPr="00A7043D" w:rsidRDefault="007E3BE8" w:rsidP="007E3BE8">
      <w:pPr>
        <w:pStyle w:val="a7"/>
        <w:widowControl w:val="0"/>
        <w:ind w:left="-1260"/>
        <w:rPr>
          <w:sz w:val="20"/>
          <w:szCs w:val="20"/>
        </w:rPr>
      </w:pPr>
      <w:r w:rsidRPr="00A7043D">
        <w:rPr>
          <w:sz w:val="20"/>
          <w:szCs w:val="20"/>
        </w:rPr>
        <w:t>Ст..1 Закону “Про біженців” дає таке визначення поняттю “біженці”.</w:t>
      </w:r>
    </w:p>
    <w:p w:rsidR="007E3BE8" w:rsidRPr="00A7043D" w:rsidRDefault="007E3BE8" w:rsidP="007E3BE8">
      <w:pPr>
        <w:widowControl w:val="0"/>
        <w:spacing w:line="360" w:lineRule="auto"/>
        <w:ind w:left="-1260"/>
        <w:jc w:val="both"/>
        <w:rPr>
          <w:sz w:val="20"/>
          <w:szCs w:val="20"/>
        </w:rPr>
      </w:pPr>
      <w:r w:rsidRPr="00A7043D">
        <w:rPr>
          <w:sz w:val="20"/>
          <w:szCs w:val="20"/>
        </w:rPr>
        <w:tab/>
        <w:t>Біженець –</w:t>
      </w:r>
      <w:r w:rsidRPr="00A7043D">
        <w:rPr>
          <w:bCs/>
          <w:sz w:val="20"/>
          <w:szCs w:val="20"/>
        </w:rPr>
        <w:t xml:space="preserve"> це особа, яка не є громадянином України і яка у наслідок обґрунтованих побоювань стати жертвою переслідувань за ознаками расової, національної належності, ставлення до релігії, громадянства, належності до певної соціальної групи  або через політичні переконання вимушена покинути територію держави, громадянином якої він є (або територію країни свого постійного проживання) і не може чи не бажає користуватися захистом цієї держави внаслідок зазначених побоювань.</w:t>
      </w:r>
    </w:p>
    <w:p w:rsidR="007E3BE8" w:rsidRPr="00A7043D" w:rsidRDefault="007E3BE8" w:rsidP="007E3BE8">
      <w:pPr>
        <w:widowControl w:val="0"/>
        <w:spacing w:line="360" w:lineRule="auto"/>
        <w:ind w:left="-1260"/>
        <w:jc w:val="both"/>
        <w:rPr>
          <w:bCs/>
          <w:sz w:val="20"/>
          <w:szCs w:val="20"/>
        </w:rPr>
      </w:pPr>
      <w:r w:rsidRPr="00A7043D">
        <w:rPr>
          <w:sz w:val="20"/>
          <w:szCs w:val="20"/>
        </w:rPr>
        <w:tab/>
      </w:r>
      <w:r w:rsidRPr="00A7043D">
        <w:rPr>
          <w:bCs/>
          <w:sz w:val="20"/>
          <w:szCs w:val="20"/>
        </w:rPr>
        <w:t>У даному визначенні, основою для звернення за отримання статусу біженця вступають обґрунтовані побоювання стати жертвою переслідувань за ознаками, перерахованими вище.</w:t>
      </w:r>
    </w:p>
    <w:p w:rsidR="007E3BE8" w:rsidRPr="00A7043D" w:rsidRDefault="007E3BE8" w:rsidP="007E3BE8">
      <w:pPr>
        <w:widowControl w:val="0"/>
        <w:spacing w:line="360" w:lineRule="auto"/>
        <w:ind w:left="-1260"/>
        <w:jc w:val="both"/>
        <w:rPr>
          <w:bCs/>
          <w:sz w:val="20"/>
          <w:szCs w:val="20"/>
        </w:rPr>
      </w:pPr>
      <w:r w:rsidRPr="00A7043D">
        <w:rPr>
          <w:bCs/>
          <w:sz w:val="20"/>
          <w:szCs w:val="20"/>
        </w:rPr>
        <w:tab/>
        <w:t>Особами, які клопочуть про визнання біженцями можуть бути:</w:t>
      </w:r>
    </w:p>
    <w:p w:rsidR="007E3BE8" w:rsidRPr="00A7043D" w:rsidRDefault="007E3BE8" w:rsidP="007E3BE8">
      <w:pPr>
        <w:widowControl w:val="0"/>
        <w:spacing w:line="360" w:lineRule="auto"/>
        <w:ind w:left="-1260"/>
        <w:jc w:val="both"/>
        <w:rPr>
          <w:bCs/>
          <w:sz w:val="20"/>
          <w:szCs w:val="20"/>
        </w:rPr>
      </w:pPr>
      <w:r w:rsidRPr="00A7043D">
        <w:rPr>
          <w:bCs/>
          <w:sz w:val="20"/>
          <w:szCs w:val="20"/>
        </w:rPr>
        <w:t>Іноземні громадяни, які прибули або бажають приїхати на територію України;</w:t>
      </w:r>
    </w:p>
    <w:p w:rsidR="007E3BE8" w:rsidRPr="00A7043D" w:rsidRDefault="007E3BE8" w:rsidP="007E3BE8">
      <w:pPr>
        <w:widowControl w:val="0"/>
        <w:spacing w:line="360" w:lineRule="auto"/>
        <w:ind w:left="-1260"/>
        <w:jc w:val="both"/>
        <w:rPr>
          <w:bCs/>
          <w:sz w:val="20"/>
          <w:szCs w:val="20"/>
        </w:rPr>
      </w:pPr>
      <w:r w:rsidRPr="00A7043D">
        <w:rPr>
          <w:bCs/>
          <w:sz w:val="20"/>
          <w:szCs w:val="20"/>
        </w:rPr>
        <w:t>Особи без громадянства, які прибули, або бажають приїхати на територію України;</w:t>
      </w:r>
    </w:p>
    <w:p w:rsidR="007E3BE8" w:rsidRPr="00A7043D" w:rsidRDefault="007E3BE8" w:rsidP="007E3BE8">
      <w:pPr>
        <w:widowControl w:val="0"/>
        <w:spacing w:line="360" w:lineRule="auto"/>
        <w:ind w:left="-1260"/>
        <w:jc w:val="both"/>
        <w:rPr>
          <w:bCs/>
          <w:sz w:val="20"/>
          <w:szCs w:val="20"/>
        </w:rPr>
      </w:pPr>
      <w:r w:rsidRPr="00A7043D">
        <w:rPr>
          <w:bCs/>
          <w:sz w:val="20"/>
          <w:szCs w:val="20"/>
        </w:rPr>
        <w:t>Іноземні громадяни чи особи без громадянства, які  перебувають на території України на законних підставах.</w:t>
      </w:r>
    </w:p>
    <w:p w:rsidR="007E3BE8" w:rsidRPr="00A7043D" w:rsidRDefault="007E3BE8" w:rsidP="007E3BE8">
      <w:pPr>
        <w:pStyle w:val="a7"/>
        <w:widowControl w:val="0"/>
        <w:ind w:left="-1260"/>
        <w:rPr>
          <w:sz w:val="20"/>
          <w:szCs w:val="20"/>
        </w:rPr>
      </w:pPr>
      <w:r w:rsidRPr="00A7043D">
        <w:rPr>
          <w:sz w:val="20"/>
          <w:szCs w:val="20"/>
        </w:rPr>
        <w:t>В законі “Про біженців” визначені і умови, при яких особа не може бути визнана біженцем. Основні положення є такими:</w:t>
      </w:r>
    </w:p>
    <w:p w:rsidR="007E3BE8" w:rsidRPr="00A7043D" w:rsidRDefault="007E3BE8" w:rsidP="007E3BE8">
      <w:pPr>
        <w:widowControl w:val="0"/>
        <w:spacing w:line="360" w:lineRule="auto"/>
        <w:ind w:left="-1260"/>
        <w:jc w:val="both"/>
        <w:rPr>
          <w:sz w:val="20"/>
          <w:szCs w:val="20"/>
        </w:rPr>
      </w:pPr>
      <w:r w:rsidRPr="00A7043D">
        <w:rPr>
          <w:bCs/>
          <w:sz w:val="20"/>
          <w:szCs w:val="20"/>
        </w:rPr>
        <w:tab/>
        <w:t>Біженцем не може бути визнаним:</w:t>
      </w:r>
    </w:p>
    <w:p w:rsidR="007E3BE8" w:rsidRPr="00A7043D" w:rsidRDefault="007E3BE8" w:rsidP="007E3BE8">
      <w:pPr>
        <w:widowControl w:val="0"/>
        <w:spacing w:line="360" w:lineRule="auto"/>
        <w:ind w:left="-1260"/>
        <w:jc w:val="both"/>
        <w:rPr>
          <w:bCs/>
          <w:sz w:val="20"/>
          <w:szCs w:val="20"/>
        </w:rPr>
      </w:pPr>
      <w:r w:rsidRPr="00A7043D">
        <w:rPr>
          <w:bCs/>
          <w:sz w:val="20"/>
          <w:szCs w:val="20"/>
        </w:rPr>
        <w:t>Особа, яка здійснила злочин проти миру і людства чи інші важкі злочини;</w:t>
      </w:r>
    </w:p>
    <w:p w:rsidR="007E3BE8" w:rsidRPr="00A7043D" w:rsidRDefault="007E3BE8" w:rsidP="007E3BE8">
      <w:pPr>
        <w:widowControl w:val="0"/>
        <w:spacing w:line="360" w:lineRule="auto"/>
        <w:ind w:left="-1260"/>
        <w:jc w:val="both"/>
        <w:rPr>
          <w:bCs/>
          <w:sz w:val="20"/>
          <w:szCs w:val="20"/>
        </w:rPr>
      </w:pPr>
      <w:r w:rsidRPr="00A7043D">
        <w:rPr>
          <w:bCs/>
          <w:sz w:val="20"/>
          <w:szCs w:val="20"/>
        </w:rPr>
        <w:t>Особа, яка винна у вчиненні дій, які суперечать межі і принципам Організації Об’єднаних Націй;</w:t>
      </w:r>
    </w:p>
    <w:p w:rsidR="007E3BE8" w:rsidRPr="00A7043D" w:rsidRDefault="007E3BE8" w:rsidP="007E3BE8">
      <w:pPr>
        <w:widowControl w:val="0"/>
        <w:spacing w:line="360" w:lineRule="auto"/>
        <w:ind w:left="-1260"/>
        <w:jc w:val="both"/>
        <w:rPr>
          <w:bCs/>
          <w:sz w:val="20"/>
          <w:szCs w:val="20"/>
        </w:rPr>
      </w:pPr>
      <w:r w:rsidRPr="00A7043D">
        <w:rPr>
          <w:bCs/>
          <w:sz w:val="20"/>
          <w:szCs w:val="20"/>
        </w:rPr>
        <w:t>Особа за якою компетентні органи влади держави, в якій вона проживала, визнають права і обов’язки, пов’язані з громадянством цієї держави;</w:t>
      </w:r>
    </w:p>
    <w:p w:rsidR="007E3BE8" w:rsidRPr="00A7043D" w:rsidRDefault="007E3BE8" w:rsidP="007E3BE8">
      <w:pPr>
        <w:widowControl w:val="0"/>
        <w:spacing w:line="360" w:lineRule="auto"/>
        <w:ind w:left="-1260"/>
        <w:jc w:val="both"/>
        <w:rPr>
          <w:bCs/>
          <w:sz w:val="20"/>
          <w:szCs w:val="20"/>
        </w:rPr>
      </w:pPr>
      <w:r w:rsidRPr="00A7043D">
        <w:rPr>
          <w:bCs/>
          <w:sz w:val="20"/>
          <w:szCs w:val="20"/>
        </w:rPr>
        <w:t>Особи які користується захистом  і (чи) допомогою інших організацій та установ ООН, окрім верховного комісара ООН по справам біженців.</w:t>
      </w:r>
    </w:p>
    <w:p w:rsidR="007E3BE8" w:rsidRPr="00A7043D" w:rsidRDefault="007E3BE8" w:rsidP="007E3BE8">
      <w:pPr>
        <w:widowControl w:val="0"/>
        <w:spacing w:line="360" w:lineRule="auto"/>
        <w:ind w:left="-1260"/>
        <w:jc w:val="both"/>
        <w:rPr>
          <w:bCs/>
          <w:sz w:val="20"/>
          <w:szCs w:val="20"/>
        </w:rPr>
      </w:pPr>
      <w:r w:rsidRPr="00A7043D">
        <w:rPr>
          <w:bCs/>
          <w:sz w:val="20"/>
          <w:szCs w:val="20"/>
        </w:rPr>
        <w:t>Особи, які залишили місце проживання з економічних причин, або внаслідок голоду, епідемії чи надзвичайних ситуацій природного, або техногенного характеру.</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50. Умови та порядок набуття та втрати статусу біженця. Проблеми змушеного переселенця.</w:t>
      </w:r>
    </w:p>
    <w:p w:rsidR="007E3BE8" w:rsidRPr="00A7043D" w:rsidRDefault="007E3BE8" w:rsidP="007E3BE8">
      <w:pPr>
        <w:pStyle w:val="a7"/>
        <w:widowControl w:val="0"/>
        <w:ind w:left="-1260"/>
        <w:rPr>
          <w:sz w:val="20"/>
          <w:szCs w:val="20"/>
        </w:rPr>
      </w:pPr>
      <w:r w:rsidRPr="00A7043D">
        <w:rPr>
          <w:sz w:val="20"/>
          <w:szCs w:val="20"/>
        </w:rPr>
        <w:t>Для отримання статусу біженця необхідно, щоб особа, яка виявила бажання бути визнаною біженцем і досягла 18 років, звернулася особисто, чи через уповноваженого на те представника ( у випадку, якщо особа за станом здоров’я не може звернутися особисто) з клопотанням у письмовій формі у відповідний орган  міграційної служби України.</w:t>
      </w:r>
    </w:p>
    <w:p w:rsidR="007E3BE8" w:rsidRPr="00A7043D" w:rsidRDefault="007E3BE8" w:rsidP="007E3BE8">
      <w:pPr>
        <w:widowControl w:val="0"/>
        <w:spacing w:line="360" w:lineRule="auto"/>
        <w:ind w:left="-1260"/>
        <w:jc w:val="both"/>
        <w:rPr>
          <w:sz w:val="20"/>
          <w:szCs w:val="20"/>
        </w:rPr>
      </w:pPr>
      <w:r w:rsidRPr="00A7043D">
        <w:rPr>
          <w:bCs/>
          <w:sz w:val="20"/>
          <w:szCs w:val="20"/>
        </w:rPr>
        <w:lastRenderedPageBreak/>
        <w:tab/>
        <w:t>Таким органом може бути:</w:t>
      </w:r>
    </w:p>
    <w:p w:rsidR="007E3BE8" w:rsidRPr="00A7043D" w:rsidRDefault="007E3BE8" w:rsidP="007E3BE8">
      <w:pPr>
        <w:widowControl w:val="0"/>
        <w:spacing w:line="360" w:lineRule="auto"/>
        <w:ind w:left="-1260"/>
        <w:jc w:val="both"/>
        <w:rPr>
          <w:bCs/>
          <w:sz w:val="20"/>
          <w:szCs w:val="20"/>
        </w:rPr>
      </w:pPr>
      <w:r w:rsidRPr="00A7043D">
        <w:rPr>
          <w:bCs/>
          <w:sz w:val="20"/>
          <w:szCs w:val="20"/>
        </w:rPr>
        <w:t xml:space="preserve"> Дипломатичне представництво чи консульська установа України, якщо дана особа не перебуває на території України;</w:t>
      </w:r>
    </w:p>
    <w:p w:rsidR="007E3BE8" w:rsidRPr="00A7043D" w:rsidRDefault="007E3BE8" w:rsidP="007E3BE8">
      <w:pPr>
        <w:widowControl w:val="0"/>
        <w:spacing w:line="360" w:lineRule="auto"/>
        <w:ind w:left="-1260"/>
        <w:jc w:val="both"/>
        <w:rPr>
          <w:bCs/>
          <w:sz w:val="20"/>
          <w:szCs w:val="20"/>
        </w:rPr>
      </w:pPr>
      <w:r w:rsidRPr="00A7043D">
        <w:rPr>
          <w:bCs/>
          <w:sz w:val="20"/>
          <w:szCs w:val="20"/>
        </w:rPr>
        <w:t xml:space="preserve"> Пост імміграційного контролю державного органу виконавчої влади по міграційній службі, а за його відсутності – орган прикордонного контролю державного органу виконавчої влади;</w:t>
      </w:r>
    </w:p>
    <w:p w:rsidR="007E3BE8" w:rsidRPr="00A7043D" w:rsidRDefault="007E3BE8" w:rsidP="007E3BE8">
      <w:pPr>
        <w:widowControl w:val="0"/>
        <w:spacing w:line="360" w:lineRule="auto"/>
        <w:ind w:left="-1260"/>
        <w:jc w:val="both"/>
        <w:rPr>
          <w:bCs/>
          <w:sz w:val="20"/>
          <w:szCs w:val="20"/>
        </w:rPr>
      </w:pPr>
      <w:r w:rsidRPr="00A7043D">
        <w:rPr>
          <w:bCs/>
          <w:sz w:val="20"/>
          <w:szCs w:val="20"/>
        </w:rPr>
        <w:t xml:space="preserve"> Орган прикордонного контролю органу виконавчої влади по прикордонній службі, чи територіальний орган державного органу виконавчої влади по внутрішнім справам при вимушеному незаконному перетину Державного контролю України;</w:t>
      </w:r>
    </w:p>
    <w:p w:rsidR="007E3BE8" w:rsidRPr="00A7043D" w:rsidRDefault="007E3BE8" w:rsidP="007E3BE8">
      <w:pPr>
        <w:widowControl w:val="0"/>
        <w:spacing w:line="360" w:lineRule="auto"/>
        <w:ind w:left="-1260"/>
        <w:jc w:val="both"/>
        <w:rPr>
          <w:bCs/>
          <w:sz w:val="20"/>
          <w:szCs w:val="20"/>
        </w:rPr>
      </w:pPr>
      <w:r w:rsidRPr="00A7043D">
        <w:rPr>
          <w:bCs/>
          <w:sz w:val="20"/>
          <w:szCs w:val="20"/>
        </w:rPr>
        <w:t xml:space="preserve"> Територіальний орган державного органу виконавчої влади по імміграційній  службі, якщо особа перебуває на законній підставі на території України.</w:t>
      </w:r>
    </w:p>
    <w:p w:rsidR="007E3BE8" w:rsidRPr="00A7043D" w:rsidRDefault="007E3BE8" w:rsidP="007E3BE8">
      <w:pPr>
        <w:pStyle w:val="21"/>
        <w:widowControl w:val="0"/>
        <w:ind w:left="-1260"/>
        <w:jc w:val="both"/>
        <w:rPr>
          <w:sz w:val="20"/>
          <w:szCs w:val="20"/>
        </w:rPr>
      </w:pPr>
      <w:r w:rsidRPr="00A7043D">
        <w:rPr>
          <w:sz w:val="20"/>
          <w:szCs w:val="20"/>
        </w:rPr>
        <w:t>Після того, як клопотання про визнання особи біженцем було подано до одного з перерахованих вище органів, проводяться такі процедури:</w:t>
      </w:r>
    </w:p>
    <w:p w:rsidR="007E3BE8" w:rsidRPr="00A7043D" w:rsidRDefault="007E3BE8" w:rsidP="007E3BE8">
      <w:pPr>
        <w:widowControl w:val="0"/>
        <w:spacing w:line="360" w:lineRule="auto"/>
        <w:ind w:left="-1260"/>
        <w:jc w:val="both"/>
        <w:rPr>
          <w:sz w:val="20"/>
          <w:szCs w:val="20"/>
        </w:rPr>
      </w:pPr>
      <w:r w:rsidRPr="00A7043D">
        <w:rPr>
          <w:bCs/>
          <w:sz w:val="20"/>
          <w:szCs w:val="20"/>
        </w:rPr>
        <w:t xml:space="preserve"> Клопотання попереднього розглядають по суті;</w:t>
      </w:r>
    </w:p>
    <w:p w:rsidR="007E3BE8" w:rsidRPr="00A7043D" w:rsidRDefault="007E3BE8" w:rsidP="007E3BE8">
      <w:pPr>
        <w:widowControl w:val="0"/>
        <w:spacing w:line="360" w:lineRule="auto"/>
        <w:ind w:left="-1260"/>
        <w:jc w:val="both"/>
        <w:rPr>
          <w:bCs/>
          <w:sz w:val="20"/>
          <w:szCs w:val="20"/>
        </w:rPr>
      </w:pPr>
      <w:r w:rsidRPr="00A7043D">
        <w:rPr>
          <w:bCs/>
          <w:sz w:val="20"/>
          <w:szCs w:val="20"/>
        </w:rPr>
        <w:t>Приймається рішення про видачу свідоцтва про розгляд клопотання по суті, або про відмову у розгляді клопотання. Таке свідоцтво видається на руки особі, яка звернулася із клопотанням;</w:t>
      </w:r>
    </w:p>
    <w:p w:rsidR="007E3BE8" w:rsidRPr="00A7043D" w:rsidRDefault="007E3BE8" w:rsidP="007E3BE8">
      <w:pPr>
        <w:widowControl w:val="0"/>
        <w:spacing w:line="360" w:lineRule="auto"/>
        <w:ind w:left="-1260"/>
        <w:jc w:val="both"/>
        <w:rPr>
          <w:bCs/>
          <w:sz w:val="20"/>
          <w:szCs w:val="20"/>
        </w:rPr>
      </w:pPr>
      <w:r w:rsidRPr="00A7043D">
        <w:rPr>
          <w:bCs/>
          <w:sz w:val="20"/>
          <w:szCs w:val="20"/>
        </w:rPr>
        <w:t xml:space="preserve"> Клопотання розглядається по суті;</w:t>
      </w:r>
    </w:p>
    <w:p w:rsidR="007E3BE8" w:rsidRPr="00A7043D" w:rsidRDefault="007E3BE8" w:rsidP="007E3BE8">
      <w:pPr>
        <w:widowControl w:val="0"/>
        <w:spacing w:line="360" w:lineRule="auto"/>
        <w:ind w:left="-1260"/>
        <w:jc w:val="both"/>
        <w:rPr>
          <w:bCs/>
          <w:sz w:val="20"/>
          <w:szCs w:val="20"/>
        </w:rPr>
      </w:pPr>
      <w:r w:rsidRPr="00A7043D">
        <w:rPr>
          <w:bCs/>
          <w:sz w:val="20"/>
          <w:szCs w:val="20"/>
        </w:rPr>
        <w:t xml:space="preserve"> Приймається рішення про визнання біженцем або відмова у визнанні біженцем;</w:t>
      </w:r>
    </w:p>
    <w:p w:rsidR="007E3BE8" w:rsidRPr="00A7043D" w:rsidRDefault="007E3BE8" w:rsidP="007E3BE8">
      <w:pPr>
        <w:widowControl w:val="0"/>
        <w:spacing w:line="360" w:lineRule="auto"/>
        <w:ind w:left="-1260"/>
        <w:jc w:val="both"/>
        <w:rPr>
          <w:bCs/>
          <w:sz w:val="20"/>
          <w:szCs w:val="20"/>
        </w:rPr>
      </w:pPr>
      <w:r w:rsidRPr="00A7043D">
        <w:rPr>
          <w:bCs/>
          <w:sz w:val="20"/>
          <w:szCs w:val="20"/>
        </w:rPr>
        <w:t xml:space="preserve"> Видається посвідчення біженця, або у випадку відмови повідомлення про відмову у визнанні біженцем;</w:t>
      </w:r>
    </w:p>
    <w:p w:rsidR="007E3BE8" w:rsidRPr="00A7043D" w:rsidRDefault="007E3BE8" w:rsidP="007E3BE8">
      <w:pPr>
        <w:pStyle w:val="21"/>
        <w:widowControl w:val="0"/>
        <w:ind w:left="-1260"/>
        <w:jc w:val="both"/>
        <w:rPr>
          <w:sz w:val="20"/>
          <w:szCs w:val="20"/>
        </w:rPr>
      </w:pPr>
      <w:r w:rsidRPr="00A7043D">
        <w:rPr>
          <w:sz w:val="20"/>
          <w:szCs w:val="20"/>
        </w:rPr>
        <w:t>Такі основні етапи процедури набуття статусу біженця. Роздивимось тепер більш ретельно кожен з цих етапів.</w:t>
      </w:r>
    </w:p>
    <w:p w:rsidR="007E3BE8" w:rsidRPr="00A7043D" w:rsidRDefault="007E3BE8" w:rsidP="007E3BE8">
      <w:pPr>
        <w:widowControl w:val="0"/>
        <w:spacing w:line="360" w:lineRule="auto"/>
        <w:ind w:left="-1260"/>
        <w:jc w:val="both"/>
        <w:rPr>
          <w:sz w:val="20"/>
          <w:szCs w:val="20"/>
        </w:rPr>
      </w:pPr>
      <w:r w:rsidRPr="00A7043D">
        <w:rPr>
          <w:bCs/>
          <w:sz w:val="20"/>
          <w:szCs w:val="20"/>
        </w:rPr>
        <w:tab/>
        <w:t>Особа, яка зацікавлена у набутті статусу біженця, зобов’язана надати документи, які засвідчують особистість, заповнити анкети і відповісти на питання під час індивідуальної співбесіди з працівниками міграційної служби. При відсутності документів, які засвідчують особистість, проводиться установлена законом та іншими нормативно-правовими актами процедура ідентифікації особистості, включаючи дактилоскопію.</w:t>
      </w:r>
    </w:p>
    <w:p w:rsidR="007E3BE8" w:rsidRPr="00A7043D" w:rsidRDefault="007E3BE8" w:rsidP="007E3BE8">
      <w:pPr>
        <w:pStyle w:val="a9"/>
        <w:ind w:left="-1260"/>
        <w:jc w:val="both"/>
        <w:rPr>
          <w:sz w:val="20"/>
          <w:szCs w:val="20"/>
        </w:rPr>
      </w:pPr>
      <w:r w:rsidRPr="00A7043D">
        <w:rPr>
          <w:sz w:val="20"/>
          <w:szCs w:val="20"/>
        </w:rPr>
        <w:tab/>
        <w:t>Ст.4 Закону “Про біженців” визначає термін подачі клопотання, яке подається до органу прикордонного контролю, в пост імміграційного контролю органа виконавчої влади по міграційній службі, а саме 3 дні від дня надходження клопотання. Після цього здійснюється попередній розгляд клопотання у такому порядку:</w:t>
      </w:r>
    </w:p>
    <w:p w:rsidR="007E3BE8" w:rsidRPr="00A7043D" w:rsidRDefault="007E3BE8" w:rsidP="007E3BE8">
      <w:pPr>
        <w:widowControl w:val="0"/>
        <w:spacing w:line="360" w:lineRule="auto"/>
        <w:ind w:left="-1260"/>
        <w:jc w:val="both"/>
        <w:rPr>
          <w:sz w:val="20"/>
          <w:szCs w:val="20"/>
        </w:rPr>
      </w:pPr>
      <w:r w:rsidRPr="00A7043D">
        <w:rPr>
          <w:bCs/>
          <w:sz w:val="20"/>
          <w:szCs w:val="20"/>
        </w:rPr>
        <w:t xml:space="preserve"> клопотання людини, яка знаходиться за межами території України, попередньо розглядається дипломатичним представництвом чи консульською установою протягом одного місяця від дня надходження клопотання ;</w:t>
      </w:r>
    </w:p>
    <w:p w:rsidR="007E3BE8" w:rsidRPr="00A7043D" w:rsidRDefault="007E3BE8" w:rsidP="007E3BE8">
      <w:pPr>
        <w:widowControl w:val="0"/>
        <w:spacing w:line="360" w:lineRule="auto"/>
        <w:ind w:left="-1260"/>
        <w:jc w:val="both"/>
        <w:rPr>
          <w:bCs/>
          <w:sz w:val="20"/>
          <w:szCs w:val="20"/>
        </w:rPr>
      </w:pPr>
      <w:r w:rsidRPr="00A7043D">
        <w:rPr>
          <w:bCs/>
          <w:sz w:val="20"/>
          <w:szCs w:val="20"/>
        </w:rPr>
        <w:t xml:space="preserve"> клопотання особи, яка знаходиться в пункті пропуску через Державний кордон України чи на території України, попередньо розглядається постом імміграційного контролю чи територіальним органом державного органу виконавчої влади по міграційній службі протягом 5 робочих днів з моменту надходження клопотання.</w:t>
      </w:r>
    </w:p>
    <w:p w:rsidR="007E3BE8" w:rsidRPr="00A7043D" w:rsidRDefault="007E3BE8" w:rsidP="007E3BE8">
      <w:pPr>
        <w:pStyle w:val="31"/>
        <w:widowControl w:val="0"/>
        <w:ind w:left="-1260"/>
        <w:jc w:val="both"/>
        <w:rPr>
          <w:sz w:val="20"/>
          <w:szCs w:val="20"/>
        </w:rPr>
      </w:pPr>
      <w:r w:rsidRPr="00A7043D">
        <w:rPr>
          <w:sz w:val="20"/>
          <w:szCs w:val="20"/>
        </w:rPr>
        <w:t>Рішення про видачу свідоцтва про розгляд клопотання по суті приймається дипломатичним представництвом чи консульською установою за місцем подачі клопотання або постом імміграційного контролю чи територіальним органом державного органу виконавчої влади по міграційній службі.</w:t>
      </w:r>
    </w:p>
    <w:p w:rsidR="007E3BE8" w:rsidRPr="00A7043D" w:rsidRDefault="007E3BE8" w:rsidP="007E3BE8">
      <w:pPr>
        <w:pStyle w:val="31"/>
        <w:widowControl w:val="0"/>
        <w:ind w:left="-1260"/>
        <w:jc w:val="both"/>
        <w:rPr>
          <w:sz w:val="20"/>
          <w:szCs w:val="20"/>
        </w:rPr>
      </w:pPr>
      <w:r w:rsidRPr="00A7043D">
        <w:rPr>
          <w:sz w:val="20"/>
          <w:szCs w:val="20"/>
        </w:rPr>
        <w:t xml:space="preserve">Рішення дипломатичного представництва чи консульської установи про видачу свідоцтва і матеріали попереднього </w:t>
      </w:r>
      <w:r w:rsidRPr="00A7043D">
        <w:rPr>
          <w:sz w:val="20"/>
          <w:szCs w:val="20"/>
        </w:rPr>
        <w:lastRenderedPageBreak/>
        <w:t>розгляду клопотання направляються в державний орган виконавчої влади по міграційній службі для видачі свідоцтва і розгляду клопотання по суті.</w:t>
      </w:r>
    </w:p>
    <w:p w:rsidR="007E3BE8" w:rsidRPr="00A7043D" w:rsidRDefault="007E3BE8" w:rsidP="007E3BE8">
      <w:pPr>
        <w:pStyle w:val="31"/>
        <w:widowControl w:val="0"/>
        <w:ind w:left="-1260"/>
        <w:jc w:val="both"/>
        <w:rPr>
          <w:sz w:val="20"/>
          <w:szCs w:val="20"/>
        </w:rPr>
      </w:pPr>
      <w:r w:rsidRPr="00A7043D">
        <w:rPr>
          <w:sz w:val="20"/>
          <w:szCs w:val="20"/>
        </w:rPr>
        <w:t>Рішення про визначення біженцем приймає державний орган виконавчої влади міграційної служби чи його територіальним органом за підсумками розгляду клопотання по суті.</w:t>
      </w:r>
    </w:p>
    <w:p w:rsidR="007E3BE8" w:rsidRPr="00A7043D" w:rsidRDefault="007E3BE8" w:rsidP="007E3BE8">
      <w:pPr>
        <w:pStyle w:val="31"/>
        <w:widowControl w:val="0"/>
        <w:ind w:left="-1260"/>
        <w:jc w:val="both"/>
        <w:rPr>
          <w:sz w:val="20"/>
          <w:szCs w:val="20"/>
        </w:rPr>
      </w:pPr>
      <w:r w:rsidRPr="00A7043D">
        <w:rPr>
          <w:sz w:val="20"/>
          <w:szCs w:val="20"/>
        </w:rPr>
        <w:t>Особа, яка була визнана біженцем і досягла 18 років, видається посвідчення встановленої форми. Це посвідчення є документом. Особа, яка визнана біженцем на строк до трьох років і може продовжуватися на кожний наступний рік при збереженні за місцем попереднього проживання особи обставин, які передбачені підпунктом 1, пункту 1 ст.1. Закону “Про біженців”.</w:t>
      </w:r>
    </w:p>
    <w:p w:rsidR="007E3BE8" w:rsidRPr="00A7043D" w:rsidRDefault="007E3BE8" w:rsidP="007E3BE8">
      <w:pPr>
        <w:pStyle w:val="31"/>
        <w:widowControl w:val="0"/>
        <w:ind w:left="-1260"/>
        <w:jc w:val="both"/>
        <w:rPr>
          <w:sz w:val="20"/>
          <w:szCs w:val="20"/>
        </w:rPr>
      </w:pPr>
      <w:r w:rsidRPr="00A7043D">
        <w:rPr>
          <w:sz w:val="20"/>
          <w:szCs w:val="20"/>
        </w:rPr>
        <w:t>Особі, яка претендує на статус біженця може бути відмовлено в реєстрації клопотання по зазначеним законом обставинами, а саме:</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у відношенні людини порушено кримінальну відповідальність;</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відсутність обставин в країні місця проживання, які дають підстави для визначення біженцем;</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Якщо особа отримала раніше обґрунтовану відмову в будь-якій державі, учасниці Конвенції 1951р. Протоколу 1967 року, якщо законодавство про визначення біженців в ньому не суперечить українському;</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У випадку прибуття з території держави, де особа могла бути втзнана біженцем;</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У випадку, коли особа залишила державу проживання не за зазначеними законом обставинами, а боїться покарання за незаконний виїзд чи здійснене правопорушення на території зазначеної держави;</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Якщо особа при вимушеному незаконному перетині кордону України не звернулася в зазначений термін із клопотанням;</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У випадку відмови повідомити дані про себе і надати інформацію про причини прибуття;</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У випадку, коли особа перебуває у шлюбі з громадянином України і має можливість отримати дозвіл на постійне проживання;</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Якщо згаданий дозвіл на постійне проживання вже отримано.</w:t>
      </w:r>
    </w:p>
    <w:p w:rsidR="007E3BE8" w:rsidRPr="00A7043D" w:rsidRDefault="007E3BE8" w:rsidP="007E3BE8">
      <w:pPr>
        <w:pStyle w:val="31"/>
        <w:widowControl w:val="0"/>
        <w:ind w:left="-1260"/>
        <w:jc w:val="both"/>
        <w:rPr>
          <w:sz w:val="20"/>
          <w:szCs w:val="20"/>
        </w:rPr>
      </w:pPr>
      <w:r w:rsidRPr="00A7043D">
        <w:rPr>
          <w:sz w:val="20"/>
          <w:szCs w:val="20"/>
        </w:rPr>
        <w:t>У випадку відмови особі, яка подала клопотання про визнання його біженцем протягом п’яти днів направляється до дипломатичного представництва чи консульської установи рішення про відмову, після чого протягом трьох днів даній особі направляється повідомлення про відмову із зазначенням причини відмови, порядку оскарження рішення і пояснення правового статусу особи та членів його родини на території України.</w:t>
      </w:r>
    </w:p>
    <w:p w:rsidR="007E3BE8" w:rsidRPr="00A7043D" w:rsidRDefault="007E3BE8" w:rsidP="007E3BE8">
      <w:pPr>
        <w:pStyle w:val="31"/>
        <w:widowControl w:val="0"/>
        <w:ind w:left="-1260"/>
        <w:jc w:val="both"/>
        <w:rPr>
          <w:sz w:val="20"/>
          <w:szCs w:val="20"/>
        </w:rPr>
      </w:pPr>
      <w:r w:rsidRPr="00A7043D">
        <w:rPr>
          <w:sz w:val="20"/>
          <w:szCs w:val="20"/>
        </w:rPr>
        <w:t>У випадку відмови особи, яка подала клопотання у пункті перетину кордону, дана особа зобов’язана залишити територію України протягом трьох днів з моменту отримання повідомлення.</w:t>
      </w:r>
    </w:p>
    <w:p w:rsidR="007E3BE8" w:rsidRPr="00A7043D" w:rsidRDefault="007E3BE8" w:rsidP="007E3BE8">
      <w:pPr>
        <w:pStyle w:val="31"/>
        <w:widowControl w:val="0"/>
        <w:ind w:left="-1260"/>
        <w:jc w:val="both"/>
        <w:rPr>
          <w:sz w:val="20"/>
          <w:szCs w:val="20"/>
        </w:rPr>
      </w:pPr>
      <w:r w:rsidRPr="00A7043D">
        <w:rPr>
          <w:sz w:val="20"/>
          <w:szCs w:val="20"/>
        </w:rPr>
        <w:t>Факт отримання особами, які претендують на статус біженця свідоцтва про реєстрацію клопотання є підставою для надання гарантованого законодавством мінімуму прав та пільг і покладення на них певних обов’язків:</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Право на користування послугами кваліфікованого перекладача;</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Право на одноразову грошову допомогу;</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Право на отримання їжі і медичної допомоги, на сприяння по проходженню професійної перепідготовки чи працевлаштування;</w:t>
      </w:r>
    </w:p>
    <w:p w:rsidR="007E3BE8" w:rsidRPr="00A7043D" w:rsidRDefault="007E3BE8" w:rsidP="007E3BE8">
      <w:pPr>
        <w:pStyle w:val="31"/>
        <w:widowControl w:val="0"/>
        <w:spacing w:after="0" w:line="360" w:lineRule="auto"/>
        <w:ind w:left="-1260"/>
        <w:jc w:val="both"/>
        <w:rPr>
          <w:sz w:val="20"/>
          <w:szCs w:val="20"/>
        </w:rPr>
      </w:pPr>
      <w:r w:rsidRPr="00A7043D">
        <w:rPr>
          <w:sz w:val="20"/>
          <w:szCs w:val="20"/>
        </w:rPr>
        <w:t>Право на отримання інформації відносно своїх прав чи обов’язків і законодавства, яке стосується статусу біженців.</w:t>
      </w:r>
    </w:p>
    <w:p w:rsidR="007E3BE8" w:rsidRPr="00A7043D" w:rsidRDefault="007E3BE8" w:rsidP="007E3BE8">
      <w:pPr>
        <w:pStyle w:val="31"/>
        <w:widowControl w:val="0"/>
        <w:ind w:left="-1260"/>
        <w:jc w:val="both"/>
        <w:rPr>
          <w:sz w:val="20"/>
          <w:szCs w:val="20"/>
        </w:rPr>
      </w:pPr>
      <w:r w:rsidRPr="00A7043D">
        <w:rPr>
          <w:sz w:val="20"/>
          <w:szCs w:val="20"/>
        </w:rPr>
        <w:t>Обов’язки:</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Дотримання Конституції України, Законів, діючого законодавства країни;</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Дотримання правил проживання в центрі тимчасового розміщення і встановлених санітарно-гігієнічних норм;</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Проходження медичного огляду в обсязі, встановленому законодавством.</w:t>
      </w:r>
    </w:p>
    <w:p w:rsidR="007E3BE8" w:rsidRPr="00A7043D" w:rsidRDefault="007E3BE8" w:rsidP="007E3BE8">
      <w:pPr>
        <w:pStyle w:val="31"/>
        <w:widowControl w:val="0"/>
        <w:ind w:left="-1260"/>
        <w:jc w:val="both"/>
        <w:rPr>
          <w:sz w:val="20"/>
          <w:szCs w:val="20"/>
        </w:rPr>
      </w:pPr>
      <w:r w:rsidRPr="00A7043D">
        <w:rPr>
          <w:sz w:val="20"/>
          <w:szCs w:val="20"/>
        </w:rPr>
        <w:t>Якщо особа отримала статус біженця, відповідно законодавству розширюється коло його прав:</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На роботу по найму;</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На підприємницьку діяльність;</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На соціальний захист, у тому числі соціальну допомогу;</w:t>
      </w:r>
    </w:p>
    <w:p w:rsidR="007E3BE8" w:rsidRPr="00A7043D" w:rsidRDefault="007E3BE8" w:rsidP="007E3BE8">
      <w:pPr>
        <w:pStyle w:val="31"/>
        <w:widowControl w:val="0"/>
        <w:spacing w:after="0" w:line="360" w:lineRule="auto"/>
        <w:ind w:left="-1260"/>
        <w:jc w:val="both"/>
        <w:rPr>
          <w:sz w:val="20"/>
          <w:szCs w:val="20"/>
        </w:rPr>
      </w:pPr>
      <w:r w:rsidRPr="00A7043D">
        <w:rPr>
          <w:sz w:val="20"/>
          <w:szCs w:val="20"/>
          <w:lang w:val="uk-UA"/>
        </w:rPr>
        <w:t xml:space="preserve"> </w:t>
      </w:r>
      <w:r w:rsidRPr="00A7043D">
        <w:rPr>
          <w:sz w:val="20"/>
          <w:szCs w:val="20"/>
        </w:rPr>
        <w:t>Право влаштовувати дітей у дошкільні заклади, загальноосвітні установи.</w:t>
      </w:r>
    </w:p>
    <w:p w:rsidR="007E3BE8" w:rsidRPr="00A7043D" w:rsidRDefault="007E3BE8" w:rsidP="007E3BE8">
      <w:pPr>
        <w:pStyle w:val="31"/>
        <w:widowControl w:val="0"/>
        <w:ind w:left="-1260"/>
        <w:jc w:val="both"/>
        <w:rPr>
          <w:sz w:val="20"/>
          <w:szCs w:val="20"/>
        </w:rPr>
      </w:pPr>
      <w:r w:rsidRPr="00A7043D">
        <w:rPr>
          <w:sz w:val="20"/>
          <w:szCs w:val="20"/>
        </w:rPr>
        <w:t>Особа, яка отримала статус біженця має право отримати документ, який дає їй право виїздити за межі України, на добровільну репатріацію.</w:t>
      </w:r>
    </w:p>
    <w:p w:rsidR="007E3BE8" w:rsidRPr="00A7043D" w:rsidRDefault="007E3BE8" w:rsidP="007E3BE8">
      <w:pPr>
        <w:ind w:left="-1260"/>
        <w:jc w:val="both"/>
        <w:rPr>
          <w:b/>
          <w:sz w:val="20"/>
          <w:szCs w:val="20"/>
        </w:rPr>
      </w:pPr>
      <w:r w:rsidRPr="00A7043D">
        <w:rPr>
          <w:b/>
          <w:sz w:val="20"/>
          <w:szCs w:val="20"/>
        </w:rPr>
        <w:lastRenderedPageBreak/>
        <w:t>Втрата статусу:</w:t>
      </w:r>
    </w:p>
    <w:p w:rsidR="007E3BE8" w:rsidRPr="00A7043D" w:rsidRDefault="007E3BE8" w:rsidP="007E3BE8">
      <w:pPr>
        <w:ind w:left="-1260"/>
        <w:jc w:val="both"/>
        <w:rPr>
          <w:sz w:val="20"/>
          <w:szCs w:val="20"/>
        </w:rPr>
      </w:pPr>
      <w:r w:rsidRPr="00A7043D">
        <w:rPr>
          <w:sz w:val="20"/>
          <w:szCs w:val="20"/>
        </w:rPr>
        <w:t xml:space="preserve">     Статус біженця надається на три  місяці  відповідним  органом </w:t>
      </w:r>
    </w:p>
    <w:p w:rsidR="007E3BE8" w:rsidRPr="00A7043D" w:rsidRDefault="007E3BE8" w:rsidP="007E3BE8">
      <w:pPr>
        <w:ind w:left="-1260"/>
        <w:jc w:val="both"/>
        <w:rPr>
          <w:sz w:val="20"/>
          <w:szCs w:val="20"/>
        </w:rPr>
      </w:pPr>
      <w:r w:rsidRPr="00A7043D">
        <w:rPr>
          <w:sz w:val="20"/>
          <w:szCs w:val="20"/>
        </w:rPr>
        <w:t xml:space="preserve">міграційної служби,  і  за  його  рішенням  цей  строк  може  бути </w:t>
      </w:r>
    </w:p>
    <w:p w:rsidR="007E3BE8" w:rsidRPr="00A7043D" w:rsidRDefault="007E3BE8" w:rsidP="007E3BE8">
      <w:pPr>
        <w:ind w:left="-1260"/>
        <w:jc w:val="both"/>
        <w:rPr>
          <w:sz w:val="20"/>
          <w:szCs w:val="20"/>
        </w:rPr>
      </w:pPr>
      <w:r w:rsidRPr="00A7043D">
        <w:rPr>
          <w:sz w:val="20"/>
          <w:szCs w:val="20"/>
        </w:rPr>
        <w:t>продовжено.</w:t>
      </w:r>
    </w:p>
    <w:p w:rsidR="007E3BE8" w:rsidRPr="00A7043D" w:rsidRDefault="007E3BE8" w:rsidP="007E3BE8">
      <w:pPr>
        <w:ind w:left="-1260"/>
        <w:jc w:val="both"/>
        <w:rPr>
          <w:sz w:val="20"/>
          <w:szCs w:val="20"/>
        </w:rPr>
      </w:pPr>
      <w:r w:rsidRPr="00A7043D">
        <w:rPr>
          <w:sz w:val="20"/>
          <w:szCs w:val="20"/>
        </w:rPr>
        <w:t xml:space="preserve">     Статус біженця втрачається, якщо особа:</w:t>
      </w:r>
    </w:p>
    <w:p w:rsidR="007E3BE8" w:rsidRPr="00A7043D" w:rsidRDefault="007E3BE8" w:rsidP="007E3BE8">
      <w:pPr>
        <w:ind w:left="-1260"/>
        <w:jc w:val="both"/>
        <w:rPr>
          <w:sz w:val="20"/>
          <w:szCs w:val="20"/>
        </w:rPr>
      </w:pPr>
      <w:r w:rsidRPr="00A7043D">
        <w:rPr>
          <w:sz w:val="20"/>
          <w:szCs w:val="20"/>
        </w:rPr>
        <w:t xml:space="preserve">     добровільно знову скористалася захистом держави, громадянином </w:t>
      </w:r>
    </w:p>
    <w:p w:rsidR="007E3BE8" w:rsidRPr="00A7043D" w:rsidRDefault="007E3BE8" w:rsidP="007E3BE8">
      <w:pPr>
        <w:ind w:left="-1260"/>
        <w:jc w:val="both"/>
        <w:rPr>
          <w:sz w:val="20"/>
          <w:szCs w:val="20"/>
        </w:rPr>
      </w:pPr>
      <w:r w:rsidRPr="00A7043D">
        <w:rPr>
          <w:sz w:val="20"/>
          <w:szCs w:val="20"/>
        </w:rPr>
        <w:t>якої вона є, або країни постійного проживання;</w:t>
      </w:r>
    </w:p>
    <w:p w:rsidR="007E3BE8" w:rsidRPr="00A7043D" w:rsidRDefault="007E3BE8" w:rsidP="007E3BE8">
      <w:pPr>
        <w:ind w:left="-1260"/>
        <w:jc w:val="both"/>
        <w:rPr>
          <w:sz w:val="20"/>
          <w:szCs w:val="20"/>
        </w:rPr>
      </w:pPr>
      <w:r w:rsidRPr="00A7043D">
        <w:rPr>
          <w:sz w:val="20"/>
          <w:szCs w:val="20"/>
        </w:rPr>
        <w:t xml:space="preserve">     набула нового громадянства та користується  захистом  держави </w:t>
      </w:r>
    </w:p>
    <w:p w:rsidR="007E3BE8" w:rsidRPr="00A7043D" w:rsidRDefault="007E3BE8" w:rsidP="007E3BE8">
      <w:pPr>
        <w:ind w:left="-1260"/>
        <w:jc w:val="both"/>
        <w:rPr>
          <w:sz w:val="20"/>
          <w:szCs w:val="20"/>
        </w:rPr>
      </w:pPr>
      <w:r w:rsidRPr="00A7043D">
        <w:rPr>
          <w:sz w:val="20"/>
          <w:szCs w:val="20"/>
        </w:rPr>
        <w:t>свого нового громадянства;</w:t>
      </w:r>
    </w:p>
    <w:p w:rsidR="007E3BE8" w:rsidRPr="00A7043D" w:rsidRDefault="007E3BE8" w:rsidP="007E3BE8">
      <w:pPr>
        <w:ind w:left="-1260"/>
        <w:jc w:val="both"/>
        <w:rPr>
          <w:sz w:val="20"/>
          <w:szCs w:val="20"/>
        </w:rPr>
      </w:pPr>
      <w:r w:rsidRPr="00A7043D">
        <w:rPr>
          <w:sz w:val="20"/>
          <w:szCs w:val="20"/>
        </w:rPr>
        <w:t xml:space="preserve">     засуджена до позбавлення волі за  вироком  суду  України,  що </w:t>
      </w:r>
    </w:p>
    <w:p w:rsidR="007E3BE8" w:rsidRPr="00A7043D" w:rsidRDefault="007E3BE8" w:rsidP="007E3BE8">
      <w:pPr>
        <w:ind w:left="-1260"/>
        <w:jc w:val="both"/>
        <w:rPr>
          <w:sz w:val="20"/>
          <w:szCs w:val="20"/>
        </w:rPr>
      </w:pPr>
      <w:r w:rsidRPr="00A7043D">
        <w:rPr>
          <w:sz w:val="20"/>
          <w:szCs w:val="20"/>
        </w:rPr>
        <w:t>набрав законної сили.</w:t>
      </w:r>
    </w:p>
    <w:p w:rsidR="007E3BE8" w:rsidRPr="00A7043D" w:rsidRDefault="007E3BE8" w:rsidP="007E3BE8">
      <w:pPr>
        <w:ind w:left="-1260"/>
        <w:jc w:val="both"/>
        <w:rPr>
          <w:sz w:val="20"/>
          <w:szCs w:val="20"/>
        </w:rPr>
      </w:pPr>
      <w:r w:rsidRPr="00A7043D">
        <w:rPr>
          <w:sz w:val="20"/>
          <w:szCs w:val="20"/>
        </w:rPr>
        <w:t xml:space="preserve">     Особа  позбавляється  статусу  біженця  органом   міграційної </w:t>
      </w:r>
    </w:p>
    <w:p w:rsidR="007E3BE8" w:rsidRPr="00A7043D" w:rsidRDefault="007E3BE8" w:rsidP="007E3BE8">
      <w:pPr>
        <w:ind w:left="-1260"/>
        <w:jc w:val="both"/>
        <w:rPr>
          <w:sz w:val="20"/>
          <w:szCs w:val="20"/>
        </w:rPr>
      </w:pPr>
      <w:r w:rsidRPr="00A7043D">
        <w:rPr>
          <w:sz w:val="20"/>
          <w:szCs w:val="20"/>
        </w:rPr>
        <w:t>служби за місцем її тимчасового проживання, якщо вона:</w:t>
      </w:r>
    </w:p>
    <w:p w:rsidR="007E3BE8" w:rsidRPr="00A7043D" w:rsidRDefault="007E3BE8" w:rsidP="007E3BE8">
      <w:pPr>
        <w:ind w:left="-1260"/>
        <w:jc w:val="both"/>
        <w:rPr>
          <w:sz w:val="20"/>
          <w:szCs w:val="20"/>
        </w:rPr>
      </w:pPr>
      <w:r w:rsidRPr="00A7043D">
        <w:rPr>
          <w:sz w:val="20"/>
          <w:szCs w:val="20"/>
        </w:rPr>
        <w:t xml:space="preserve">     втратила підстави, за яких вона набула статусу біженця;</w:t>
      </w:r>
    </w:p>
    <w:p w:rsidR="007E3BE8" w:rsidRPr="00A7043D" w:rsidRDefault="007E3BE8" w:rsidP="007E3BE8">
      <w:pPr>
        <w:ind w:left="-1260"/>
        <w:jc w:val="both"/>
        <w:rPr>
          <w:sz w:val="20"/>
          <w:szCs w:val="20"/>
        </w:rPr>
      </w:pPr>
      <w:r w:rsidRPr="00A7043D">
        <w:rPr>
          <w:sz w:val="20"/>
          <w:szCs w:val="20"/>
        </w:rPr>
        <w:t xml:space="preserve">     набула статусу біженця внаслідок подання завідомо неправдивих </w:t>
      </w:r>
    </w:p>
    <w:p w:rsidR="007E3BE8" w:rsidRPr="00A7043D" w:rsidRDefault="007E3BE8" w:rsidP="007E3BE8">
      <w:pPr>
        <w:ind w:left="-1260"/>
        <w:jc w:val="both"/>
        <w:rPr>
          <w:sz w:val="20"/>
          <w:szCs w:val="20"/>
        </w:rPr>
      </w:pPr>
      <w:r w:rsidRPr="00A7043D">
        <w:rPr>
          <w:sz w:val="20"/>
          <w:szCs w:val="20"/>
        </w:rPr>
        <w:t>відомостей або підроблених документів;</w:t>
      </w:r>
    </w:p>
    <w:p w:rsidR="007E3BE8" w:rsidRPr="00A7043D" w:rsidRDefault="007E3BE8" w:rsidP="007E3BE8">
      <w:pPr>
        <w:ind w:left="-1260"/>
        <w:jc w:val="both"/>
        <w:rPr>
          <w:sz w:val="20"/>
          <w:szCs w:val="20"/>
        </w:rPr>
      </w:pPr>
      <w:r w:rsidRPr="00A7043D">
        <w:rPr>
          <w:sz w:val="20"/>
          <w:szCs w:val="20"/>
        </w:rPr>
        <w:t xml:space="preserve">     розглядається  з  поважних  причин   як   загроза   державній </w:t>
      </w:r>
    </w:p>
    <w:p w:rsidR="007E3BE8" w:rsidRPr="00A7043D" w:rsidRDefault="007E3BE8" w:rsidP="007E3BE8">
      <w:pPr>
        <w:ind w:left="-1260"/>
        <w:jc w:val="both"/>
        <w:rPr>
          <w:sz w:val="20"/>
          <w:szCs w:val="20"/>
        </w:rPr>
      </w:pPr>
      <w:r w:rsidRPr="00A7043D">
        <w:rPr>
          <w:sz w:val="20"/>
          <w:szCs w:val="20"/>
        </w:rPr>
        <w:t>безпеці, громадському порядку, здоров'ю населення України.</w:t>
      </w:r>
    </w:p>
    <w:p w:rsidR="007E3BE8" w:rsidRPr="00A7043D" w:rsidRDefault="007E3BE8" w:rsidP="007E3BE8">
      <w:pPr>
        <w:ind w:left="-1260"/>
        <w:jc w:val="both"/>
        <w:rPr>
          <w:sz w:val="20"/>
          <w:szCs w:val="20"/>
        </w:rPr>
      </w:pPr>
      <w:r w:rsidRPr="00A7043D">
        <w:rPr>
          <w:sz w:val="20"/>
          <w:szCs w:val="20"/>
        </w:rPr>
        <w:t xml:space="preserve">     Рішення про позбавлення статусу біженця може бути оскаржено в </w:t>
      </w:r>
    </w:p>
    <w:p w:rsidR="007E3BE8" w:rsidRPr="00A7043D" w:rsidRDefault="007E3BE8" w:rsidP="007E3BE8">
      <w:pPr>
        <w:ind w:left="-1260"/>
        <w:jc w:val="both"/>
        <w:rPr>
          <w:sz w:val="20"/>
          <w:szCs w:val="20"/>
        </w:rPr>
      </w:pPr>
      <w:r w:rsidRPr="00A7043D">
        <w:rPr>
          <w:sz w:val="20"/>
          <w:szCs w:val="20"/>
        </w:rPr>
        <w:t xml:space="preserve">тижневий строк до Міністерства України у  справах  національностей </w:t>
      </w:r>
    </w:p>
    <w:p w:rsidR="007E3BE8" w:rsidRPr="00A7043D" w:rsidRDefault="007E3BE8" w:rsidP="007E3BE8">
      <w:pPr>
        <w:ind w:left="-1260"/>
        <w:jc w:val="both"/>
        <w:rPr>
          <w:sz w:val="20"/>
          <w:szCs w:val="20"/>
        </w:rPr>
      </w:pPr>
      <w:r w:rsidRPr="00A7043D">
        <w:rPr>
          <w:sz w:val="20"/>
          <w:szCs w:val="20"/>
        </w:rPr>
        <w:t>та міграції або до суду.</w:t>
      </w:r>
    </w:p>
    <w:p w:rsidR="007E3BE8" w:rsidRPr="00A7043D" w:rsidRDefault="007E3BE8" w:rsidP="007E3BE8">
      <w:pPr>
        <w:ind w:left="-1260"/>
        <w:jc w:val="both"/>
        <w:rPr>
          <w:sz w:val="20"/>
          <w:szCs w:val="20"/>
        </w:rPr>
      </w:pPr>
      <w:r w:rsidRPr="00A7043D">
        <w:rPr>
          <w:sz w:val="20"/>
          <w:szCs w:val="20"/>
        </w:rPr>
        <w:t xml:space="preserve">     Правовий режим іноземця, який втратив або позбавлений статусу </w:t>
      </w:r>
    </w:p>
    <w:p w:rsidR="007E3BE8" w:rsidRPr="00A7043D" w:rsidRDefault="007E3BE8" w:rsidP="007E3BE8">
      <w:pPr>
        <w:ind w:left="-1260"/>
        <w:jc w:val="both"/>
        <w:rPr>
          <w:sz w:val="20"/>
          <w:szCs w:val="20"/>
        </w:rPr>
      </w:pPr>
      <w:r w:rsidRPr="00A7043D">
        <w:rPr>
          <w:sz w:val="20"/>
          <w:szCs w:val="20"/>
        </w:rPr>
        <w:t xml:space="preserve">біженця,  визначається  Законом  України  про   правовий    статус </w:t>
      </w:r>
    </w:p>
    <w:p w:rsidR="007E3BE8" w:rsidRPr="00A7043D" w:rsidRDefault="007E3BE8" w:rsidP="007E3BE8">
      <w:pPr>
        <w:ind w:left="-1260"/>
        <w:jc w:val="both"/>
        <w:rPr>
          <w:sz w:val="20"/>
          <w:szCs w:val="20"/>
        </w:rPr>
      </w:pPr>
      <w:r w:rsidRPr="00A7043D">
        <w:rPr>
          <w:sz w:val="20"/>
          <w:szCs w:val="20"/>
        </w:rPr>
        <w:t>іноземців</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Змушеними переселенцями навпаки визнаються в основному громадяни України. Цим зумовлена більш широка система пільг, передбачених для них законодавством.</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51. Особливості правового стану осіб, отримавших статус притулку.</w:t>
      </w:r>
    </w:p>
    <w:p w:rsidR="007E3BE8" w:rsidRPr="00A7043D" w:rsidRDefault="007E3BE8" w:rsidP="007E3BE8">
      <w:pPr>
        <w:ind w:left="-1260"/>
        <w:jc w:val="both"/>
        <w:rPr>
          <w:sz w:val="20"/>
          <w:szCs w:val="20"/>
        </w:rPr>
      </w:pPr>
      <w:r w:rsidRPr="00A7043D">
        <w:rPr>
          <w:sz w:val="20"/>
          <w:szCs w:val="20"/>
        </w:rPr>
        <w:t>Відповідно до ст. 26 Конституції України, ст. 4 Закону України “Про правовий статус іноземців та осіб без громадянства”, іноземцям та особам без громадянства може бути надано притулок у порядку, встановленому законом. Нажаль, на сьогодні такого спеціального закону України не прийнято, внутрішнім законодавством це питання не врегульовано.</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Слід зазначити, що право фізичної особи на отримання притулку закріплено також у ст. 14 Загальної декларації прав людини від 10.12.1948 р. відповідно до якої кожна людина має право шукати притулок від переслідувань в інших країнах та користуватися цим притулком. Це право не може бути використано у разі переслідування, заснованого на вчиненні неполітичного злочину або діяння, що суперечить цілям та принципам Організації Об'єднаних Націй. Зазвичай рішення про надання політичного притулку приймається в індивідуальному порядку головою відповідної держави або уповноваженим їм органом.</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Особа розглядається такою, що отримала політичний притулок, якщо вона переслідується за свою громадянсько-політичну діяльність та такі переслідування мають індивідуальний характер.</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52. Особливості правового статусу закордонних українців.</w:t>
      </w:r>
    </w:p>
    <w:p w:rsidR="007E3BE8" w:rsidRPr="00A7043D" w:rsidRDefault="007E3BE8" w:rsidP="007E3BE8">
      <w:pPr>
        <w:ind w:left="-1260"/>
        <w:jc w:val="both"/>
        <w:rPr>
          <w:sz w:val="20"/>
          <w:szCs w:val="20"/>
        </w:rPr>
      </w:pPr>
      <w:r w:rsidRPr="00A7043D">
        <w:rPr>
          <w:sz w:val="20"/>
          <w:szCs w:val="20"/>
        </w:rPr>
        <w:t xml:space="preserve">Відповідно до статті 3 Закону України „Про правовий статус закордонних українців”, умовами надання особі статусу закордонного українця є: </w:t>
      </w:r>
    </w:p>
    <w:p w:rsidR="007E3BE8" w:rsidRPr="00A7043D" w:rsidRDefault="007E3BE8" w:rsidP="007E3BE8">
      <w:pPr>
        <w:ind w:left="-1260"/>
        <w:jc w:val="both"/>
        <w:rPr>
          <w:sz w:val="20"/>
          <w:szCs w:val="20"/>
        </w:rPr>
      </w:pPr>
      <w:r w:rsidRPr="00A7043D">
        <w:rPr>
          <w:sz w:val="20"/>
          <w:szCs w:val="20"/>
        </w:rPr>
        <w:t>українська самоідентифікація;</w:t>
      </w:r>
    </w:p>
    <w:p w:rsidR="007E3BE8" w:rsidRPr="00A7043D" w:rsidRDefault="007E3BE8" w:rsidP="007E3BE8">
      <w:pPr>
        <w:ind w:left="-1260"/>
        <w:jc w:val="both"/>
        <w:rPr>
          <w:sz w:val="20"/>
          <w:szCs w:val="20"/>
        </w:rPr>
      </w:pPr>
      <w:r w:rsidRPr="00A7043D">
        <w:rPr>
          <w:sz w:val="20"/>
          <w:szCs w:val="20"/>
        </w:rPr>
        <w:t xml:space="preserve"> українське етнічне походження або походження з України;</w:t>
      </w:r>
    </w:p>
    <w:p w:rsidR="007E3BE8" w:rsidRPr="00A7043D" w:rsidRDefault="007E3BE8" w:rsidP="007E3BE8">
      <w:pPr>
        <w:ind w:left="-1260"/>
        <w:jc w:val="both"/>
        <w:rPr>
          <w:sz w:val="20"/>
          <w:szCs w:val="20"/>
        </w:rPr>
      </w:pPr>
      <w:r w:rsidRPr="00A7043D">
        <w:rPr>
          <w:sz w:val="20"/>
          <w:szCs w:val="20"/>
        </w:rPr>
        <w:t xml:space="preserve"> письмове звернення щодо бажання мати статус закордонного українця;</w:t>
      </w:r>
    </w:p>
    <w:p w:rsidR="007E3BE8" w:rsidRPr="00A7043D" w:rsidRDefault="007E3BE8" w:rsidP="007E3BE8">
      <w:pPr>
        <w:ind w:left="-1260"/>
        <w:jc w:val="both"/>
        <w:rPr>
          <w:sz w:val="20"/>
          <w:szCs w:val="20"/>
        </w:rPr>
      </w:pPr>
      <w:r w:rsidRPr="00A7043D">
        <w:rPr>
          <w:sz w:val="20"/>
          <w:szCs w:val="20"/>
        </w:rPr>
        <w:t xml:space="preserve"> досягнення особою 16-річного віку;</w:t>
      </w:r>
    </w:p>
    <w:p w:rsidR="007E3BE8" w:rsidRPr="00A7043D" w:rsidRDefault="007E3BE8" w:rsidP="007E3BE8">
      <w:pPr>
        <w:ind w:left="-1260"/>
        <w:jc w:val="both"/>
        <w:rPr>
          <w:sz w:val="20"/>
          <w:szCs w:val="20"/>
        </w:rPr>
      </w:pPr>
      <w:r w:rsidRPr="00A7043D">
        <w:rPr>
          <w:sz w:val="20"/>
          <w:szCs w:val="20"/>
        </w:rPr>
        <w:t xml:space="preserve"> відсутність громадянства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Закордонний українець - це особа, яка є громадянином іншої держави або особою без громадянства, а також має українське етнічне походження або є походженням з України;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Українське етнічне походження - це належність особи або її предків до української нації та визнання нею України батьківщиною свого етнічного походження (част. 2 статті 1 Закону України „Про правовий статус закордонних українців”).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Посвiдчення закордонного українця - документ, що засвiдчує статус особи як закордонного українця вiдповiдно до Закону України "Про правовий статус закордонних українцiв"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Згідно з Законом України "Про правовий статус закордонних українців" власники посвідчень закордонного українця мають право на безоплатне оформлення багаторазової візи без надання відповідного запрошення терміном дії на 5 років для відвідання України в приватних справах.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Це положення поширюються також на подружжя закордонного українця та його дітей у разі їх спільного в'їзду та перебування на території України.</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lastRenderedPageBreak/>
        <w:t>Звертаємо увагу, що відповідно до частини 1 статті 2 Закону України „Про громадянство України”, громадянин України, який набув громадянство (підданство) іншої держави або держав, у правових відносинах з Україною визнається лише громадянином України. Таким чином, згадана категорія громадян юридично не підпадає під дію Закону України „Про правовий статус закордонних українців”.</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53. Конституційно-правовий статус об’єднань громадян.</w:t>
      </w:r>
    </w:p>
    <w:p w:rsidR="007E3BE8" w:rsidRPr="00A7043D" w:rsidRDefault="007E3BE8" w:rsidP="007E3BE8">
      <w:pPr>
        <w:ind w:left="-1260"/>
        <w:jc w:val="both"/>
        <w:rPr>
          <w:sz w:val="20"/>
          <w:szCs w:val="20"/>
        </w:rPr>
      </w:pPr>
      <w:r w:rsidRPr="00A7043D">
        <w:rPr>
          <w:sz w:val="20"/>
          <w:szCs w:val="20"/>
        </w:rPr>
        <w:t xml:space="preserve">Значною мірою взаємовідносини держави і об'єднань громадян регулюються нормами конституційного права. Ці норми визначають правовий статус об'єднань громадян, а саме — сукупність прав та обов'язків, які реалізуються у правовідносинах, що виникають між об'єднаннями громадян і суб'єктами виконавчої влади.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Передусім це стосується питань легалізації об'єднань громадян. Іншими словами, держава офіційно визнає об'єднання громадян і оформлює його правове становище. Офіційне визнання об'єднань громадян здійснюється шляхом їх реєстрації або повідомлення про заснування. Для реєстрації об'єднання громадян його засновники подають заяву про це, а також певні документи, перелік яких визначається законодавством.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Основоположне значення у визначенні правового становища об’єднання громадян має його статут. Він повинен містити: назву, мету та завдання об'єднання; умови і порядок прийому в члени об'єднання та виходу із нього; структуру, порядок створення та діяльності статутних органів об'єднання; права та обов'язки його членів; джерела надходження коштів та порядок здійснення видів діяльності, необхідних для виконання статутних завдань; порядок внесення змін і доповнень в статут; порядок реорганізації або ліквідації об'єднання; юридичну адресу.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Політичні партії та міжнародні громадські організації підлягають обов'язковій реєстрації Міністерством юстиції України, а легалізація громадських організацій здійснюється відповідно Міністерством юстиції України, органами місцевої державної адміністрації, а також виконавчими органами місцевого самоврядування. Відмова в реєстрації об'єднання громадян може бути оскаржена в судовому порядку.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Важливим чинником, що впливає на адміністративно-правовий статус об'єднань громадян, є встановлення державою обмежень на створення та діяльність об'єднань громадян. Так, не підлягають легалізації такі об'єднання громадян, а діяльність легалізованих об'єднань громадян забороняється в судовому порядку, якщо їх метою є: зміна насильницьким шляхом конституційного ладу та в будь-якій протизаконній формі порушення суверенітету і територіальної цілісності держави, підрив її безпеки, незаконне захоплення державної влади, пропаганда війни, насильства, розпалювання міжетнічної, расової та релігійної ворожнечі, посягання на права і свободи людини, здоров'я населення, створення воєнізованих формувань.</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Держава не втручається в діяльність об'єднань громадян, надаючи їм широку автономію. Проте це не виключає здійснення з боку держави контролю за діяльністю об'єднань громадян. Так, органи, що проводять легалізацію об'єднань громадян, здійснюють контроль за додержанням ними положень статуту. Законом закріплено право представників цих органів бути присутніми на заходах, які проводять об'єднання громадян, вимагати необхідні документи та одержувати у необхідних випадках пояснення.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lastRenderedPageBreak/>
        <w:t xml:space="preserve">Фінансові органи та органи податкової адміністрації здійснюють контроль за джерелами і розмірами прибутків та інших фінансових надходжень, а також за правильністю сплати об'єднаннями громадян податків. З свого боку об'єднання громадян повинні представляти фінансовим органам декларацію про свої прибутки та витрати.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Контроль за виконанням об'єднаннями громадян чинних норм і стандартів може здійснюватися екологічними, пожежними, санітарно-епідемічними та іншими органами державного нагляду і контролю.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За порушення законодавства об'єднання громадян несуть відповідальність у встановленому законом порядку. Так, до них можуть бути застосовані такі види стягнень, як попередження, штраф, тимчасове припинення їх діяльності. У випадках, передбачених законом, об'єднання громадян може бути примусово розпущене (ліквідоване) на підставі рішення суду. </w:t>
      </w:r>
    </w:p>
    <w:p w:rsidR="007E3BE8" w:rsidRPr="00A7043D" w:rsidRDefault="007E3BE8" w:rsidP="007E3BE8">
      <w:pPr>
        <w:ind w:left="-1260"/>
        <w:jc w:val="both"/>
        <w:rPr>
          <w:sz w:val="20"/>
          <w:szCs w:val="20"/>
        </w:rPr>
      </w:pPr>
    </w:p>
    <w:p w:rsidR="007E3BE8" w:rsidRDefault="007E3BE8" w:rsidP="007E3BE8">
      <w:pPr>
        <w:ind w:left="-1260"/>
        <w:jc w:val="both"/>
        <w:rPr>
          <w:sz w:val="20"/>
          <w:szCs w:val="20"/>
        </w:rPr>
      </w:pPr>
      <w:r w:rsidRPr="00A7043D">
        <w:rPr>
          <w:sz w:val="20"/>
          <w:szCs w:val="20"/>
        </w:rPr>
        <w:t>Для здійснення своєї діяльності об'єднання громадян наділяються широкими правами. Вони можуть виступати учасниками суспільних правовідносин, набувати майнові і немайнові права, брати участь у розробленні державної політики та формуванні органів влади, проводити масові заходи тощо.</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54. Поняття та види об’єднань громадян.</w:t>
      </w:r>
    </w:p>
    <w:p w:rsidR="007E3BE8" w:rsidRPr="00A7043D" w:rsidRDefault="007E3BE8" w:rsidP="007E3BE8">
      <w:pPr>
        <w:ind w:left="-1260"/>
        <w:jc w:val="both"/>
        <w:rPr>
          <w:sz w:val="20"/>
          <w:szCs w:val="20"/>
        </w:rPr>
      </w:pPr>
      <w:r w:rsidRPr="00A7043D">
        <w:rPr>
          <w:sz w:val="20"/>
          <w:szCs w:val="20"/>
        </w:rPr>
        <w:t xml:space="preserve">Конституція України в частині 1 ст.36 чітко визначила, що громадяни України для здійснення і захисту своїх прав і свобод, а також задовольняння політичних, економічних, культурних та інших інтересів мають право на об’єднання в політичні партії і громадські організації. </w:t>
      </w:r>
    </w:p>
    <w:p w:rsidR="007E3BE8" w:rsidRPr="00A7043D" w:rsidRDefault="007E3BE8" w:rsidP="007E3BE8">
      <w:pPr>
        <w:ind w:left="-1260"/>
        <w:jc w:val="both"/>
        <w:rPr>
          <w:sz w:val="20"/>
          <w:szCs w:val="20"/>
        </w:rPr>
      </w:pPr>
      <w:r w:rsidRPr="00A7043D">
        <w:rPr>
          <w:sz w:val="20"/>
          <w:szCs w:val="20"/>
        </w:rPr>
        <w:t xml:space="preserve"> Нормативні акти:</w:t>
      </w:r>
    </w:p>
    <w:p w:rsidR="007E3BE8" w:rsidRPr="00A7043D" w:rsidRDefault="007E3BE8" w:rsidP="007E3BE8">
      <w:pPr>
        <w:ind w:left="-1260"/>
        <w:jc w:val="both"/>
        <w:rPr>
          <w:sz w:val="20"/>
          <w:szCs w:val="20"/>
        </w:rPr>
      </w:pPr>
      <w:r w:rsidRPr="00A7043D">
        <w:rPr>
          <w:sz w:val="20"/>
          <w:szCs w:val="20"/>
        </w:rPr>
        <w:t xml:space="preserve"> - Закон “Про об’єднання громадян”;</w:t>
      </w:r>
    </w:p>
    <w:p w:rsidR="007E3BE8" w:rsidRPr="00A7043D" w:rsidRDefault="007E3BE8" w:rsidP="007E3BE8">
      <w:pPr>
        <w:ind w:left="-1260"/>
        <w:jc w:val="both"/>
        <w:rPr>
          <w:sz w:val="20"/>
          <w:szCs w:val="20"/>
        </w:rPr>
      </w:pPr>
      <w:r w:rsidRPr="00A7043D">
        <w:rPr>
          <w:sz w:val="20"/>
          <w:szCs w:val="20"/>
        </w:rPr>
        <w:t xml:space="preserve"> - Положення “Про порядок легалізації об’єднань громадян” від 26 лютого 1993</w:t>
      </w:r>
    </w:p>
    <w:p w:rsidR="007E3BE8" w:rsidRPr="00A7043D" w:rsidRDefault="007E3BE8" w:rsidP="007E3BE8">
      <w:pPr>
        <w:ind w:left="-1260"/>
        <w:jc w:val="both"/>
        <w:rPr>
          <w:sz w:val="20"/>
          <w:szCs w:val="20"/>
        </w:rPr>
      </w:pPr>
      <w:r w:rsidRPr="00A7043D">
        <w:rPr>
          <w:sz w:val="20"/>
          <w:szCs w:val="20"/>
        </w:rPr>
        <w:t xml:space="preserve"> - Положення “Про порядок реєстрації символіки об’єднань” від 26 лютого 1993</w:t>
      </w:r>
    </w:p>
    <w:p w:rsidR="007E3BE8" w:rsidRPr="00A7043D" w:rsidRDefault="007E3BE8" w:rsidP="007E3BE8">
      <w:pPr>
        <w:ind w:left="-1260"/>
        <w:jc w:val="both"/>
        <w:rPr>
          <w:sz w:val="20"/>
          <w:szCs w:val="20"/>
        </w:rPr>
      </w:pPr>
      <w:r w:rsidRPr="00A7043D">
        <w:rPr>
          <w:sz w:val="20"/>
          <w:szCs w:val="20"/>
        </w:rPr>
        <w:t xml:space="preserve"> - Закон “Про захист прав споживачів” 12 травня 1991 (Громадські організації споживачів)</w:t>
      </w:r>
    </w:p>
    <w:p w:rsidR="007E3BE8" w:rsidRPr="00A7043D" w:rsidRDefault="007E3BE8" w:rsidP="007E3BE8">
      <w:pPr>
        <w:ind w:left="-1260"/>
        <w:jc w:val="both"/>
        <w:rPr>
          <w:sz w:val="20"/>
          <w:szCs w:val="20"/>
        </w:rPr>
      </w:pPr>
      <w:r w:rsidRPr="00A7043D">
        <w:rPr>
          <w:sz w:val="20"/>
          <w:szCs w:val="20"/>
        </w:rPr>
        <w:t xml:space="preserve"> - Закон “Про благодійництво та благодійні організації” 16 вересня 1997</w:t>
      </w:r>
    </w:p>
    <w:p w:rsidR="007E3BE8" w:rsidRPr="00A7043D" w:rsidRDefault="007E3BE8" w:rsidP="007E3BE8">
      <w:pPr>
        <w:ind w:left="-1260"/>
        <w:jc w:val="both"/>
        <w:rPr>
          <w:sz w:val="20"/>
          <w:szCs w:val="20"/>
        </w:rPr>
      </w:pPr>
      <w:r w:rsidRPr="00A7043D">
        <w:rPr>
          <w:sz w:val="20"/>
          <w:szCs w:val="20"/>
        </w:rPr>
        <w:t xml:space="preserve"> Ст. 1 Закону “Про об’єднання громадян”: об’єднання громадян є добровільне громадське формування, утворене на основі єдності інтересів для спільної реалізації громадянами своїх прав і свобод. </w:t>
      </w:r>
    </w:p>
    <w:p w:rsidR="007E3BE8" w:rsidRPr="00A7043D" w:rsidRDefault="007E3BE8" w:rsidP="007E3BE8">
      <w:pPr>
        <w:ind w:left="-1260"/>
        <w:jc w:val="both"/>
        <w:rPr>
          <w:sz w:val="20"/>
          <w:szCs w:val="20"/>
        </w:rPr>
      </w:pPr>
      <w:r w:rsidRPr="00A7043D">
        <w:rPr>
          <w:sz w:val="20"/>
          <w:szCs w:val="20"/>
        </w:rPr>
        <w:t xml:space="preserve"> Ст. 12 Закону: членами політичних партій можуть бути тільки фізичні особи – громадяни України, які досягли 18-річного віку. Членами громадських організацій можуть бути особи, яким виповнилося 14 років. </w:t>
      </w:r>
    </w:p>
    <w:p w:rsidR="007E3BE8" w:rsidRPr="00A7043D" w:rsidRDefault="007E3BE8" w:rsidP="007E3BE8">
      <w:pPr>
        <w:ind w:left="-1260"/>
        <w:jc w:val="both"/>
        <w:rPr>
          <w:sz w:val="20"/>
          <w:szCs w:val="20"/>
        </w:rPr>
      </w:pPr>
      <w:r w:rsidRPr="00A7043D">
        <w:rPr>
          <w:sz w:val="20"/>
          <w:szCs w:val="20"/>
        </w:rPr>
        <w:t xml:space="preserve"> Види об’єднань громадян:</w:t>
      </w:r>
    </w:p>
    <w:p w:rsidR="007E3BE8" w:rsidRPr="00A7043D" w:rsidRDefault="007E3BE8" w:rsidP="007E3BE8">
      <w:pPr>
        <w:ind w:left="-1260"/>
        <w:jc w:val="both"/>
        <w:rPr>
          <w:sz w:val="20"/>
          <w:szCs w:val="20"/>
        </w:rPr>
      </w:pPr>
      <w:r w:rsidRPr="00A7043D">
        <w:rPr>
          <w:sz w:val="20"/>
          <w:szCs w:val="20"/>
        </w:rPr>
        <w:t xml:space="preserve"> 1. Залежно від цілей створення і діяльності об’єднання громадян визнається: а) політичною партією; б)громадською організацією. При цьому назва об’єднання (рух, конгрес, асоціація, фонд, союз тощо) для вирішення даного питання не має значення. </w:t>
      </w:r>
    </w:p>
    <w:p w:rsidR="007E3BE8" w:rsidRPr="00A7043D" w:rsidRDefault="007E3BE8" w:rsidP="007E3BE8">
      <w:pPr>
        <w:ind w:left="-1260"/>
        <w:jc w:val="both"/>
        <w:rPr>
          <w:sz w:val="20"/>
          <w:szCs w:val="20"/>
        </w:rPr>
      </w:pPr>
      <w:r w:rsidRPr="00A7043D">
        <w:rPr>
          <w:sz w:val="20"/>
          <w:szCs w:val="20"/>
        </w:rPr>
        <w:t xml:space="preserve"> Політична партія – об’єднання прихильників певно загальнонаціональної програми суспільного розвитку (мета: участь у виробленні державної політики, формування органів влади, формування органів місцевого самоврядування, представництво у складі органів місцевого самоврядування).</w:t>
      </w:r>
    </w:p>
    <w:p w:rsidR="007E3BE8" w:rsidRPr="00A7043D" w:rsidRDefault="007E3BE8" w:rsidP="007E3BE8">
      <w:pPr>
        <w:ind w:left="-1260"/>
        <w:jc w:val="both"/>
        <w:rPr>
          <w:sz w:val="20"/>
          <w:szCs w:val="20"/>
        </w:rPr>
      </w:pPr>
      <w:r w:rsidRPr="00A7043D">
        <w:rPr>
          <w:sz w:val="20"/>
          <w:szCs w:val="20"/>
        </w:rPr>
        <w:lastRenderedPageBreak/>
        <w:t xml:space="preserve"> Громадська організація – це об’єднання громадян для забезпечення і захисту власних законних соціальних, економічних, творчих вікових, національно-культурних, спортивних та інших спільних інтересів.</w:t>
      </w:r>
    </w:p>
    <w:p w:rsidR="007E3BE8" w:rsidRPr="00A7043D" w:rsidRDefault="007E3BE8" w:rsidP="007E3BE8">
      <w:pPr>
        <w:ind w:left="-1260"/>
        <w:jc w:val="both"/>
        <w:rPr>
          <w:sz w:val="20"/>
          <w:szCs w:val="20"/>
        </w:rPr>
      </w:pPr>
      <w:r w:rsidRPr="00A7043D">
        <w:rPr>
          <w:sz w:val="20"/>
          <w:szCs w:val="20"/>
        </w:rPr>
        <w:t xml:space="preserve"> 2. За територіальним масштабом діяльності класифікуються лише громадські організації (всеукраїнські, місцеві, міжнародні).</w:t>
      </w:r>
    </w:p>
    <w:p w:rsidR="007E3BE8" w:rsidRPr="00A7043D" w:rsidRDefault="007E3BE8" w:rsidP="007E3BE8">
      <w:pPr>
        <w:ind w:left="-1260"/>
        <w:jc w:val="both"/>
        <w:rPr>
          <w:sz w:val="20"/>
          <w:szCs w:val="20"/>
        </w:rPr>
      </w:pPr>
      <w:r w:rsidRPr="00A7043D">
        <w:rPr>
          <w:sz w:val="20"/>
          <w:szCs w:val="20"/>
        </w:rPr>
        <w:t xml:space="preserve"> 3. За способом обліку членів, громадські організації поділяються на такі: а) що мають фіксоване індивідуальне членство; б) що не мають фіксованого індивідуального членства.</w:t>
      </w:r>
    </w:p>
    <w:p w:rsidR="007E3BE8" w:rsidRPr="00A7043D" w:rsidRDefault="007E3BE8" w:rsidP="007E3BE8">
      <w:pPr>
        <w:ind w:left="-1260"/>
        <w:jc w:val="both"/>
        <w:rPr>
          <w:sz w:val="20"/>
          <w:szCs w:val="20"/>
        </w:rPr>
      </w:pPr>
      <w:r w:rsidRPr="00A7043D">
        <w:rPr>
          <w:sz w:val="20"/>
          <w:szCs w:val="20"/>
        </w:rPr>
        <w:t xml:space="preserve"> 4. За шляхами легалізації (офіційного визнання) об’єднання громадян класифікуються на легалізовані шляхом а)реєстрації (ст.15); б) повідомлення про заснування (ст.17).</w:t>
      </w:r>
    </w:p>
    <w:p w:rsidR="007E3BE8" w:rsidRPr="00A7043D" w:rsidRDefault="007E3BE8" w:rsidP="007E3BE8">
      <w:pPr>
        <w:ind w:left="-1260"/>
        <w:jc w:val="both"/>
        <w:rPr>
          <w:sz w:val="20"/>
          <w:szCs w:val="20"/>
        </w:rPr>
      </w:pPr>
      <w:r w:rsidRPr="00A7043D">
        <w:rPr>
          <w:sz w:val="20"/>
          <w:szCs w:val="20"/>
        </w:rPr>
        <w:t xml:space="preserve"> 5. Залежно від віку, по досягненні якого дозволяється бути членом об’єднання громадян, можна виділити політичні партії, громадські організації дорослого населення, молодіжні та дитячі громадські об‘єднання.</w:t>
      </w:r>
    </w:p>
    <w:p w:rsidR="007E3BE8" w:rsidRPr="00A7043D" w:rsidRDefault="007E3BE8" w:rsidP="007E3BE8">
      <w:pPr>
        <w:ind w:left="-1260"/>
        <w:jc w:val="both"/>
        <w:rPr>
          <w:sz w:val="20"/>
          <w:szCs w:val="20"/>
        </w:rPr>
      </w:pPr>
      <w:r w:rsidRPr="00A7043D">
        <w:rPr>
          <w:sz w:val="20"/>
          <w:szCs w:val="20"/>
        </w:rPr>
        <w:t>Загальна характеристика законодавства у сфері науки і освіти.</w:t>
      </w:r>
    </w:p>
    <w:p w:rsidR="007E3BE8" w:rsidRPr="00A7043D" w:rsidRDefault="007E3BE8" w:rsidP="007E3BE8">
      <w:pPr>
        <w:ind w:left="-1260"/>
        <w:jc w:val="both"/>
        <w:rPr>
          <w:sz w:val="20"/>
          <w:szCs w:val="20"/>
        </w:rPr>
      </w:pPr>
      <w:r w:rsidRPr="00A7043D">
        <w:rPr>
          <w:sz w:val="20"/>
          <w:szCs w:val="20"/>
        </w:rPr>
        <w:t xml:space="preserve"> Освіта – основа інтелектуального, культурного, духовного, соціального, економічного розвитку суспільства і держави.</w:t>
      </w:r>
    </w:p>
    <w:p w:rsidR="007E3BE8" w:rsidRPr="00A7043D" w:rsidRDefault="007E3BE8" w:rsidP="007E3BE8">
      <w:pPr>
        <w:ind w:left="-1260"/>
        <w:jc w:val="both"/>
        <w:rPr>
          <w:sz w:val="20"/>
          <w:szCs w:val="20"/>
        </w:rPr>
      </w:pPr>
      <w:r w:rsidRPr="00A7043D">
        <w:rPr>
          <w:sz w:val="20"/>
          <w:szCs w:val="20"/>
        </w:rPr>
        <w:t xml:space="preserve">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p>
    <w:p w:rsidR="007E3BE8" w:rsidRPr="00A7043D" w:rsidRDefault="007E3BE8" w:rsidP="007E3BE8">
      <w:pPr>
        <w:ind w:left="-1260"/>
        <w:jc w:val="both"/>
        <w:rPr>
          <w:sz w:val="20"/>
          <w:szCs w:val="20"/>
        </w:rPr>
      </w:pPr>
      <w:r w:rsidRPr="00A7043D">
        <w:rPr>
          <w:sz w:val="20"/>
          <w:szCs w:val="20"/>
        </w:rPr>
        <w:t xml:space="preserve"> Освіта в Україні ґрунтується на засадах гуманізму, демократії, національної свідомості, взаємоповаги між націями і народами.</w:t>
      </w:r>
    </w:p>
    <w:p w:rsidR="007E3BE8" w:rsidRPr="00A7043D" w:rsidRDefault="007E3BE8" w:rsidP="007E3BE8">
      <w:pPr>
        <w:ind w:left="-1260"/>
        <w:jc w:val="both"/>
        <w:rPr>
          <w:sz w:val="20"/>
          <w:szCs w:val="20"/>
        </w:rPr>
      </w:pPr>
      <w:r w:rsidRPr="00A7043D">
        <w:rPr>
          <w:sz w:val="20"/>
          <w:szCs w:val="20"/>
        </w:rPr>
        <w:t xml:space="preserve"> Закон України “Про освіту” Законодавство України про освіту базується на Конституції України і складається з Закон України “Про освіту”, інших актів законодавства України.</w:t>
      </w:r>
    </w:p>
    <w:p w:rsidR="007E3BE8" w:rsidRPr="00A7043D" w:rsidRDefault="007E3BE8" w:rsidP="007E3BE8">
      <w:pPr>
        <w:ind w:left="-1260"/>
        <w:jc w:val="both"/>
        <w:rPr>
          <w:sz w:val="20"/>
          <w:szCs w:val="20"/>
        </w:rPr>
      </w:pPr>
      <w:r w:rsidRPr="00A7043D">
        <w:rPr>
          <w:sz w:val="20"/>
          <w:szCs w:val="20"/>
        </w:rPr>
        <w:t xml:space="preserve"> 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p>
    <w:p w:rsidR="007E3BE8" w:rsidRPr="00A7043D" w:rsidRDefault="007E3BE8" w:rsidP="007E3BE8">
      <w:pPr>
        <w:ind w:left="-1260"/>
        <w:jc w:val="both"/>
        <w:rPr>
          <w:sz w:val="20"/>
          <w:szCs w:val="20"/>
        </w:rPr>
      </w:pPr>
      <w:r w:rsidRPr="00A7043D">
        <w:rPr>
          <w:sz w:val="20"/>
          <w:szCs w:val="20"/>
        </w:rPr>
        <w:t xml:space="preserve"> Закону України "Про професійно-технічну освіту". Цей Закон визначає правові, організаційні та фінансові засади функціонування і розвитку системи професійно-технічної освіти, створення умов для професійної самореалізації особистості та забезпечення потреб суспільства і держави у кваліфікованих робітниках.</w:t>
      </w:r>
    </w:p>
    <w:p w:rsidR="007E3BE8" w:rsidRPr="00A7043D" w:rsidRDefault="007E3BE8" w:rsidP="007E3BE8">
      <w:pPr>
        <w:ind w:left="-1260"/>
        <w:jc w:val="both"/>
        <w:rPr>
          <w:sz w:val="20"/>
          <w:szCs w:val="20"/>
        </w:rPr>
      </w:pPr>
      <w:r w:rsidRPr="00A7043D">
        <w:rPr>
          <w:sz w:val="20"/>
          <w:szCs w:val="20"/>
        </w:rPr>
        <w:t xml:space="preserve"> Законодавство України в галузі професійно-технічної освіти обов'язкове для застосування на території України незалежно від форм власності та підпорядкування закладів і установ професійно-технічної освіти.</w:t>
      </w:r>
    </w:p>
    <w:p w:rsidR="007E3BE8" w:rsidRPr="00A7043D" w:rsidRDefault="007E3BE8" w:rsidP="007E3BE8">
      <w:pPr>
        <w:ind w:left="-1260"/>
        <w:jc w:val="both"/>
        <w:rPr>
          <w:sz w:val="20"/>
          <w:szCs w:val="20"/>
        </w:rPr>
      </w:pPr>
      <w:r w:rsidRPr="00A7043D">
        <w:rPr>
          <w:sz w:val="20"/>
          <w:szCs w:val="20"/>
        </w:rPr>
        <w:t xml:space="preserve"> Завданням цього Закону України "Про професійно-технічну освіту" є регулювання суспільних відносин в галузі професійно-технічної освіти з метою:</w:t>
      </w:r>
    </w:p>
    <w:p w:rsidR="007E3BE8" w:rsidRPr="00A7043D" w:rsidRDefault="007E3BE8" w:rsidP="007E3BE8">
      <w:pPr>
        <w:ind w:left="-1260"/>
        <w:jc w:val="both"/>
        <w:rPr>
          <w:sz w:val="20"/>
          <w:szCs w:val="20"/>
        </w:rPr>
      </w:pPr>
      <w:r w:rsidRPr="00A7043D">
        <w:rPr>
          <w:sz w:val="20"/>
          <w:szCs w:val="20"/>
        </w:rPr>
        <w:t xml:space="preserve"> - забезпечення громадянам України, а також іноземцям та особам без громадянства, що перебувають в Україні на законних підставах, права на здобуття професійно-технічної освіти відповідно до їх покликань, інтересів і здібностей, перепідготовку та підвищення кваліфікації;</w:t>
      </w:r>
    </w:p>
    <w:p w:rsidR="007E3BE8" w:rsidRPr="00A7043D" w:rsidRDefault="007E3BE8" w:rsidP="007E3BE8">
      <w:pPr>
        <w:ind w:left="-1260"/>
        <w:jc w:val="both"/>
        <w:rPr>
          <w:sz w:val="20"/>
          <w:szCs w:val="20"/>
        </w:rPr>
      </w:pPr>
      <w:r w:rsidRPr="00A7043D">
        <w:rPr>
          <w:sz w:val="20"/>
          <w:szCs w:val="20"/>
        </w:rPr>
        <w:t xml:space="preserve"> - задоволення потреб економіки країни у кваліфікованих і конкурентоспроможних на ринку праці робітниках;</w:t>
      </w:r>
    </w:p>
    <w:p w:rsidR="007E3BE8" w:rsidRPr="00A7043D" w:rsidRDefault="007E3BE8" w:rsidP="007E3BE8">
      <w:pPr>
        <w:ind w:left="-1260"/>
        <w:jc w:val="both"/>
        <w:rPr>
          <w:sz w:val="20"/>
          <w:szCs w:val="20"/>
        </w:rPr>
      </w:pPr>
      <w:r w:rsidRPr="00A7043D">
        <w:rPr>
          <w:sz w:val="20"/>
          <w:szCs w:val="20"/>
        </w:rPr>
        <w:t xml:space="preserve"> - сприяння в реалізації державної політики зайнятості населення;</w:t>
      </w:r>
    </w:p>
    <w:p w:rsidR="007E3BE8" w:rsidRPr="00A7043D" w:rsidRDefault="007E3BE8" w:rsidP="007E3BE8">
      <w:pPr>
        <w:ind w:left="-1260"/>
        <w:jc w:val="both"/>
        <w:rPr>
          <w:sz w:val="20"/>
          <w:szCs w:val="20"/>
        </w:rPr>
      </w:pPr>
      <w:r w:rsidRPr="00A7043D">
        <w:rPr>
          <w:sz w:val="20"/>
          <w:szCs w:val="20"/>
        </w:rPr>
        <w:t xml:space="preserve"> - забезпечення необхідних умов функціонування і розвитку установ професійно-технічної освіти та професійно-технічних навчальних закладів різних форм власності та підпорядкування.</w:t>
      </w:r>
    </w:p>
    <w:p w:rsidR="007E3BE8" w:rsidRPr="00A7043D" w:rsidRDefault="007E3BE8" w:rsidP="007E3BE8">
      <w:pPr>
        <w:ind w:left="-1260"/>
        <w:jc w:val="both"/>
        <w:rPr>
          <w:sz w:val="20"/>
          <w:szCs w:val="20"/>
        </w:rPr>
      </w:pPr>
      <w:r w:rsidRPr="00A7043D">
        <w:rPr>
          <w:sz w:val="20"/>
          <w:szCs w:val="20"/>
        </w:rPr>
        <w:t xml:space="preserve"> Закон України "Про наукову і науково-технічну діяльність". Цей Закон визначає правові, організаційні та фінансові засади функціонування і розвитку науково-технічної сфери, створює умови для наукової і науково-технічної діяльності, забезпечення потреб суспільства і держави у технологічному розвитку.</w:t>
      </w:r>
    </w:p>
    <w:p w:rsidR="007E3BE8" w:rsidRPr="00A7043D" w:rsidRDefault="007E3BE8" w:rsidP="007E3BE8">
      <w:pPr>
        <w:ind w:left="-1260"/>
        <w:jc w:val="both"/>
        <w:rPr>
          <w:sz w:val="20"/>
          <w:szCs w:val="20"/>
        </w:rPr>
      </w:pPr>
      <w:r w:rsidRPr="00A7043D">
        <w:rPr>
          <w:sz w:val="20"/>
          <w:szCs w:val="20"/>
        </w:rPr>
        <w:lastRenderedPageBreak/>
        <w:t xml:space="preserve"> Мета і завдання. Метою цього Закону є врегулювання відносин, пов'язаних з науковою і науково-технічною діяльністю, та створення умов для підвищення ефективності наукових досліджень і використання їх результатів для забезпечення розвитку усіх сфер суспільного життя.</w:t>
      </w:r>
    </w:p>
    <w:p w:rsidR="007E3BE8" w:rsidRPr="00A7043D" w:rsidRDefault="007E3BE8" w:rsidP="007E3BE8">
      <w:pPr>
        <w:ind w:left="-1260"/>
        <w:jc w:val="both"/>
        <w:rPr>
          <w:sz w:val="20"/>
          <w:szCs w:val="20"/>
        </w:rPr>
      </w:pPr>
      <w:r w:rsidRPr="00A7043D">
        <w:rPr>
          <w:sz w:val="20"/>
          <w:szCs w:val="20"/>
        </w:rPr>
        <w:t xml:space="preserve"> Основними завданнями цього Закону є визначення:</w:t>
      </w:r>
    </w:p>
    <w:p w:rsidR="007E3BE8" w:rsidRPr="00A7043D" w:rsidRDefault="007E3BE8" w:rsidP="007E3BE8">
      <w:pPr>
        <w:ind w:left="-1260"/>
        <w:jc w:val="both"/>
        <w:rPr>
          <w:sz w:val="20"/>
          <w:szCs w:val="20"/>
        </w:rPr>
      </w:pPr>
      <w:r w:rsidRPr="00A7043D">
        <w:rPr>
          <w:sz w:val="20"/>
          <w:szCs w:val="20"/>
        </w:rPr>
        <w:t xml:space="preserve"> - правового статусу суб'єктів наукової і науково-технічної діяльності, матеріальних та моральних стимулів забезпечення престижності та зумовленої суспільними потребами пріоритетності цієї сфери людської діяльності, залучення до неї інтелектуального потенціалу нації;</w:t>
      </w:r>
    </w:p>
    <w:p w:rsidR="007E3BE8" w:rsidRPr="00A7043D" w:rsidRDefault="007E3BE8" w:rsidP="007E3BE8">
      <w:pPr>
        <w:ind w:left="-1260"/>
        <w:jc w:val="both"/>
        <w:rPr>
          <w:sz w:val="20"/>
          <w:szCs w:val="20"/>
        </w:rPr>
      </w:pPr>
      <w:r w:rsidRPr="00A7043D">
        <w:rPr>
          <w:sz w:val="20"/>
          <w:szCs w:val="20"/>
        </w:rPr>
        <w:t xml:space="preserve"> - економічних, соціальних та правових гарантій наукової і науково-технічної діяльності, свободи наукової творчості;</w:t>
      </w:r>
    </w:p>
    <w:p w:rsidR="007E3BE8" w:rsidRPr="00A7043D" w:rsidRDefault="007E3BE8" w:rsidP="007E3BE8">
      <w:pPr>
        <w:ind w:left="-1260"/>
        <w:jc w:val="both"/>
        <w:rPr>
          <w:sz w:val="20"/>
          <w:szCs w:val="20"/>
        </w:rPr>
      </w:pPr>
      <w:r w:rsidRPr="00A7043D">
        <w:rPr>
          <w:sz w:val="20"/>
          <w:szCs w:val="20"/>
        </w:rPr>
        <w:t xml:space="preserve"> - основних цілей, напрямів та принципів державної політики у сфері наукової і науково-технічної діяльності;</w:t>
      </w:r>
    </w:p>
    <w:p w:rsidR="007E3BE8" w:rsidRPr="00A7043D" w:rsidRDefault="007E3BE8" w:rsidP="007E3BE8">
      <w:pPr>
        <w:ind w:left="-1260"/>
        <w:jc w:val="both"/>
        <w:rPr>
          <w:sz w:val="20"/>
          <w:szCs w:val="20"/>
        </w:rPr>
      </w:pPr>
      <w:r w:rsidRPr="00A7043D">
        <w:rPr>
          <w:sz w:val="20"/>
          <w:szCs w:val="20"/>
        </w:rPr>
        <w:t xml:space="preserve"> - повноважень органів державної влади щодо здійснення державного регулювання та управління у сфері наукової і науково-технічної діяльності.</w:t>
      </w:r>
    </w:p>
    <w:p w:rsidR="007E3BE8" w:rsidRPr="00A7043D" w:rsidRDefault="007E3BE8" w:rsidP="007E3BE8">
      <w:pPr>
        <w:ind w:left="-1260"/>
        <w:jc w:val="both"/>
        <w:rPr>
          <w:sz w:val="20"/>
          <w:szCs w:val="20"/>
        </w:rPr>
      </w:pPr>
      <w:r w:rsidRPr="00A7043D">
        <w:rPr>
          <w:sz w:val="20"/>
          <w:szCs w:val="20"/>
        </w:rPr>
        <w:t xml:space="preserve"> Законодавство України про наукову і науково-технічну діяльність складається з цього Закону та інших нормативно-правових актів, що регулюють відносини у процесі здійснення такої діяльності.</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55. Поняття та ознаки багатопартійності. Конституційно-правовий статус політичних партій.</w:t>
      </w:r>
    </w:p>
    <w:p w:rsidR="007E3BE8" w:rsidRPr="00A7043D" w:rsidRDefault="007E3BE8" w:rsidP="007E3BE8">
      <w:pPr>
        <w:ind w:left="-1260"/>
        <w:jc w:val="both"/>
        <w:rPr>
          <w:sz w:val="20"/>
          <w:szCs w:val="20"/>
        </w:rPr>
      </w:pPr>
      <w:r w:rsidRPr="00A7043D">
        <w:rPr>
          <w:sz w:val="20"/>
          <w:szCs w:val="20"/>
        </w:rPr>
        <w:t>Багатопартійна система — політична система, при якій може існувати безліч політичних партій, що теоретично володіють рівними шансами на отримання більшості місць у парламенті країни.</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Розподіл місць в уряді та / або парламенті проводиться відповідно до одного з двох основних принципів:</w:t>
      </w:r>
    </w:p>
    <w:p w:rsidR="007E3BE8" w:rsidRPr="00A7043D" w:rsidRDefault="007E3BE8" w:rsidP="007E3BE8">
      <w:pPr>
        <w:ind w:left="-1260"/>
        <w:jc w:val="both"/>
        <w:rPr>
          <w:sz w:val="20"/>
          <w:szCs w:val="20"/>
        </w:rPr>
      </w:pPr>
      <w:r w:rsidRPr="00A7043D">
        <w:rPr>
          <w:sz w:val="20"/>
          <w:szCs w:val="20"/>
        </w:rPr>
        <w:t>пропорційна система передбачає, що кількість місць, одержуваних партією в органах влади, прямо пропорційно кількості поданих за неї голосів виборців;</w:t>
      </w:r>
    </w:p>
    <w:p w:rsidR="007E3BE8" w:rsidRPr="00A7043D" w:rsidRDefault="007E3BE8" w:rsidP="007E3BE8">
      <w:pPr>
        <w:ind w:left="-1260"/>
        <w:jc w:val="both"/>
        <w:rPr>
          <w:sz w:val="20"/>
          <w:szCs w:val="20"/>
        </w:rPr>
      </w:pPr>
      <w:r w:rsidRPr="00A7043D">
        <w:rPr>
          <w:sz w:val="20"/>
          <w:szCs w:val="20"/>
        </w:rPr>
        <w:t>система виборів по одномандатних округах має на увазі, що місце в парламенті отримує кандидат, що виграв вибори в цьому окрузі; таким чином, кількість місць, одержуваних партією при виборах в одномандатних округах, не пропорційно кількості поданих за її членів голосів виборців. Така система тяжіє до утворення двопартійної системи</w:t>
      </w:r>
    </w:p>
    <w:p w:rsidR="007E3BE8" w:rsidRPr="00A7043D" w:rsidRDefault="007E3BE8" w:rsidP="007E3BE8">
      <w:pPr>
        <w:ind w:left="-1260"/>
        <w:jc w:val="both"/>
        <w:rPr>
          <w:sz w:val="20"/>
          <w:szCs w:val="20"/>
        </w:rPr>
      </w:pPr>
      <w:r w:rsidRPr="00A7043D">
        <w:rPr>
          <w:sz w:val="20"/>
          <w:szCs w:val="20"/>
        </w:rPr>
        <w:t>Невід'ємною частиною політичної системи сучасного демократичного суспільства є політичні партії. Етимологічно "партія" означає "частина ", "окремість", інститут політичної системи і цивільного суспільства . Партія - це політична громадська організація, що боре за владу або за участь у здійсненні публічної влади.</w:t>
      </w:r>
    </w:p>
    <w:p w:rsidR="007E3BE8" w:rsidRPr="00A7043D" w:rsidRDefault="007E3BE8" w:rsidP="007E3BE8">
      <w:pPr>
        <w:ind w:left="-1260"/>
        <w:jc w:val="both"/>
        <w:rPr>
          <w:sz w:val="20"/>
          <w:szCs w:val="20"/>
        </w:rPr>
      </w:pPr>
      <w:r w:rsidRPr="00A7043D">
        <w:rPr>
          <w:sz w:val="20"/>
          <w:szCs w:val="20"/>
        </w:rPr>
        <w:t>У сучасній Україні ідеї політичного плюралізму і багатопартійна політична система одержали своє закріплення на конституційному рівні, що виражається насамперед у визнанні права громадян на об'єднання в політичні партії і громадські організації, організації громадського життя на принципах політичного, економічного й ідеологічного різноманіття. Політичні партії в Україні сприяють формуванню і вираженню політичної волі громадян, беруть участь у виборах. Крім Конституції статус політичних партій в Україні закріплюється в Законі України "Про об'єднання громадян", у виборчому законодавстві.</w:t>
      </w:r>
    </w:p>
    <w:p w:rsidR="007E3BE8" w:rsidRPr="00A7043D" w:rsidRDefault="007E3BE8" w:rsidP="007E3BE8">
      <w:pPr>
        <w:ind w:left="-1260"/>
        <w:jc w:val="both"/>
        <w:rPr>
          <w:sz w:val="20"/>
          <w:szCs w:val="20"/>
        </w:rPr>
      </w:pPr>
      <w:r w:rsidRPr="00A7043D">
        <w:rPr>
          <w:sz w:val="20"/>
          <w:szCs w:val="20"/>
        </w:rPr>
        <w:t>Згідно ст.2 вищезгаданого закону політична партія є об'єднання громадян - прихильників визначеної загальнонаціональної програми суспільного розвитку, що має головною метою участь у виробленні державної політики, формуванні органів влади , місцевого самоврядування і представництво про їхній склад .</w:t>
      </w:r>
    </w:p>
    <w:p w:rsidR="007E3BE8" w:rsidRPr="00A7043D" w:rsidRDefault="007E3BE8" w:rsidP="007E3BE8">
      <w:pPr>
        <w:ind w:left="-1260"/>
        <w:jc w:val="both"/>
        <w:rPr>
          <w:sz w:val="20"/>
          <w:szCs w:val="20"/>
        </w:rPr>
      </w:pPr>
      <w:r w:rsidRPr="00A7043D">
        <w:rPr>
          <w:sz w:val="20"/>
          <w:szCs w:val="20"/>
        </w:rPr>
        <w:t xml:space="preserve">Суперництво політичних груп, об'єднаних навколо впливових родин або популярних лідерів у плині багатьох століть складало характерну, істотну рису політичної історії. Але політичні партії в сучасному розумінні виникли в Європі і США на початку XІ в. Формування партій було досить тривалим і складним процесом. Спочатку партії активно діяли тільки в </w:t>
      </w:r>
      <w:r w:rsidRPr="00A7043D">
        <w:rPr>
          <w:sz w:val="20"/>
          <w:szCs w:val="20"/>
        </w:rPr>
        <w:lastRenderedPageBreak/>
        <w:t>періоди виборчих кампаній, вони не мали постійно діючих організацій на місцях, не проводили регулярних з'їздів або конференцій, їхні прихильники не були зв'язані партійною дисципліною.</w:t>
      </w:r>
    </w:p>
    <w:p w:rsidR="007E3BE8" w:rsidRPr="00A7043D" w:rsidRDefault="007E3BE8" w:rsidP="007E3BE8">
      <w:pPr>
        <w:ind w:left="-1260"/>
        <w:jc w:val="both"/>
        <w:rPr>
          <w:sz w:val="20"/>
          <w:szCs w:val="20"/>
        </w:rPr>
      </w:pPr>
      <w:r w:rsidRPr="00A7043D">
        <w:rPr>
          <w:sz w:val="20"/>
          <w:szCs w:val="20"/>
        </w:rPr>
        <w:t>Першою масової і постійно діючою політичною партією була ліберальна партія у Великобританії (з 1861 р.). Основною причиною поширення масових політичних партій послужило поширення загального виборчого права.</w:t>
      </w:r>
    </w:p>
    <w:p w:rsidR="007E3BE8" w:rsidRPr="00A7043D" w:rsidRDefault="007E3BE8" w:rsidP="007E3BE8">
      <w:pPr>
        <w:ind w:left="-1260"/>
        <w:jc w:val="both"/>
        <w:rPr>
          <w:sz w:val="20"/>
          <w:szCs w:val="20"/>
        </w:rPr>
      </w:pPr>
      <w:r w:rsidRPr="00A7043D">
        <w:rPr>
          <w:sz w:val="20"/>
          <w:szCs w:val="20"/>
        </w:rPr>
        <w:t>Партії, як правило не однорідні і мають усередині групи - фракції, що висувають програми, трохи відмінні від загальнопартійної. Існування в партії різних фракцій робить її політикові більш гнучкої , оскільки допомагає їй зберегти свій вплив серед різних груп населення. Політика партії виробляється в ході внутріпартійної політичної боротьби між різними фракціями і плинами . Керівні органи багатьох партій складаються на основі представництва від різних фракцій.</w:t>
      </w:r>
    </w:p>
    <w:p w:rsidR="007E3BE8" w:rsidRPr="00A7043D" w:rsidRDefault="007E3BE8" w:rsidP="007E3BE8">
      <w:pPr>
        <w:ind w:left="-1260"/>
        <w:jc w:val="both"/>
        <w:rPr>
          <w:sz w:val="20"/>
          <w:szCs w:val="20"/>
        </w:rPr>
      </w:pPr>
      <w:r w:rsidRPr="00A7043D">
        <w:rPr>
          <w:sz w:val="20"/>
          <w:szCs w:val="20"/>
        </w:rPr>
        <w:t>Класифікація політичних партій.</w:t>
      </w:r>
    </w:p>
    <w:p w:rsidR="007E3BE8" w:rsidRPr="00A7043D" w:rsidRDefault="007E3BE8" w:rsidP="007E3BE8">
      <w:pPr>
        <w:ind w:left="-1260"/>
        <w:jc w:val="both"/>
        <w:rPr>
          <w:sz w:val="20"/>
          <w:szCs w:val="20"/>
        </w:rPr>
      </w:pPr>
      <w:r w:rsidRPr="00A7043D">
        <w:rPr>
          <w:sz w:val="20"/>
          <w:szCs w:val="20"/>
        </w:rPr>
        <w:t>Для кращого з'ясування сутності інституту політичних партій велике значення має ряд групових ознак, що дозволяють виділити загальні риси і розходження в діяльності тієї або іншої політичної партії. Для цих цілей використовується формально-логічний метод пізнання, проводиться класифікація. Найбільш розповсюджена і важливої є класифікація політичних партій по наступних ознаках:</w:t>
      </w:r>
    </w:p>
    <w:p w:rsidR="007E3BE8" w:rsidRPr="00A7043D" w:rsidRDefault="007E3BE8" w:rsidP="007E3BE8">
      <w:pPr>
        <w:ind w:left="-1260"/>
        <w:jc w:val="both"/>
        <w:rPr>
          <w:sz w:val="20"/>
          <w:szCs w:val="20"/>
        </w:rPr>
      </w:pPr>
      <w:r w:rsidRPr="00A7043D">
        <w:rPr>
          <w:sz w:val="20"/>
          <w:szCs w:val="20"/>
        </w:rPr>
        <w:t>По характері доктрин партії поділяються на:</w:t>
      </w:r>
    </w:p>
    <w:p w:rsidR="007E3BE8" w:rsidRPr="00A7043D" w:rsidRDefault="007E3BE8" w:rsidP="007E3BE8">
      <w:pPr>
        <w:ind w:left="-1260"/>
        <w:jc w:val="both"/>
        <w:rPr>
          <w:sz w:val="20"/>
          <w:szCs w:val="20"/>
        </w:rPr>
      </w:pPr>
      <w:r w:rsidRPr="00A7043D">
        <w:rPr>
          <w:sz w:val="20"/>
          <w:szCs w:val="20"/>
        </w:rPr>
        <w:t>Партійна доктрина виражається насамперед з метою і задачами створення і діяльності партії, закріплених у її статуті й у партійній програмі.</w:t>
      </w:r>
    </w:p>
    <w:p w:rsidR="007E3BE8" w:rsidRPr="00A7043D" w:rsidRDefault="007E3BE8" w:rsidP="007E3BE8">
      <w:pPr>
        <w:ind w:left="-1260"/>
        <w:jc w:val="both"/>
        <w:rPr>
          <w:sz w:val="20"/>
          <w:szCs w:val="20"/>
        </w:rPr>
      </w:pPr>
      <w:r w:rsidRPr="00A7043D">
        <w:rPr>
          <w:sz w:val="20"/>
          <w:szCs w:val="20"/>
        </w:rPr>
        <w:t>- революційні - в Україні на конституційному рівні заборонена діяльність політичних партій і суспільних об'єднань, програмні цілі або дії яких зміна конституційного ладу насильницьким шляхом;</w:t>
      </w:r>
    </w:p>
    <w:p w:rsidR="007E3BE8" w:rsidRPr="00A7043D" w:rsidRDefault="007E3BE8" w:rsidP="007E3BE8">
      <w:pPr>
        <w:ind w:left="-1260"/>
        <w:jc w:val="both"/>
        <w:rPr>
          <w:sz w:val="20"/>
          <w:szCs w:val="20"/>
        </w:rPr>
      </w:pPr>
      <w:r w:rsidRPr="00A7043D">
        <w:rPr>
          <w:sz w:val="20"/>
          <w:szCs w:val="20"/>
        </w:rPr>
        <w:t>- реформаторські - більшість вітчизняних політичних партій у своїх програмах декларують прихильність тому або іншому курсові реформ, що обумовлюється насамперед сучасним політико-економічним станом України;</w:t>
      </w:r>
    </w:p>
    <w:p w:rsidR="007E3BE8" w:rsidRPr="00A7043D" w:rsidRDefault="007E3BE8" w:rsidP="007E3BE8">
      <w:pPr>
        <w:ind w:left="-1260"/>
        <w:jc w:val="both"/>
        <w:rPr>
          <w:sz w:val="20"/>
          <w:szCs w:val="20"/>
        </w:rPr>
      </w:pPr>
      <w:r w:rsidRPr="00A7043D">
        <w:rPr>
          <w:sz w:val="20"/>
          <w:szCs w:val="20"/>
        </w:rPr>
        <w:t>- консервативні ;</w:t>
      </w:r>
    </w:p>
    <w:p w:rsidR="007E3BE8" w:rsidRPr="00A7043D" w:rsidRDefault="007E3BE8" w:rsidP="007E3BE8">
      <w:pPr>
        <w:ind w:left="-1260"/>
        <w:jc w:val="both"/>
        <w:rPr>
          <w:sz w:val="20"/>
          <w:szCs w:val="20"/>
        </w:rPr>
      </w:pPr>
      <w:r w:rsidRPr="00A7043D">
        <w:rPr>
          <w:sz w:val="20"/>
          <w:szCs w:val="20"/>
        </w:rPr>
        <w:t>- реакційні .</w:t>
      </w:r>
    </w:p>
    <w:p w:rsidR="007E3BE8" w:rsidRPr="00A7043D" w:rsidRDefault="007E3BE8" w:rsidP="007E3BE8">
      <w:pPr>
        <w:ind w:left="-1260"/>
        <w:jc w:val="both"/>
        <w:rPr>
          <w:sz w:val="20"/>
          <w:szCs w:val="20"/>
        </w:rPr>
      </w:pPr>
      <w:r w:rsidRPr="00A7043D">
        <w:rPr>
          <w:sz w:val="20"/>
          <w:szCs w:val="20"/>
        </w:rPr>
        <w:t>По місцю і ролі партій у політичній системі:</w:t>
      </w:r>
    </w:p>
    <w:p w:rsidR="007E3BE8" w:rsidRPr="00A7043D" w:rsidRDefault="007E3BE8" w:rsidP="007E3BE8">
      <w:pPr>
        <w:ind w:left="-1260"/>
        <w:jc w:val="both"/>
        <w:rPr>
          <w:sz w:val="20"/>
          <w:szCs w:val="20"/>
        </w:rPr>
      </w:pPr>
      <w:r w:rsidRPr="00A7043D">
        <w:rPr>
          <w:sz w:val="20"/>
          <w:szCs w:val="20"/>
        </w:rPr>
        <w:t>- державні (партійна ідеологія стає державної , партія формує державну систему керування );</w:t>
      </w:r>
    </w:p>
    <w:p w:rsidR="007E3BE8" w:rsidRPr="00A7043D" w:rsidRDefault="007E3BE8" w:rsidP="007E3BE8">
      <w:pPr>
        <w:ind w:left="-1260"/>
        <w:jc w:val="both"/>
        <w:rPr>
          <w:sz w:val="20"/>
          <w:szCs w:val="20"/>
        </w:rPr>
      </w:pPr>
      <w:r w:rsidRPr="00A7043D">
        <w:rPr>
          <w:sz w:val="20"/>
          <w:szCs w:val="20"/>
        </w:rPr>
        <w:t>- авторитарну (не зливаються з державою, але складають основу політичного режиму і користуються його підтримкою);</w:t>
      </w:r>
    </w:p>
    <w:p w:rsidR="007E3BE8" w:rsidRPr="00A7043D" w:rsidRDefault="007E3BE8" w:rsidP="007E3BE8">
      <w:pPr>
        <w:ind w:left="-1260"/>
        <w:jc w:val="both"/>
        <w:rPr>
          <w:sz w:val="20"/>
          <w:szCs w:val="20"/>
        </w:rPr>
      </w:pPr>
      <w:r w:rsidRPr="00A7043D">
        <w:rPr>
          <w:sz w:val="20"/>
          <w:szCs w:val="20"/>
        </w:rPr>
        <w:t>- парламентські (діючі в конкурентних умовах - в Україні на сьогоднішній день зареєстровані і діють більш 60 політичних партій).</w:t>
      </w:r>
    </w:p>
    <w:p w:rsidR="007E3BE8" w:rsidRPr="00A7043D" w:rsidRDefault="007E3BE8" w:rsidP="007E3BE8">
      <w:pPr>
        <w:ind w:left="-1260"/>
        <w:jc w:val="both"/>
        <w:rPr>
          <w:sz w:val="20"/>
          <w:szCs w:val="20"/>
        </w:rPr>
      </w:pPr>
      <w:r w:rsidRPr="00A7043D">
        <w:rPr>
          <w:sz w:val="20"/>
          <w:szCs w:val="20"/>
        </w:rPr>
        <w:t>За критерієм організаційної структури:</w:t>
      </w:r>
    </w:p>
    <w:p w:rsidR="007E3BE8" w:rsidRPr="00A7043D" w:rsidRDefault="007E3BE8" w:rsidP="007E3BE8">
      <w:pPr>
        <w:ind w:left="-1260"/>
        <w:jc w:val="both"/>
        <w:rPr>
          <w:sz w:val="20"/>
          <w:szCs w:val="20"/>
        </w:rPr>
      </w:pPr>
      <w:r w:rsidRPr="00A7043D">
        <w:rPr>
          <w:sz w:val="20"/>
          <w:szCs w:val="20"/>
        </w:rPr>
        <w:t xml:space="preserve">Організаційна система закріплюється в статуті відповідної політичної партії. </w:t>
      </w:r>
    </w:p>
    <w:p w:rsidR="007E3BE8" w:rsidRPr="00A7043D" w:rsidRDefault="007E3BE8" w:rsidP="007E3BE8">
      <w:pPr>
        <w:ind w:left="-1260"/>
        <w:jc w:val="both"/>
        <w:rPr>
          <w:sz w:val="20"/>
          <w:szCs w:val="20"/>
        </w:rPr>
      </w:pPr>
      <w:r w:rsidRPr="00A7043D">
        <w:rPr>
          <w:sz w:val="20"/>
          <w:szCs w:val="20"/>
        </w:rPr>
        <w:t>- централізовані - централізованими є багато політичних партій України(КПУ, Партія національно-економічного розвитку України) ;</w:t>
      </w:r>
    </w:p>
    <w:p w:rsidR="007E3BE8" w:rsidRPr="00A7043D" w:rsidRDefault="007E3BE8" w:rsidP="007E3BE8">
      <w:pPr>
        <w:ind w:left="-1260"/>
        <w:jc w:val="both"/>
        <w:rPr>
          <w:sz w:val="20"/>
          <w:szCs w:val="20"/>
        </w:rPr>
      </w:pPr>
      <w:r w:rsidRPr="00A7043D">
        <w:rPr>
          <w:sz w:val="20"/>
          <w:szCs w:val="20"/>
        </w:rPr>
        <w:t>- децентралізовані ;</w:t>
      </w:r>
    </w:p>
    <w:p w:rsidR="007E3BE8" w:rsidRPr="00A7043D" w:rsidRDefault="007E3BE8" w:rsidP="007E3BE8">
      <w:pPr>
        <w:ind w:left="-1260"/>
        <w:jc w:val="both"/>
        <w:rPr>
          <w:sz w:val="20"/>
          <w:szCs w:val="20"/>
        </w:rPr>
      </w:pPr>
      <w:r w:rsidRPr="00A7043D">
        <w:rPr>
          <w:sz w:val="20"/>
          <w:szCs w:val="20"/>
        </w:rPr>
        <w:t>- кадрові (ПНЭРУ, устав якої передбачає досить тверду партійну дисципліну її членів, що дозволяє при відносно не більшій кількості членів здійснювати політичні акції. Так при кількості міської партійної організації ПНЭРУ близько 1200 членів не минулих виборах партії виразило підтримку близько 3% електорату міста, три представники партії були обрані депутатами Одеської міської ради нинішнього скликання.);</w:t>
      </w:r>
    </w:p>
    <w:p w:rsidR="007E3BE8" w:rsidRPr="00A7043D" w:rsidRDefault="007E3BE8" w:rsidP="007E3BE8">
      <w:pPr>
        <w:ind w:left="-1260"/>
        <w:jc w:val="both"/>
        <w:rPr>
          <w:sz w:val="20"/>
          <w:szCs w:val="20"/>
        </w:rPr>
      </w:pPr>
      <w:r w:rsidRPr="00A7043D">
        <w:rPr>
          <w:sz w:val="20"/>
          <w:szCs w:val="20"/>
        </w:rPr>
        <w:lastRenderedPageBreak/>
        <w:t>- масові - наприклад "Громада, одна із самих масових політичних партій України, що володіє децентралізованою структурою, що і дозволило керівництву партії залучити в її ряди велика кількість членів, не зв'язаних твердою партійною дисципліною;</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партії з формально визначеним членством;</w:t>
      </w:r>
    </w:p>
    <w:p w:rsidR="007E3BE8" w:rsidRPr="00A7043D" w:rsidRDefault="007E3BE8" w:rsidP="007E3BE8">
      <w:pPr>
        <w:ind w:left="-1260"/>
        <w:jc w:val="both"/>
        <w:rPr>
          <w:sz w:val="20"/>
          <w:szCs w:val="20"/>
        </w:rPr>
      </w:pPr>
      <w:r w:rsidRPr="00A7043D">
        <w:rPr>
          <w:sz w:val="20"/>
          <w:szCs w:val="20"/>
        </w:rPr>
        <w:t>- партії з вільним членством в Україні відповідно до Закону України "Про об'єднання громадян" не допускаються.</w:t>
      </w:r>
    </w:p>
    <w:p w:rsidR="007E3BE8" w:rsidRPr="00A7043D" w:rsidRDefault="007E3BE8" w:rsidP="007E3BE8">
      <w:pPr>
        <w:ind w:left="-1260"/>
        <w:jc w:val="both"/>
        <w:rPr>
          <w:sz w:val="20"/>
          <w:szCs w:val="20"/>
        </w:rPr>
      </w:pPr>
      <w:r w:rsidRPr="00A7043D">
        <w:rPr>
          <w:sz w:val="20"/>
          <w:szCs w:val="20"/>
        </w:rPr>
        <w:t>По виду партійного керівництва партії бувають:</w:t>
      </w:r>
    </w:p>
    <w:p w:rsidR="007E3BE8" w:rsidRPr="00A7043D" w:rsidRDefault="007E3BE8" w:rsidP="007E3BE8">
      <w:pPr>
        <w:ind w:left="-1260"/>
        <w:jc w:val="both"/>
        <w:rPr>
          <w:sz w:val="20"/>
          <w:szCs w:val="20"/>
        </w:rPr>
      </w:pPr>
      <w:r w:rsidRPr="00A7043D">
        <w:rPr>
          <w:sz w:val="20"/>
          <w:szCs w:val="20"/>
        </w:rPr>
        <w:t>- колективного керівництва (ПНЭРУ - основні рішення приймає партійна конференція, а поточне керівництво здійснює правління партії.);</w:t>
      </w:r>
    </w:p>
    <w:p w:rsidR="007E3BE8" w:rsidRPr="00A7043D" w:rsidRDefault="007E3BE8" w:rsidP="007E3BE8">
      <w:pPr>
        <w:ind w:left="-1260"/>
        <w:jc w:val="both"/>
        <w:rPr>
          <w:sz w:val="20"/>
          <w:szCs w:val="20"/>
        </w:rPr>
      </w:pPr>
      <w:r w:rsidRPr="00A7043D">
        <w:rPr>
          <w:sz w:val="20"/>
          <w:szCs w:val="20"/>
        </w:rPr>
        <w:t>- колективного керівництва з чітко вираженим верховенством лідера ("Громада" - П. Лазаренко, ПСПУ - Н. Витренко);</w:t>
      </w:r>
    </w:p>
    <w:p w:rsidR="007E3BE8" w:rsidRPr="00A7043D" w:rsidRDefault="007E3BE8" w:rsidP="007E3BE8">
      <w:pPr>
        <w:ind w:left="-1260"/>
        <w:jc w:val="both"/>
        <w:rPr>
          <w:sz w:val="20"/>
          <w:szCs w:val="20"/>
        </w:rPr>
      </w:pPr>
      <w:r w:rsidRPr="00A7043D">
        <w:rPr>
          <w:sz w:val="20"/>
          <w:szCs w:val="20"/>
        </w:rPr>
        <w:t>- особистісного керівництва ;</w:t>
      </w:r>
    </w:p>
    <w:p w:rsidR="007E3BE8" w:rsidRPr="00A7043D" w:rsidRDefault="007E3BE8" w:rsidP="007E3BE8">
      <w:pPr>
        <w:ind w:left="-1260"/>
        <w:jc w:val="both"/>
        <w:rPr>
          <w:sz w:val="20"/>
          <w:szCs w:val="20"/>
        </w:rPr>
      </w:pPr>
      <w:r w:rsidRPr="00A7043D">
        <w:rPr>
          <w:sz w:val="20"/>
          <w:szCs w:val="20"/>
        </w:rPr>
        <w:t>- харизматичного керівництва ;</w:t>
      </w:r>
    </w:p>
    <w:p w:rsidR="007E3BE8" w:rsidRPr="00A7043D" w:rsidRDefault="007E3BE8" w:rsidP="007E3BE8">
      <w:pPr>
        <w:ind w:left="-1260"/>
        <w:jc w:val="both"/>
        <w:rPr>
          <w:sz w:val="20"/>
          <w:szCs w:val="20"/>
        </w:rPr>
      </w:pPr>
      <w:r w:rsidRPr="00A7043D">
        <w:rPr>
          <w:sz w:val="20"/>
          <w:szCs w:val="20"/>
        </w:rPr>
        <w:t>- консенсуального керівництва .</w:t>
      </w:r>
    </w:p>
    <w:p w:rsidR="007E3BE8" w:rsidRPr="00A7043D" w:rsidRDefault="007E3BE8" w:rsidP="007E3BE8">
      <w:pPr>
        <w:ind w:left="-1260"/>
        <w:jc w:val="both"/>
        <w:rPr>
          <w:sz w:val="20"/>
          <w:szCs w:val="20"/>
        </w:rPr>
      </w:pPr>
      <w:r w:rsidRPr="00A7043D">
        <w:rPr>
          <w:sz w:val="20"/>
          <w:szCs w:val="20"/>
        </w:rPr>
        <w:t>На функціонування політичної партії вирішальну роль робить тип політичної системи, тому представляється необхідним розглянути типи й основні риси партійних систем. У сучасній політичній історії розрізняють чотири типи партійних систем:</w:t>
      </w:r>
    </w:p>
    <w:p w:rsidR="007E3BE8" w:rsidRPr="00A7043D" w:rsidRDefault="007E3BE8" w:rsidP="007E3BE8">
      <w:pPr>
        <w:ind w:left="-1260"/>
        <w:jc w:val="both"/>
        <w:rPr>
          <w:sz w:val="20"/>
          <w:szCs w:val="20"/>
        </w:rPr>
      </w:pPr>
      <w:r w:rsidRPr="00A7043D">
        <w:rPr>
          <w:sz w:val="20"/>
          <w:szCs w:val="20"/>
        </w:rPr>
        <w:t>- буржуазно-демократична партійна система</w:t>
      </w:r>
    </w:p>
    <w:p w:rsidR="007E3BE8" w:rsidRPr="00A7043D" w:rsidRDefault="007E3BE8" w:rsidP="007E3BE8">
      <w:pPr>
        <w:ind w:left="-1260"/>
        <w:jc w:val="both"/>
        <w:rPr>
          <w:sz w:val="20"/>
          <w:szCs w:val="20"/>
        </w:rPr>
      </w:pPr>
      <w:r w:rsidRPr="00A7043D">
        <w:rPr>
          <w:sz w:val="20"/>
          <w:szCs w:val="20"/>
        </w:rPr>
        <w:t xml:space="preserve"> Сформувалася в Європі і Північній Америці в XІ в. В основу функціонування покладені принципи:</w:t>
      </w:r>
    </w:p>
    <w:p w:rsidR="007E3BE8" w:rsidRPr="00A7043D" w:rsidRDefault="007E3BE8" w:rsidP="007E3BE8">
      <w:pPr>
        <w:ind w:left="-1260"/>
        <w:jc w:val="both"/>
        <w:rPr>
          <w:sz w:val="20"/>
          <w:szCs w:val="20"/>
        </w:rPr>
      </w:pPr>
      <w:r w:rsidRPr="00A7043D">
        <w:rPr>
          <w:sz w:val="20"/>
          <w:szCs w:val="20"/>
        </w:rPr>
        <w:t>- легальної боротьби за владу;</w:t>
      </w:r>
    </w:p>
    <w:p w:rsidR="007E3BE8" w:rsidRPr="00A7043D" w:rsidRDefault="007E3BE8" w:rsidP="007E3BE8">
      <w:pPr>
        <w:ind w:left="-1260"/>
        <w:jc w:val="both"/>
        <w:rPr>
          <w:sz w:val="20"/>
          <w:szCs w:val="20"/>
        </w:rPr>
      </w:pPr>
      <w:r w:rsidRPr="00A7043D">
        <w:rPr>
          <w:sz w:val="20"/>
          <w:szCs w:val="20"/>
        </w:rPr>
        <w:t>- влада здійснюється партією або групою партій, що забезпечили собі підтримку парламентської більшості;</w:t>
      </w:r>
    </w:p>
    <w:p w:rsidR="007E3BE8" w:rsidRPr="00A7043D" w:rsidRDefault="007E3BE8" w:rsidP="007E3BE8">
      <w:pPr>
        <w:ind w:left="-1260"/>
        <w:jc w:val="both"/>
        <w:rPr>
          <w:sz w:val="20"/>
          <w:szCs w:val="20"/>
        </w:rPr>
      </w:pPr>
      <w:r w:rsidRPr="00A7043D">
        <w:rPr>
          <w:sz w:val="20"/>
          <w:szCs w:val="20"/>
        </w:rPr>
        <w:t>- наявність легальної опозиції;</w:t>
      </w:r>
    </w:p>
    <w:p w:rsidR="007E3BE8" w:rsidRPr="00A7043D" w:rsidRDefault="007E3BE8" w:rsidP="007E3BE8">
      <w:pPr>
        <w:ind w:left="-1260"/>
        <w:jc w:val="both"/>
        <w:rPr>
          <w:sz w:val="20"/>
          <w:szCs w:val="20"/>
        </w:rPr>
      </w:pPr>
      <w:r w:rsidRPr="00A7043D">
        <w:rPr>
          <w:sz w:val="20"/>
          <w:szCs w:val="20"/>
        </w:rPr>
        <w:t>- наявність згоди на дотримання даних принципів між партіями, що складають партійну систему.</w:t>
      </w:r>
    </w:p>
    <w:p w:rsidR="007E3BE8" w:rsidRPr="00A7043D" w:rsidRDefault="007E3BE8" w:rsidP="007E3BE8">
      <w:pPr>
        <w:ind w:left="-1260"/>
        <w:jc w:val="both"/>
        <w:rPr>
          <w:sz w:val="20"/>
          <w:szCs w:val="20"/>
        </w:rPr>
      </w:pPr>
      <w:r w:rsidRPr="00A7043D">
        <w:rPr>
          <w:sz w:val="20"/>
          <w:szCs w:val="20"/>
        </w:rPr>
        <w:t>У залежності від розкладу політичних сил у суспільстві можуть виникати різні види коаліцій, зокрема для України сьогодні політичною реальністю є так називана багатопартійна коаліція, при якій жодна з партій не здатна поодинці домогтися компетентної більшості, для досягнення якого поєднуються кілька політичних партій.</w:t>
      </w:r>
    </w:p>
    <w:p w:rsidR="007E3BE8" w:rsidRPr="00A7043D" w:rsidRDefault="007E3BE8" w:rsidP="007E3BE8">
      <w:pPr>
        <w:ind w:left="-1260"/>
        <w:jc w:val="both"/>
        <w:rPr>
          <w:sz w:val="20"/>
          <w:szCs w:val="20"/>
        </w:rPr>
      </w:pPr>
      <w:r w:rsidRPr="00A7043D">
        <w:rPr>
          <w:sz w:val="20"/>
          <w:szCs w:val="20"/>
        </w:rPr>
        <w:t>- соціалістична (фашистська) партійна система</w:t>
      </w:r>
    </w:p>
    <w:p w:rsidR="007E3BE8" w:rsidRPr="00A7043D" w:rsidRDefault="007E3BE8" w:rsidP="007E3BE8">
      <w:pPr>
        <w:ind w:left="-1260"/>
        <w:jc w:val="both"/>
        <w:rPr>
          <w:sz w:val="20"/>
          <w:szCs w:val="20"/>
        </w:rPr>
      </w:pPr>
      <w:r w:rsidRPr="00A7043D">
        <w:rPr>
          <w:sz w:val="20"/>
          <w:szCs w:val="20"/>
        </w:rPr>
        <w:t>При даній системі існує тільки одна легальна партія, що керує державою на всіх рівнях державного апарата . Виникнення такої системи зв'язано з кризою демократичних або авторитарних систем.</w:t>
      </w:r>
    </w:p>
    <w:p w:rsidR="007E3BE8" w:rsidRPr="00A7043D" w:rsidRDefault="007E3BE8" w:rsidP="007E3BE8">
      <w:pPr>
        <w:ind w:left="-1260"/>
        <w:jc w:val="both"/>
        <w:rPr>
          <w:sz w:val="20"/>
          <w:szCs w:val="20"/>
        </w:rPr>
      </w:pPr>
      <w:r w:rsidRPr="00A7043D">
        <w:rPr>
          <w:sz w:val="20"/>
          <w:szCs w:val="20"/>
        </w:rPr>
        <w:t>- авторитарна партійна система</w:t>
      </w:r>
    </w:p>
    <w:p w:rsidR="007E3BE8" w:rsidRPr="00A7043D" w:rsidRDefault="007E3BE8" w:rsidP="007E3BE8">
      <w:pPr>
        <w:ind w:left="-1260"/>
        <w:jc w:val="both"/>
        <w:rPr>
          <w:sz w:val="20"/>
          <w:szCs w:val="20"/>
        </w:rPr>
      </w:pPr>
      <w:r w:rsidRPr="00A7043D">
        <w:rPr>
          <w:sz w:val="20"/>
          <w:szCs w:val="20"/>
        </w:rPr>
        <w:t>Є проміжної , при цьому домінуючим фактором виступає держава, а не партія, що грає другорядну роль у процесі здійснення влади . Може допускатися й існування інших партій.</w:t>
      </w:r>
    </w:p>
    <w:p w:rsidR="007E3BE8" w:rsidRPr="00A7043D" w:rsidRDefault="007E3BE8" w:rsidP="007E3BE8">
      <w:pPr>
        <w:ind w:left="-1260"/>
        <w:jc w:val="both"/>
        <w:rPr>
          <w:sz w:val="20"/>
          <w:szCs w:val="20"/>
        </w:rPr>
      </w:pPr>
      <w:r w:rsidRPr="00A7043D">
        <w:rPr>
          <w:sz w:val="20"/>
          <w:szCs w:val="20"/>
        </w:rPr>
        <w:t>\</w:t>
      </w:r>
    </w:p>
    <w:p w:rsidR="007E3BE8" w:rsidRPr="00A7043D" w:rsidRDefault="007E3BE8" w:rsidP="007E3BE8">
      <w:pPr>
        <w:ind w:left="-1260"/>
        <w:jc w:val="both"/>
        <w:rPr>
          <w:b/>
          <w:sz w:val="20"/>
          <w:szCs w:val="20"/>
        </w:rPr>
      </w:pPr>
      <w:r w:rsidRPr="00A7043D">
        <w:rPr>
          <w:b/>
          <w:sz w:val="20"/>
          <w:szCs w:val="20"/>
        </w:rPr>
        <w:t>56. Порядок створення політичних партій. Принципи діяльності політичних партій.</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Стаття 10. Створення політичної партії </w:t>
      </w:r>
    </w:p>
    <w:p w:rsidR="007E3BE8" w:rsidRPr="00A7043D" w:rsidRDefault="007E3BE8" w:rsidP="007E3BE8">
      <w:pPr>
        <w:ind w:left="-1260"/>
        <w:jc w:val="both"/>
        <w:rPr>
          <w:sz w:val="20"/>
          <w:szCs w:val="20"/>
        </w:rPr>
      </w:pPr>
      <w:r w:rsidRPr="00A7043D">
        <w:rPr>
          <w:sz w:val="20"/>
          <w:szCs w:val="20"/>
        </w:rPr>
        <w:lastRenderedPageBreak/>
        <w:t xml:space="preserve">Це  рішення має бути  підтримано  підписами  не менше десяти тисяч громадян України, які  відповідно  до  Конституції України мають право голосу на виборах,  зібраними  не  менш  як  у  двох  третинах районів не менш як двох  третин  областей України, міст Києва і Севастополя та не менш як у  двох третинах районів Автономної Республіки Крим. </w:t>
      </w:r>
    </w:p>
    <w:p w:rsidR="007E3BE8" w:rsidRPr="00A7043D" w:rsidRDefault="007E3BE8" w:rsidP="007E3BE8">
      <w:pPr>
        <w:ind w:left="-1260"/>
        <w:jc w:val="both"/>
        <w:rPr>
          <w:sz w:val="20"/>
          <w:szCs w:val="20"/>
        </w:rPr>
      </w:pPr>
      <w:r w:rsidRPr="00A7043D">
        <w:rPr>
          <w:sz w:val="20"/>
          <w:szCs w:val="20"/>
        </w:rPr>
        <w:t xml:space="preserve">     На установчому з'їзді (конференції, зборах) політичної партії  затверджуються статут і програма політичної партії,  обираються її  керівні і контрольно-ревізійні органи. </w:t>
      </w:r>
    </w:p>
    <w:p w:rsidR="007E3BE8" w:rsidRPr="00A7043D" w:rsidRDefault="007E3BE8" w:rsidP="007E3BE8">
      <w:pPr>
        <w:ind w:left="-1260"/>
        <w:jc w:val="both"/>
        <w:rPr>
          <w:sz w:val="20"/>
          <w:szCs w:val="20"/>
        </w:rPr>
      </w:pPr>
      <w:r w:rsidRPr="00A7043D">
        <w:rPr>
          <w:sz w:val="20"/>
          <w:szCs w:val="20"/>
        </w:rPr>
        <w:t xml:space="preserve">     Діяльність політичної партії може здійснюватися лише після її  реєстрації. Не допускається діяльність незареєстрованих політичних  партій. </w:t>
      </w:r>
    </w:p>
    <w:p w:rsidR="007E3BE8" w:rsidRPr="00A7043D" w:rsidRDefault="007E3BE8" w:rsidP="007E3BE8">
      <w:pPr>
        <w:ind w:left="-1260"/>
        <w:jc w:val="both"/>
        <w:rPr>
          <w:sz w:val="20"/>
          <w:szCs w:val="20"/>
        </w:rPr>
      </w:pPr>
      <w:r w:rsidRPr="00A7043D">
        <w:rPr>
          <w:sz w:val="20"/>
          <w:szCs w:val="20"/>
        </w:rPr>
        <w:t xml:space="preserve">  Стаття 11. Реєстрація політичних партій </w:t>
      </w:r>
    </w:p>
    <w:p w:rsidR="007E3BE8" w:rsidRPr="00A7043D" w:rsidRDefault="007E3BE8" w:rsidP="007E3BE8">
      <w:pPr>
        <w:ind w:left="-1260"/>
        <w:jc w:val="both"/>
        <w:rPr>
          <w:sz w:val="20"/>
          <w:szCs w:val="20"/>
        </w:rPr>
      </w:pPr>
      <w:r w:rsidRPr="00A7043D">
        <w:rPr>
          <w:sz w:val="20"/>
          <w:szCs w:val="20"/>
        </w:rPr>
        <w:t xml:space="preserve">   Реєстрацію політичних партій  здійснює  Міністерство  юстиції  України.      Для реєстрації  політичної  партії  до  Міністерства  юстиції </w:t>
      </w:r>
    </w:p>
    <w:p w:rsidR="007E3BE8" w:rsidRPr="00A7043D" w:rsidRDefault="007E3BE8" w:rsidP="007E3BE8">
      <w:pPr>
        <w:ind w:left="-1260"/>
        <w:jc w:val="both"/>
        <w:rPr>
          <w:sz w:val="20"/>
          <w:szCs w:val="20"/>
        </w:rPr>
      </w:pPr>
      <w:r w:rsidRPr="00A7043D">
        <w:rPr>
          <w:sz w:val="20"/>
          <w:szCs w:val="20"/>
        </w:rPr>
        <w:t xml:space="preserve">України разом з заявою подаються: </w:t>
      </w:r>
    </w:p>
    <w:p w:rsidR="007E3BE8" w:rsidRPr="00A7043D" w:rsidRDefault="007E3BE8" w:rsidP="007E3BE8">
      <w:pPr>
        <w:ind w:left="-1260"/>
        <w:jc w:val="both"/>
        <w:rPr>
          <w:sz w:val="20"/>
          <w:szCs w:val="20"/>
        </w:rPr>
      </w:pPr>
      <w:r w:rsidRPr="00A7043D">
        <w:rPr>
          <w:sz w:val="20"/>
          <w:szCs w:val="20"/>
        </w:rPr>
        <w:t xml:space="preserve">  1) статут і програма політичної партії; </w:t>
      </w:r>
    </w:p>
    <w:p w:rsidR="007E3BE8" w:rsidRPr="00A7043D" w:rsidRDefault="007E3BE8" w:rsidP="007E3BE8">
      <w:pPr>
        <w:ind w:left="-1260"/>
        <w:jc w:val="both"/>
        <w:rPr>
          <w:sz w:val="20"/>
          <w:szCs w:val="20"/>
        </w:rPr>
      </w:pPr>
      <w:r w:rsidRPr="00A7043D">
        <w:rPr>
          <w:sz w:val="20"/>
          <w:szCs w:val="20"/>
        </w:rPr>
        <w:t xml:space="preserve"> 2) протокол   установчого   з'їзду   (конференції,    зборів) </w:t>
      </w:r>
    </w:p>
    <w:p w:rsidR="007E3BE8" w:rsidRPr="00A7043D" w:rsidRDefault="007E3BE8" w:rsidP="007E3BE8">
      <w:pPr>
        <w:ind w:left="-1260"/>
        <w:jc w:val="both"/>
        <w:rPr>
          <w:sz w:val="20"/>
          <w:szCs w:val="20"/>
        </w:rPr>
      </w:pPr>
      <w:r w:rsidRPr="00A7043D">
        <w:rPr>
          <w:sz w:val="20"/>
          <w:szCs w:val="20"/>
        </w:rPr>
        <w:t xml:space="preserve">політичної  партії  із  зазначенням  дати і місця його проведення, </w:t>
      </w:r>
    </w:p>
    <w:p w:rsidR="007E3BE8" w:rsidRPr="00A7043D" w:rsidRDefault="007E3BE8" w:rsidP="007E3BE8">
      <w:pPr>
        <w:ind w:left="-1260"/>
        <w:jc w:val="both"/>
        <w:rPr>
          <w:sz w:val="20"/>
          <w:szCs w:val="20"/>
        </w:rPr>
      </w:pPr>
      <w:r w:rsidRPr="00A7043D">
        <w:rPr>
          <w:sz w:val="20"/>
          <w:szCs w:val="20"/>
        </w:rPr>
        <w:t xml:space="preserve">кількості учасників,  які проголосували  за  створення  політичної </w:t>
      </w:r>
    </w:p>
    <w:p w:rsidR="007E3BE8" w:rsidRPr="00A7043D" w:rsidRDefault="007E3BE8" w:rsidP="007E3BE8">
      <w:pPr>
        <w:ind w:left="-1260"/>
        <w:jc w:val="both"/>
        <w:rPr>
          <w:sz w:val="20"/>
          <w:szCs w:val="20"/>
        </w:rPr>
      </w:pPr>
      <w:r w:rsidRPr="00A7043D">
        <w:rPr>
          <w:sz w:val="20"/>
          <w:szCs w:val="20"/>
        </w:rPr>
        <w:t xml:space="preserve">партії;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3) підписи громадян України, </w:t>
      </w:r>
    </w:p>
    <w:p w:rsidR="007E3BE8" w:rsidRPr="00A7043D" w:rsidRDefault="007E3BE8" w:rsidP="007E3BE8">
      <w:pPr>
        <w:ind w:left="-1260"/>
        <w:jc w:val="both"/>
        <w:rPr>
          <w:sz w:val="20"/>
          <w:szCs w:val="20"/>
        </w:rPr>
      </w:pPr>
      <w:r w:rsidRPr="00A7043D">
        <w:rPr>
          <w:sz w:val="20"/>
          <w:szCs w:val="20"/>
        </w:rPr>
        <w:t>зібрані  відповідно до вимог цього Закону на підтримку рішення про створення  політичної  партії  та  засвідчені особами, які збирали  підписи;ї</w:t>
      </w:r>
    </w:p>
    <w:p w:rsidR="007E3BE8" w:rsidRPr="00A7043D" w:rsidRDefault="007E3BE8" w:rsidP="007E3BE8">
      <w:pPr>
        <w:ind w:left="-1260"/>
        <w:jc w:val="both"/>
        <w:rPr>
          <w:sz w:val="20"/>
          <w:szCs w:val="20"/>
        </w:rPr>
      </w:pPr>
      <w:r w:rsidRPr="00A7043D">
        <w:rPr>
          <w:sz w:val="20"/>
          <w:szCs w:val="20"/>
        </w:rPr>
        <w:t xml:space="preserve"> 4) відомості про склад керівних органів політичної партії; </w:t>
      </w:r>
    </w:p>
    <w:p w:rsidR="007E3BE8" w:rsidRPr="00A7043D" w:rsidRDefault="007E3BE8" w:rsidP="007E3BE8">
      <w:pPr>
        <w:ind w:left="-1260"/>
        <w:jc w:val="both"/>
        <w:rPr>
          <w:sz w:val="20"/>
          <w:szCs w:val="20"/>
        </w:rPr>
      </w:pPr>
      <w:r w:rsidRPr="00A7043D">
        <w:rPr>
          <w:sz w:val="20"/>
          <w:szCs w:val="20"/>
        </w:rPr>
        <w:t xml:space="preserve"> 5) платіжний  документ,  що посвідчує внесення реєстраційного </w:t>
      </w:r>
    </w:p>
    <w:p w:rsidR="007E3BE8" w:rsidRPr="00A7043D" w:rsidRDefault="007E3BE8" w:rsidP="007E3BE8">
      <w:pPr>
        <w:ind w:left="-1260"/>
        <w:jc w:val="both"/>
        <w:rPr>
          <w:sz w:val="20"/>
          <w:szCs w:val="20"/>
        </w:rPr>
      </w:pPr>
      <w:r w:rsidRPr="00A7043D">
        <w:rPr>
          <w:sz w:val="20"/>
          <w:szCs w:val="20"/>
        </w:rPr>
        <w:t xml:space="preserve">збору; </w:t>
      </w:r>
    </w:p>
    <w:p w:rsidR="007E3BE8" w:rsidRPr="00A7043D" w:rsidRDefault="007E3BE8" w:rsidP="007E3BE8">
      <w:pPr>
        <w:ind w:left="-1260"/>
        <w:jc w:val="both"/>
        <w:rPr>
          <w:sz w:val="20"/>
          <w:szCs w:val="20"/>
        </w:rPr>
      </w:pPr>
      <w:r w:rsidRPr="00A7043D">
        <w:rPr>
          <w:sz w:val="20"/>
          <w:szCs w:val="20"/>
        </w:rPr>
        <w:t xml:space="preserve">6) назва та адреса банківської  установи,  в  якій  політична  партія відкриватиме рахунки. </w:t>
      </w:r>
    </w:p>
    <w:p w:rsidR="007E3BE8" w:rsidRPr="00A7043D" w:rsidRDefault="007E3BE8" w:rsidP="007E3BE8">
      <w:pPr>
        <w:ind w:left="-1260"/>
        <w:jc w:val="both"/>
        <w:rPr>
          <w:sz w:val="20"/>
          <w:szCs w:val="20"/>
        </w:rPr>
      </w:pPr>
      <w:r w:rsidRPr="00A7043D">
        <w:rPr>
          <w:sz w:val="20"/>
          <w:szCs w:val="20"/>
        </w:rPr>
        <w:t xml:space="preserve"> Міністерство юстиції  України  здійснює реєстрацію політичної </w:t>
      </w:r>
    </w:p>
    <w:p w:rsidR="007E3BE8" w:rsidRPr="00A7043D" w:rsidRDefault="007E3BE8" w:rsidP="007E3BE8">
      <w:pPr>
        <w:ind w:left="-1260"/>
        <w:jc w:val="both"/>
        <w:rPr>
          <w:sz w:val="20"/>
          <w:szCs w:val="20"/>
        </w:rPr>
      </w:pPr>
      <w:r w:rsidRPr="00A7043D">
        <w:rPr>
          <w:sz w:val="20"/>
          <w:szCs w:val="20"/>
        </w:rPr>
        <w:t xml:space="preserve">партії після перевірки поданих матеріалів.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   Після реєстрації політична партія набуває  статусу  юридичної </w:t>
      </w:r>
    </w:p>
    <w:p w:rsidR="007E3BE8" w:rsidRPr="00A7043D" w:rsidRDefault="007E3BE8" w:rsidP="007E3BE8">
      <w:pPr>
        <w:ind w:left="-1260"/>
        <w:jc w:val="both"/>
        <w:rPr>
          <w:sz w:val="20"/>
          <w:szCs w:val="20"/>
        </w:rPr>
      </w:pPr>
      <w:r w:rsidRPr="00A7043D">
        <w:rPr>
          <w:sz w:val="20"/>
          <w:szCs w:val="20"/>
        </w:rPr>
        <w:t>особи.</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57. Припинення діяльності політичних партій.</w:t>
      </w:r>
    </w:p>
    <w:p w:rsidR="007E3BE8" w:rsidRPr="00A7043D" w:rsidRDefault="007E3BE8" w:rsidP="007E3BE8">
      <w:pPr>
        <w:ind w:left="-1260"/>
        <w:jc w:val="both"/>
        <w:rPr>
          <w:sz w:val="20"/>
          <w:szCs w:val="20"/>
        </w:rPr>
      </w:pPr>
      <w:r w:rsidRPr="00A7043D">
        <w:rPr>
          <w:sz w:val="20"/>
          <w:szCs w:val="20"/>
        </w:rPr>
        <w:t>Припинення діяльності політичної партії&lt;/h3&gt;</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lastRenderedPageBreak/>
        <w:t>Політичні партії припиняють діяльність шляхом реоргані­зації чи ліквідації (саморозпуску), або у разі заборони її діяль­ності чи анулювання реєстраційного свідоцтва в порядку, вста­новленому законами України.</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Рішення про реорганізацію чи саморозпуск приймається на з'їзді (конференції) політичної партії відповідно до статуту по­літичної партії. Одночасно з цим з'їзд (конференція) політичної партії приймає рішення про використання майна та коштів по­літичної партії на статутні чи благодійні цілі.</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У разі невиконання політичною партією вимог закону, вияв­лення протягом трьох років з дня реєстрації політичної партії недостовірних відомостей у поданих на реєстрацію документах, невисування політичною партією своїх кандидатів на виборах Президента України та народних депутатів України протягом десяти років, орган, який зареєстрував політичну партію, мас звернутися до Верховного Суду України з поданням про анулю­вання реєстраційного свідоцтва. Інших підстав для анулювання реєстраційного свідоцтва немає.</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Рішення Верховного Суду України про анулювання реєстра­ційного свідоцтва політичної партії тягне за собою припинення діяльності політичної партії, розпуск її керівних органів, облас­них, міських, районних організацій і первинних осередків та інших статутних утворень політичної партії, припинення член­ства у політичній партії.</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58. Конституційні основи партійної системи України. Конституційні принципи і засоби участі політичних партій в інституціоналізації органів публічної влади.</w:t>
      </w:r>
    </w:p>
    <w:p w:rsidR="007E3BE8" w:rsidRPr="00A7043D" w:rsidRDefault="007E3BE8" w:rsidP="007E3BE8">
      <w:pPr>
        <w:ind w:left="-1260"/>
        <w:jc w:val="both"/>
        <w:rPr>
          <w:sz w:val="20"/>
          <w:szCs w:val="20"/>
        </w:rPr>
      </w:pPr>
      <w:r w:rsidRPr="00A7043D">
        <w:rPr>
          <w:sz w:val="20"/>
          <w:szCs w:val="20"/>
        </w:rPr>
        <w:t>Україна подолала початковий етап перехідного періоду -- проголошення незалежності й набуття атрибутів державності -- і перейшла до етапу розвитку демократичних процесів, політичного та економічного облаштування, обравши демократичний тип політичної системи суспільства. Все чіткішими стають контури сучасної, повноцінної та цивілізованої країни з політичною та економічною визначеністю. Але цей процес відбувається складно, суперечливо, на тлі перманентних криз у політичній, економічній, соціальній та духовній сфері.</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Істотною ознакою владно-політичної функції політичної системи України є недорозвинутість форм політичної конкуренції і конструктивної співпраці внаслідок збереження рецидивів тоталітарної політичної культури, незрілих елементів громадянського суспільства, мафіозних каналів розподілу ресурсів на базі державного монополізму в економіці і державного протекціонізму в політиці. Політична система в Україні є посткомуністичною. У ній поєднуються елементи старої командно-адміністративної, мафіозної і сучасної демократичної систем.</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Політична система тісно повґязана із середовищем, у якому вона функціонує і розвивається, що зумовлює способи реалізації влади, сукупність прийомів, засобів і методів здійснення. Україна, як й інші постсоціалістичні країни, перебуває на етапі трансформації своєї суспільно-політичної системи. Йдеться про перехід від авторитарно-тоталітарного суспільно-політичного устрою до демократичної, соціальної, правової держави, а в майбутньому -- до високорозвиненого громадянського суспільства.</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Специфіка Для неї характерні такі ознаки: 1) збереження структури і функцій старого адміністративного апарату, елементів тоталітарної культури у вигляді нетерпимості до опонентів, двомірної оцінки дійсності і догматизму; 2) великий обсяг мафіозних каналів розподілу матеріальних і фінансових ресурсів через пільгові податки, кредити, використання бюджетних коштів не за призначенням, створених органами державної влади для збагачення номенклатурних кланів взамін на </w:t>
      </w:r>
      <w:r w:rsidRPr="00A7043D">
        <w:rPr>
          <w:sz w:val="20"/>
          <w:szCs w:val="20"/>
        </w:rPr>
        <w:lastRenderedPageBreak/>
        <w:t xml:space="preserve">отримання від них тіньових доходів; 3) поступова реалізація конституційних принципів для створення правових умов розвитку сучасної правової демократії.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Політична система в Україні відзначається дуже низькою здатністю до соціальних новацій, і як наслідок цього, реформи в державі проходять повільно, незбалансовано і супроводжуються великими соціальними втратами. Державні органи та політичні організації часто стають заручниками інтересів могутніх номенклатурних угруповань, які звикли до соціального паразитизму. Однак реформістський потенціал політичної системи зростає тією мірою, якою старі господарські, політичні і культурні структури вичерпують себе повністю і розвалюються, а громадська думка в результаті кризи звільняється від тоталітарної і посттоталітарної міфології.</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Основна причина недосконалості політичної системи полягає в тому, що політичні сили керуються у своїй діяльності не правовими нормами, а груповими інтересами. Коли та чи інша політична партія порушує свої програмні засади і статутні норми, вона не зможе на рівні державних органів твердо дотримуватися правових процедур. Правовий прогрес залежить від правової культури суспільства, розгортання конкуренції, становлення середнього класу, для якого правовий хаос несумісний з нормами буття.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Верхівка державної бюрократії створює як правові, так і нелегальні умови для мафіозних каналів збагачення промислових, аграрних і фінансових олігархій за рахунок нещадного пограбування суспільної більшості, з одного боку, з іншого -- ці олігархії, у свою чергу, «підгодовують» політичне керівництво, державний апарат тіньовими доходами.</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 xml:space="preserve">До елементів політичної мафіозної системи можна віднести тіньові доходи можновладців за рахунок створення пільгових податкових, бюджетних, кредитних, митних умов для паразитичного збагачення номенклатурних кланів, безпартійний характер формування влади, залежність засобів масової інформації не від масового споживача, а від кланових угруповань, нелегальне лобіювання представниками влади групових інтересів. </w:t>
      </w:r>
    </w:p>
    <w:p w:rsidR="007E3BE8" w:rsidRPr="00A7043D" w:rsidRDefault="007E3BE8" w:rsidP="007E3BE8">
      <w:pPr>
        <w:ind w:left="-1260"/>
        <w:jc w:val="both"/>
        <w:rPr>
          <w:sz w:val="20"/>
          <w:szCs w:val="20"/>
        </w:rPr>
      </w:pPr>
    </w:p>
    <w:p w:rsidR="007E3BE8" w:rsidRPr="00A7043D" w:rsidRDefault="007E3BE8" w:rsidP="007E3BE8">
      <w:pPr>
        <w:ind w:left="-1260"/>
        <w:jc w:val="both"/>
        <w:rPr>
          <w:sz w:val="20"/>
          <w:szCs w:val="20"/>
        </w:rPr>
      </w:pPr>
      <w:r w:rsidRPr="00A7043D">
        <w:rPr>
          <w:sz w:val="20"/>
          <w:szCs w:val="20"/>
        </w:rPr>
        <w:t>Політична система лише тоді може забезпечувати вільний розвиток особи і суспільства, коли її інститути функціонують у рамках правової системи.</w:t>
      </w:r>
    </w:p>
    <w:p w:rsidR="007E3BE8" w:rsidRPr="00A7043D" w:rsidRDefault="007E3BE8" w:rsidP="007E3BE8">
      <w:pPr>
        <w:ind w:left="-1260"/>
        <w:jc w:val="both"/>
        <w:rPr>
          <w:sz w:val="20"/>
          <w:szCs w:val="20"/>
        </w:rPr>
      </w:pPr>
    </w:p>
    <w:p w:rsidR="007E3BE8" w:rsidRPr="00A7043D" w:rsidRDefault="007E3BE8" w:rsidP="007E3BE8">
      <w:pPr>
        <w:ind w:left="-1260"/>
        <w:jc w:val="both"/>
        <w:rPr>
          <w:b/>
          <w:sz w:val="20"/>
          <w:szCs w:val="20"/>
        </w:rPr>
      </w:pPr>
      <w:r w:rsidRPr="00A7043D">
        <w:rPr>
          <w:b/>
          <w:sz w:val="20"/>
          <w:szCs w:val="20"/>
        </w:rPr>
        <w:t>59. Конституційне право на свободу світогляду і віросподівання. Конституційно-правовий статус та види релігійних організацій.</w:t>
      </w:r>
    </w:p>
    <w:p w:rsidR="007E3BE8" w:rsidRPr="00A7043D" w:rsidRDefault="007E3BE8" w:rsidP="007E3BE8">
      <w:pPr>
        <w:ind w:left="-1260"/>
        <w:jc w:val="both"/>
        <w:rPr>
          <w:color w:val="000000"/>
          <w:spacing w:val="-9"/>
          <w:sz w:val="20"/>
          <w:szCs w:val="20"/>
        </w:rPr>
      </w:pPr>
      <w:r w:rsidRPr="00A7043D">
        <w:rPr>
          <w:color w:val="000000"/>
          <w:spacing w:val="-3"/>
          <w:sz w:val="20"/>
          <w:szCs w:val="20"/>
        </w:rPr>
        <w:t xml:space="preserve">сам факт прийняття Конституції України 28 червня </w:t>
      </w:r>
      <w:r w:rsidRPr="00A7043D">
        <w:rPr>
          <w:color w:val="000000"/>
          <w:spacing w:val="-5"/>
          <w:sz w:val="20"/>
          <w:szCs w:val="20"/>
        </w:rPr>
        <w:t xml:space="preserve">1996 р. є актом усвідомлення «відповідальності перед Богом» </w:t>
      </w:r>
      <w:r w:rsidRPr="00A7043D">
        <w:rPr>
          <w:color w:val="000000"/>
          <w:spacing w:val="-6"/>
          <w:sz w:val="20"/>
          <w:szCs w:val="20"/>
        </w:rPr>
        <w:t>(Конституція, преамбула), що є підтвердженням значущості релі</w:t>
      </w:r>
      <w:r w:rsidRPr="00A7043D">
        <w:rPr>
          <w:color w:val="000000"/>
          <w:spacing w:val="-6"/>
          <w:sz w:val="20"/>
          <w:szCs w:val="20"/>
        </w:rPr>
        <w:softHyphen/>
      </w:r>
      <w:r w:rsidRPr="00A7043D">
        <w:rPr>
          <w:color w:val="000000"/>
          <w:spacing w:val="-4"/>
          <w:sz w:val="20"/>
          <w:szCs w:val="20"/>
        </w:rPr>
        <w:t>гійного чинника не тільки в історії українського державотворен</w:t>
      </w:r>
      <w:r w:rsidRPr="00A7043D">
        <w:rPr>
          <w:color w:val="000000"/>
          <w:spacing w:val="-4"/>
          <w:sz w:val="20"/>
          <w:szCs w:val="20"/>
        </w:rPr>
        <w:softHyphen/>
      </w:r>
      <w:r w:rsidRPr="00A7043D">
        <w:rPr>
          <w:color w:val="000000"/>
          <w:spacing w:val="-6"/>
          <w:sz w:val="20"/>
          <w:szCs w:val="20"/>
        </w:rPr>
        <w:t>ня та сучасного її стану, а й його ролі у поступі українського сус</w:t>
      </w:r>
      <w:r w:rsidRPr="00A7043D">
        <w:rPr>
          <w:color w:val="000000"/>
          <w:spacing w:val="-6"/>
          <w:sz w:val="20"/>
          <w:szCs w:val="20"/>
        </w:rPr>
        <w:softHyphen/>
        <w:t xml:space="preserve">пільства в майбутнє. Передусім констатовано, що держава сприяє </w:t>
      </w:r>
      <w:r w:rsidRPr="00A7043D">
        <w:rPr>
          <w:color w:val="000000"/>
          <w:spacing w:val="-5"/>
          <w:sz w:val="20"/>
          <w:szCs w:val="20"/>
        </w:rPr>
        <w:t xml:space="preserve">консолідації і розвиткові релігійної самобутності всіх корінних народів і національних меншин України (Конституція, ст. 11). Це </w:t>
      </w:r>
      <w:r w:rsidRPr="00A7043D">
        <w:rPr>
          <w:color w:val="000000"/>
          <w:spacing w:val="-6"/>
          <w:sz w:val="20"/>
          <w:szCs w:val="20"/>
        </w:rPr>
        <w:t xml:space="preserve">є ознакою релігійного плюралізму. Гарантоване право на свободу </w:t>
      </w:r>
      <w:r w:rsidRPr="00A7043D">
        <w:rPr>
          <w:color w:val="000000"/>
          <w:spacing w:val="-5"/>
          <w:sz w:val="20"/>
          <w:szCs w:val="20"/>
        </w:rPr>
        <w:t>світогляду і віросповідання та закріплений правовий режим Цер</w:t>
      </w:r>
      <w:r w:rsidRPr="00A7043D">
        <w:rPr>
          <w:color w:val="000000"/>
          <w:spacing w:val="-5"/>
          <w:sz w:val="20"/>
          <w:szCs w:val="20"/>
        </w:rPr>
        <w:softHyphen/>
        <w:t>кви в Україні: «Церква і релігійні організації в Україні відокрем</w:t>
      </w:r>
      <w:r w:rsidRPr="00A7043D">
        <w:rPr>
          <w:color w:val="000000"/>
          <w:spacing w:val="-5"/>
          <w:sz w:val="20"/>
          <w:szCs w:val="20"/>
        </w:rPr>
        <w:softHyphen/>
        <w:t>лені від держави, а школа — від Церкви « (Конституція, ст. 35). Заборонена діяльність політичних партій, що розпалюють релі</w:t>
      </w:r>
      <w:r w:rsidRPr="00A7043D">
        <w:rPr>
          <w:color w:val="000000"/>
          <w:spacing w:val="-5"/>
          <w:sz w:val="20"/>
          <w:szCs w:val="20"/>
        </w:rPr>
        <w:softHyphen/>
      </w:r>
      <w:r w:rsidRPr="00A7043D">
        <w:rPr>
          <w:color w:val="000000"/>
          <w:spacing w:val="-4"/>
          <w:sz w:val="20"/>
          <w:szCs w:val="20"/>
        </w:rPr>
        <w:t xml:space="preserve">гійну ворожнечу (Конституція, ст. 37). Обов'язки держави щодо релігійних організацій та обов'язки релігійних організацій перед </w:t>
      </w:r>
      <w:r w:rsidRPr="00A7043D">
        <w:rPr>
          <w:color w:val="000000"/>
          <w:spacing w:val="-5"/>
          <w:sz w:val="20"/>
          <w:szCs w:val="20"/>
        </w:rPr>
        <w:t>державою і суспільством визначені в законі України «Про свобо</w:t>
      </w:r>
      <w:r w:rsidRPr="00A7043D">
        <w:rPr>
          <w:color w:val="000000"/>
          <w:spacing w:val="-5"/>
          <w:sz w:val="20"/>
          <w:szCs w:val="20"/>
        </w:rPr>
        <w:softHyphen/>
      </w:r>
      <w:r w:rsidRPr="00A7043D">
        <w:rPr>
          <w:color w:val="000000"/>
          <w:spacing w:val="-6"/>
          <w:sz w:val="20"/>
          <w:szCs w:val="20"/>
        </w:rPr>
        <w:t>ду совісті та релігійні організації». Сполучною ланкою між Церк</w:t>
      </w:r>
      <w:r w:rsidRPr="00A7043D">
        <w:rPr>
          <w:color w:val="000000"/>
          <w:spacing w:val="-6"/>
          <w:sz w:val="20"/>
          <w:szCs w:val="20"/>
        </w:rPr>
        <w:softHyphen/>
        <w:t>вою і державою є Державний орган у справах релігії, який має забезпечувати проведення державної політики щодо релігій і Це</w:t>
      </w:r>
      <w:r w:rsidRPr="00A7043D">
        <w:rPr>
          <w:color w:val="000000"/>
          <w:spacing w:val="-6"/>
          <w:sz w:val="20"/>
          <w:szCs w:val="20"/>
        </w:rPr>
        <w:softHyphen/>
      </w:r>
      <w:r w:rsidRPr="00A7043D">
        <w:rPr>
          <w:color w:val="000000"/>
          <w:spacing w:val="-9"/>
          <w:sz w:val="20"/>
          <w:szCs w:val="20"/>
        </w:rPr>
        <w:t>ркви (ст. ЗО).</w:t>
      </w:r>
    </w:p>
    <w:p w:rsidR="007E3BE8" w:rsidRPr="00A7043D" w:rsidRDefault="007E3BE8" w:rsidP="007E3BE8">
      <w:pPr>
        <w:ind w:left="-1260"/>
        <w:jc w:val="both"/>
        <w:rPr>
          <w:color w:val="000000"/>
          <w:spacing w:val="-9"/>
          <w:sz w:val="20"/>
          <w:szCs w:val="20"/>
        </w:rPr>
      </w:pPr>
    </w:p>
    <w:p w:rsidR="007E3BE8" w:rsidRPr="00A7043D" w:rsidRDefault="007E3BE8" w:rsidP="007E3BE8">
      <w:pPr>
        <w:ind w:left="-1260"/>
        <w:jc w:val="both"/>
        <w:rPr>
          <w:sz w:val="20"/>
          <w:szCs w:val="20"/>
        </w:rPr>
      </w:pPr>
      <w:r w:rsidRPr="00A7043D">
        <w:rPr>
          <w:sz w:val="20"/>
          <w:szCs w:val="20"/>
        </w:rPr>
        <w:lastRenderedPageBreak/>
        <w:t xml:space="preserve">   Релігійні організації — організації, що утворені в Україні з метою задоволення релігійних потреб громадян сповідувати і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 Релігійними організаціями в Україні є релігійні громади, управління і центри, монастирі, релігійні братства, місіонерські товариства (місії), духовні навчальні заклади, а також об'єднання, що складаються з вищеназваних релігійних організацій [З, 654].</w:t>
      </w:r>
    </w:p>
    <w:p w:rsidR="007E3BE8" w:rsidRPr="00A7043D" w:rsidRDefault="007E3BE8" w:rsidP="007E3BE8">
      <w:pPr>
        <w:ind w:left="-1260"/>
        <w:jc w:val="both"/>
        <w:rPr>
          <w:sz w:val="20"/>
          <w:szCs w:val="20"/>
        </w:rPr>
      </w:pPr>
      <w:r w:rsidRPr="00A7043D">
        <w:rPr>
          <w:sz w:val="20"/>
          <w:szCs w:val="20"/>
        </w:rPr>
        <w:t xml:space="preserve">   Поняття релігійні об'єднання в Російській Федерації включає в себе релігійні організації і групи. Між ними є суттєва відмінність, на яку, на думку В. Н. Калініна, слід звернути увагу: вона стосується суті їх правового статусу. Релігійні організації реєструються державними органами, отримують статус юридичної особи, наділені майновими правами, в тому числі і правом власності, і на загальних підставах виступають в цивільному обігу з врахуванням специфічних особливостей, передбачених їх внутрішніми настановами, правилами, традиціями і канонами. Іншим різновидом релігійного об'єднання є релігійні групи, які не підлягають державній реєстрації, не користуються правоздатністю юридичної особи, не можуть виступати суб'єктами правовідносин, не мають право володіти власним майном [4, 28].</w:t>
      </w:r>
    </w:p>
    <w:p w:rsidR="007E3BE8" w:rsidRPr="00A7043D" w:rsidRDefault="007E3BE8" w:rsidP="007E3BE8">
      <w:pPr>
        <w:ind w:left="-1260"/>
        <w:jc w:val="both"/>
        <w:rPr>
          <w:sz w:val="20"/>
          <w:szCs w:val="20"/>
        </w:rPr>
      </w:pPr>
      <w:r w:rsidRPr="00A7043D">
        <w:rPr>
          <w:sz w:val="20"/>
          <w:szCs w:val="20"/>
        </w:rPr>
        <w:t xml:space="preserve">   Дещо покращує ситуацію законопроект “Про свободу світогляду, віросповідання та релігійні організації” [8]. У ст. 22 передбачається: “релігійні організації мають право засновувати релігійні навчальні заклади як у формі релігійних установ, так і в інших формах, передбачених чинним законодавством.</w:t>
      </w:r>
    </w:p>
    <w:p w:rsidR="007E3BE8" w:rsidRPr="00A7043D" w:rsidRDefault="007E3BE8" w:rsidP="007E3BE8">
      <w:pPr>
        <w:ind w:left="-1260"/>
        <w:jc w:val="both"/>
        <w:rPr>
          <w:sz w:val="20"/>
          <w:szCs w:val="20"/>
        </w:rPr>
      </w:pPr>
      <w:r w:rsidRPr="00A7043D">
        <w:rPr>
          <w:sz w:val="20"/>
          <w:szCs w:val="20"/>
        </w:rPr>
        <w:t xml:space="preserve">   Релігійні навчальні заклади, утворені у формі релігійних установ, мають право здійснювати свою діяльність без ліцензії на здійснення діяльності, пов'язаної з наданням послуг для одержання освітньої підготовки фахівців різних рівнів кваліфікації, та без дотримання державних стандартів освіти”. Закон України “Про освіту” в ст. 9 визначає: “Навчальні заклади в Україні незалежно від форм власності відокремлені від Церкви (релігійних організацій), мають світський характер, крім навчальних закладів, заснованих релігійними організаціями”. Отже, законодавчо не визначено поняття та правові ознаки релігійного навчального закладу.</w:t>
      </w:r>
    </w:p>
    <w:p w:rsidR="007E3BE8" w:rsidRPr="00A7043D" w:rsidRDefault="007E3BE8" w:rsidP="007E3BE8">
      <w:pPr>
        <w:ind w:left="-1260"/>
        <w:jc w:val="both"/>
        <w:rPr>
          <w:sz w:val="20"/>
          <w:szCs w:val="20"/>
        </w:rPr>
      </w:pPr>
      <w:r w:rsidRPr="00A7043D">
        <w:rPr>
          <w:sz w:val="20"/>
          <w:szCs w:val="20"/>
        </w:rPr>
        <w:t xml:space="preserve">   Так от, духовні навчальні заклади є самостійними організаціями, які користуються правами юридичної особи з моменту реєстрації свого статуту у встановленому законами України порядку. Духовний навчальний заклад організовує навчальний процес, забезпечує необхідними навчально- методичними розробками, посібниками та іншою навчальною літературою у відповідності до статуту та внутрішніх настанов релігійних організацій, які його створили.</w:t>
      </w:r>
    </w:p>
    <w:p w:rsidR="007E3BE8" w:rsidRPr="00A7043D" w:rsidRDefault="007E3BE8" w:rsidP="007E3BE8">
      <w:pPr>
        <w:ind w:left="-1260"/>
        <w:jc w:val="both"/>
        <w:rPr>
          <w:sz w:val="20"/>
          <w:szCs w:val="20"/>
        </w:rPr>
      </w:pPr>
      <w:r w:rsidRPr="00A7043D">
        <w:rPr>
          <w:sz w:val="20"/>
          <w:szCs w:val="20"/>
        </w:rPr>
        <w:t xml:space="preserve">   Частина 2 ст. 6 вказує, що “Церкву і релігійні організації відокремлено від держави”, і також в ст. 7 затверджується положення про відокремлення школи від Церкви і релігійних організацій. Якщо Церква — це об'єднання релігійних організації, то чи є сенс виокремлювати ці два поняття? Провівши системний аналіз стосовно визначення понять Церкви та релігійних організацій, стає зрозумілим, що визначення в законопроекті поняття Церкви як об'єднання релігійних організацій є не зовсім вдалим.</w:t>
      </w:r>
    </w:p>
    <w:p w:rsidR="007E3BE8" w:rsidRPr="00A7043D" w:rsidRDefault="007E3BE8" w:rsidP="007E3BE8">
      <w:pPr>
        <w:ind w:left="-1260"/>
        <w:jc w:val="both"/>
        <w:rPr>
          <w:sz w:val="20"/>
          <w:szCs w:val="20"/>
        </w:rPr>
      </w:pPr>
      <w:r w:rsidRPr="00A7043D">
        <w:rPr>
          <w:sz w:val="20"/>
          <w:szCs w:val="20"/>
        </w:rPr>
        <w:t xml:space="preserve">   Крім того, потребує детального аналізу та доопрацювань проект Закону України “Про свободу світогляду, віросповідання та релігійні організації”, він містить зовсім протилежні точки зору, а саме автори даного законопроекту спростили завдання, не враховуючи тенденцій та історичних традицій, які існували та існують, і обмежили вживання терміна “Церква”, ототожнюючи його з релігійними організаціями, але це, на жаль не знімає проблеми. У ст. 7 пропонується визначення релігійної організації: “Релігійними організаціями в Україні визнаються об'єднання фізичних осіб без статусу юридичної особи та юридичні особи приватного права, утворені з метою спільного віросповідання та ведення релігійної діяльності”.</w:t>
      </w:r>
    </w:p>
    <w:p w:rsidR="007E3BE8" w:rsidRPr="00A7043D" w:rsidRDefault="007E3BE8" w:rsidP="007E3BE8">
      <w:pPr>
        <w:ind w:left="-1260"/>
        <w:jc w:val="both"/>
        <w:rPr>
          <w:sz w:val="20"/>
          <w:szCs w:val="20"/>
        </w:rPr>
      </w:pPr>
      <w:r w:rsidRPr="00A7043D">
        <w:rPr>
          <w:sz w:val="20"/>
          <w:szCs w:val="20"/>
        </w:rPr>
        <w:t xml:space="preserve">   Законопроект передбачає ієрархію організаційно-правових форм, у вигляді яких можуть бути створені релігійні організації, це — релігійні товариства, релігійні установи та релігійні об'єднання.</w:t>
      </w:r>
    </w:p>
    <w:p w:rsidR="007E3BE8" w:rsidRPr="00A7043D" w:rsidRDefault="007E3BE8" w:rsidP="007E3BE8">
      <w:pPr>
        <w:ind w:left="-1260"/>
        <w:jc w:val="both"/>
        <w:rPr>
          <w:sz w:val="20"/>
          <w:szCs w:val="20"/>
        </w:rPr>
      </w:pPr>
      <w:r w:rsidRPr="00A7043D">
        <w:rPr>
          <w:sz w:val="20"/>
          <w:szCs w:val="20"/>
        </w:rPr>
        <w:t xml:space="preserve">   Крім того, деякі вчені наполягають на необхідності використання поняття “традиційна релігійна організація”. На думку І. А. Куніцина, “рівність релігійних об'єднань перед законом не означає їх рівноправ'я” [9, 4]. Ідея виокремлення в окрему юридичну категорію традиційних конфесій не має юридичного рішення, що стає приводом для численних спекуляцій. Конституція України та Закон “Про свободу совісті та релігійні організації” закріпили правило, відповідно до якого жодна релігія не може встановлюватися як державна або обов'язкова. Це положення обмежує можливості надання державного статусу будь-якому релігійному об'єднанню і встановленню обов'язкового членства в будь-якому з них. Приналежність або неприналежність до певного релігійного об'єднання не може служити підставою для обмеження цивільних прав. Однак </w:t>
      </w:r>
      <w:r w:rsidRPr="00A7043D">
        <w:rPr>
          <w:sz w:val="20"/>
          <w:szCs w:val="20"/>
        </w:rPr>
        <w:lastRenderedPageBreak/>
        <w:t>слід звернути увагу на те, що як в українському законодавстві, так і міжнародних документах ми не знаходимо положення, яке б забороняло визнання наявності визначеної релігійної традиції. Неправомірно ототожнювати нормативне закріплення традиційності конфесій з встановленням їх державного або обов'язкового статусу. Для традиційних релігійних організацій можна запропонувати надання розширеної правосуб'єктності. У зв'язку з цим виникає питання, чи не суперечить це чинному законодавству, де закріплено рівність всіх релігійних організацій перед законом. Чинне законодавство не веде мову про рівноправ'я релігійних організацій. Різниця між рівноправ'ям і рівністю перед законом є істотною. Рівноправ'я — це наділення рівним обсягом прав і обов'язків порівняно з іншими суб'єктами, в той же час як рівність перед законом означає рівність вимог закону до всіх релігійних організацій. Відповідно встановлення розширеної правосуб'єктності традиційних релігійних організацій не суперечить чинному законодавству.</w:t>
      </w:r>
    </w:p>
    <w:p w:rsidR="007E3BE8" w:rsidRPr="00A7043D" w:rsidRDefault="007E3BE8" w:rsidP="007E3BE8">
      <w:pPr>
        <w:ind w:left="-1260"/>
        <w:jc w:val="both"/>
        <w:rPr>
          <w:sz w:val="20"/>
          <w:szCs w:val="20"/>
        </w:rPr>
      </w:pPr>
      <w:r w:rsidRPr="00A7043D">
        <w:rPr>
          <w:sz w:val="20"/>
          <w:szCs w:val="20"/>
        </w:rPr>
        <w:t xml:space="preserve">   Світовий досвід доводить, що визнання національних традицій характерно для більшості демократичних правових держав. У Німеччині релігійні організації публічного права на відміну від інших наділені розширеною правосуб'єкт-ністю, яка дозволяє їм співробітничати з державою в різноманітних сферах. В Бельгії, незважаючи на визнання рівності між всіма релігіями, в соціальній сфері ряд конфесій користуються особливим статусом і додатковими правами. В законодавчих актах Болгарії, Литви прямо передбачаються конфесії, які наділені ексклюзивними правами. В Англії Англіканська Церква наділена особливим статусом благодійної організації.</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E113E5">
        <w:rPr>
          <w:b/>
          <w:sz w:val="20"/>
          <w:szCs w:val="20"/>
        </w:rPr>
        <w:t>60. Конституційні основи організації і діяльності професійних союзів в Україні.</w:t>
      </w:r>
    </w:p>
    <w:p w:rsidR="007E3BE8" w:rsidRPr="00E113E5" w:rsidRDefault="007E3BE8" w:rsidP="007E3BE8">
      <w:pPr>
        <w:ind w:left="-1260"/>
        <w:jc w:val="both"/>
        <w:rPr>
          <w:sz w:val="20"/>
          <w:szCs w:val="20"/>
        </w:rPr>
      </w:pPr>
      <w:r w:rsidRPr="00E113E5">
        <w:rPr>
          <w:sz w:val="20"/>
          <w:szCs w:val="20"/>
        </w:rPr>
        <w:t>професійна спілка (профспілка) - добровільна неприбуткова громадська організація, що об'єднує громадян, пов'язаних спільними інтересами за родом їх професійної (трудової) діяльності (навчання);</w:t>
      </w:r>
    </w:p>
    <w:p w:rsidR="007E3BE8" w:rsidRPr="00E113E5" w:rsidRDefault="007E3BE8" w:rsidP="007E3BE8">
      <w:pPr>
        <w:ind w:left="-1260"/>
        <w:jc w:val="both"/>
        <w:rPr>
          <w:sz w:val="20"/>
          <w:szCs w:val="20"/>
        </w:rPr>
      </w:pPr>
      <w:r w:rsidRPr="00E113E5">
        <w:rPr>
          <w:sz w:val="20"/>
          <w:szCs w:val="20"/>
        </w:rPr>
        <w:t>первинна організація профспілки - добровільне об'єднання членів профспілки, які, як правило, працюють на одному підприємстві, в установі, організації незалежно від форми власності і виду господарювання або у фізичної особи, яка використовує найману працю, або забезпечують себе роботою самостійно, або навчаються в одному навчальному закладі;</w:t>
      </w:r>
    </w:p>
    <w:p w:rsidR="007E3BE8" w:rsidRDefault="007E3BE8" w:rsidP="007E3BE8">
      <w:pPr>
        <w:ind w:left="-1260"/>
        <w:jc w:val="both"/>
        <w:rPr>
          <w:sz w:val="20"/>
          <w:szCs w:val="20"/>
        </w:rPr>
      </w:pPr>
      <w:r w:rsidRPr="00E113E5">
        <w:rPr>
          <w:sz w:val="20"/>
          <w:szCs w:val="20"/>
        </w:rPr>
        <w:t>організації профспілки - організаційні ланки профспілки, визначені статутом профспілки, що діють у межах повноважень, наданих статутом та цим Законом;</w:t>
      </w:r>
    </w:p>
    <w:p w:rsidR="007E3BE8"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Однією із передумов забезпечення соціальної злагоди в суспільстві, вкрай необхідної для сталого економічного розвитку, є наявність сильних і незалежних профспілок. Не менш важливо, щоб ці організації трудящих були демократичними і достатньо представницькими. Ще одна умова — це визнання державою законності діяльності та сучасної соціальної ролі профспілок, адекватне ставлення до них роботодавців, суспільства в цілому. В цьому переконує світовий досвід.</w:t>
      </w:r>
    </w:p>
    <w:p w:rsidR="007E3BE8" w:rsidRPr="00F73DE2" w:rsidRDefault="007E3BE8" w:rsidP="007E3BE8">
      <w:pPr>
        <w:ind w:left="-1260"/>
        <w:jc w:val="both"/>
        <w:rPr>
          <w:sz w:val="20"/>
          <w:szCs w:val="20"/>
        </w:rPr>
      </w:pPr>
      <w:r w:rsidRPr="00F73DE2">
        <w:rPr>
          <w:sz w:val="20"/>
          <w:szCs w:val="20"/>
        </w:rPr>
        <w:t xml:space="preserve">   На жаль, обізнаність української громадськості у питаннях сучасного профспілкового руху є ще слабкою, а ставлення структур влади і підприємців до профспілок часто ґрунтується на явно застарілих уявленнях про їхню попередню роль та місце в командно-адміністративній системі і не дає змоги сприймати їх як рівноправного партнера, що, безперечно, стримує й формування нових соціально-трудових відносин.</w:t>
      </w:r>
    </w:p>
    <w:p w:rsidR="007E3BE8" w:rsidRPr="00F73DE2" w:rsidRDefault="007E3BE8" w:rsidP="007E3BE8">
      <w:pPr>
        <w:ind w:left="-1260"/>
        <w:jc w:val="both"/>
        <w:rPr>
          <w:sz w:val="20"/>
          <w:szCs w:val="20"/>
        </w:rPr>
      </w:pPr>
      <w:r w:rsidRPr="00F73DE2">
        <w:rPr>
          <w:sz w:val="20"/>
          <w:szCs w:val="20"/>
        </w:rPr>
        <w:t xml:space="preserve">   А втім, за умови неупередженого погляду на профспілки бачимо, що справжньою метою їхньої діяльності є поліпшення соціально-економічної ситуації в Україні, а відтак становища трудящих, зміцнення громадянського миру і демократії. Основним же способом вирішення наявних проблем у суспільстві профспілки вважають конструктивний соціальний діалог, а не класову боротьбу, узгодження інтересів найманих працівників, держави і роботодавців шляхом домовленостей, а не руйнівної конфронтації.</w:t>
      </w:r>
    </w:p>
    <w:p w:rsidR="007E3BE8" w:rsidRPr="00F73DE2" w:rsidRDefault="007E3BE8" w:rsidP="007E3BE8">
      <w:pPr>
        <w:ind w:left="-1260"/>
        <w:jc w:val="both"/>
        <w:rPr>
          <w:sz w:val="20"/>
          <w:szCs w:val="20"/>
        </w:rPr>
      </w:pPr>
      <w:r w:rsidRPr="00F73DE2">
        <w:rPr>
          <w:sz w:val="20"/>
          <w:szCs w:val="20"/>
        </w:rPr>
        <w:t xml:space="preserve">   Проте, як підтверджує світовий досвід, профспілки виступають каталізатором соціальної рівноваги лише тоді і в тих країнах, де ступінь охоплення трудящих профспілковим членством високий, а сам профспілковий рух добре зорганізований, сильний і впливовий. В Україні, яка належить до індустріальних держав і абсолютна більшість найманих працівників якої традиційно є членами профспілок, такий потенціал, на наш погляд, теж є. Проте було б перебільшенням стверджувати, що він нині якісно реалізується.</w:t>
      </w:r>
    </w:p>
    <w:p w:rsidR="007E3BE8" w:rsidRPr="00F73DE2" w:rsidRDefault="007E3BE8" w:rsidP="007E3BE8">
      <w:pPr>
        <w:ind w:left="-1260"/>
        <w:jc w:val="both"/>
        <w:rPr>
          <w:sz w:val="20"/>
          <w:szCs w:val="20"/>
        </w:rPr>
      </w:pPr>
      <w:r w:rsidRPr="00F73DE2">
        <w:rPr>
          <w:sz w:val="20"/>
          <w:szCs w:val="20"/>
        </w:rPr>
        <w:lastRenderedPageBreak/>
        <w:t xml:space="preserve">   Українським профспілкам потрібно також пройти певний шлях до визнання міжнародним профспілковим рухом, який має пересвідчитися в їх реальному роздержавленні і незалежності, демократичності і відданості справі захисту інтересів трудящих. І, безперечно, самим профспілкам та їх об’єднанням, кількість яких у країні постійно зростає, потрібно порозумітися між собою і консолідуватися, щоб стати реально впливовою силою у суспільстві [16].</w:t>
      </w:r>
    </w:p>
    <w:p w:rsidR="007E3BE8" w:rsidRPr="00F73DE2" w:rsidRDefault="007E3BE8" w:rsidP="007E3BE8">
      <w:pPr>
        <w:ind w:left="-1260"/>
        <w:jc w:val="both"/>
        <w:rPr>
          <w:sz w:val="20"/>
          <w:szCs w:val="20"/>
        </w:rPr>
      </w:pPr>
      <w:r w:rsidRPr="00F73DE2">
        <w:rPr>
          <w:sz w:val="20"/>
          <w:szCs w:val="20"/>
        </w:rPr>
        <w:t xml:space="preserve">   Варто зазначити, що до ухвалення у вересні 1999р. Закону “Про професійні спілки, їх права та гарантії діяльності” українське суспільство мало мізерні відомості про профспілковий рух — лише в міру відкритості та публічності самих профспілок. І тільки із запровадженням зазначеним законом легалізації всеукраїнських профспілок та їхніх об’єднань, що здійснюється шляхом обов’язкової реєстрації Міністерством юстиції України, а щодо профспілок нижчого рівня — відповідними територіальними органами юстиції, кожний громадянин, роботодавець чи орган влади отримав доступ до цієї інформації. Щодо первинних профспілкових організацій, які діють на підприємствах, то Закон про профспілки (ст. 6) зобов’язує їх повідомляти безпосередньо роботодавця про склад працівників, яких вони об’єднують. В іншому випадку стаття 43 Кодексу законів про працю, яка передбачає розірвання трудового договору з працівником з ініціативи роботодавця лише за попередньою згодою відповідного профспілкового органу, не діяла б стосовно членів профспілки.</w:t>
      </w:r>
    </w:p>
    <w:p w:rsidR="007E3BE8" w:rsidRPr="00F73DE2" w:rsidRDefault="007E3BE8" w:rsidP="007E3BE8">
      <w:pPr>
        <w:ind w:left="-1260"/>
        <w:jc w:val="both"/>
        <w:rPr>
          <w:sz w:val="20"/>
          <w:szCs w:val="20"/>
        </w:rPr>
      </w:pPr>
      <w:r w:rsidRPr="00F73DE2">
        <w:rPr>
          <w:sz w:val="20"/>
          <w:szCs w:val="20"/>
        </w:rPr>
        <w:t xml:space="preserve">   Водночас у системі трипартизму українські профспілки мають найбільший історичний досвід діяльності, традиції і в організаційно-правовому відношенні є найбільш сформованою стороною. Тоді як інші два суб’єкти — Кабінет Міністрів України та організації роботодавців є продуктом новітньої історії України зі ще незавершеним процесом формування і правового визначення.</w:t>
      </w:r>
    </w:p>
    <w:p w:rsidR="007E3BE8" w:rsidRPr="00F73DE2" w:rsidRDefault="007E3BE8" w:rsidP="007E3BE8">
      <w:pPr>
        <w:ind w:left="-1260"/>
        <w:jc w:val="both"/>
        <w:rPr>
          <w:sz w:val="20"/>
          <w:szCs w:val="20"/>
        </w:rPr>
      </w:pPr>
      <w:r w:rsidRPr="00F73DE2">
        <w:rPr>
          <w:sz w:val="20"/>
          <w:szCs w:val="20"/>
        </w:rPr>
        <w:t xml:space="preserve">   Безперечно, об’єктивним чинником зменшення профспілкового членства є загальне скорочення кількості робочих місць.</w:t>
      </w:r>
    </w:p>
    <w:p w:rsidR="007E3BE8" w:rsidRPr="00F73DE2" w:rsidRDefault="007E3BE8" w:rsidP="007E3BE8">
      <w:pPr>
        <w:ind w:left="-1260"/>
        <w:jc w:val="both"/>
        <w:rPr>
          <w:sz w:val="20"/>
          <w:szCs w:val="20"/>
        </w:rPr>
      </w:pPr>
      <w:r w:rsidRPr="00F73DE2">
        <w:rPr>
          <w:sz w:val="20"/>
          <w:szCs w:val="20"/>
        </w:rPr>
        <w:t xml:space="preserve">   Соціологічні дослідження та й саме життя підказують, що для посилення мотивації і збереження досягнутого рівня членства профспілкам потрібна нова ідеологія. З переходом до іншої політичної і соціально– економічної моделі держави віджила своє попередня, успадкована з радянських часів мотивація, яка базувалася переважно на споживацьких запитах працівників до профспілки щодо розподілу нею колективних матеріальних благ і соціальних послуг. Нині на арені виробничих стосунків з’явилися зовсім інші дійові особи, з одного боку, власники, їхні представницькі органи та роботодавці, основною метою котрих є отримання якнайвищих прибутків, розподіл яких вони хочуть здійснювати одноосібно і на свою користь, з іншого — наймані працівники, головним інтересом яких є гідна оплата та належні умови праці.</w:t>
      </w:r>
    </w:p>
    <w:p w:rsidR="007E3BE8" w:rsidRDefault="007E3BE8" w:rsidP="007E3BE8">
      <w:pPr>
        <w:ind w:left="-1260"/>
        <w:jc w:val="both"/>
        <w:rPr>
          <w:sz w:val="20"/>
          <w:szCs w:val="20"/>
        </w:rPr>
      </w:pPr>
      <w:r w:rsidRPr="00F73DE2">
        <w:rPr>
          <w:sz w:val="20"/>
          <w:szCs w:val="20"/>
        </w:rPr>
        <w:t xml:space="preserve">   Отже, ми маємо зовсім іншу економічну і соціальну базу відносин між цими дійовими особами, які, як показує історичний досвід, перманентно коливаються то в бік соціального партнерства, то в бік конфронтації між “працею” і “капіталом”. Невипадково в таких основоположних міжнародних правових актах, як Декларація прав людини (ст. 23), Пакт про економічні, соціальні і культурні права (ст. 7), а також Конституція України (ст. 36), вказано, що основною метою об’єднання громадян у професійні спілки є захист саме своїх трудових і соціально-економічних прав та інтересів, а не колективний розподіл благ.</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F73DE2">
        <w:rPr>
          <w:b/>
          <w:sz w:val="20"/>
          <w:szCs w:val="20"/>
        </w:rPr>
        <w:t>61. Конституційний-правовий регулювання організацій і функціонування молодіжних і дитячих суспільних організацій в Україні. Статус молодіжних і дитячих суспільних організацій.</w:t>
      </w:r>
    </w:p>
    <w:p w:rsidR="007E3BE8" w:rsidRPr="00F73DE2" w:rsidRDefault="007E3BE8" w:rsidP="007E3BE8">
      <w:pPr>
        <w:ind w:left="-1260"/>
        <w:jc w:val="both"/>
        <w:rPr>
          <w:sz w:val="20"/>
          <w:szCs w:val="20"/>
        </w:rPr>
      </w:pPr>
      <w:r w:rsidRPr="00F73DE2">
        <w:rPr>
          <w:sz w:val="20"/>
          <w:szCs w:val="20"/>
        </w:rPr>
        <w:t>Право   громадян  на   свободу  об’єднання  є  невід’ємним   правом   людини, закріпленим  Загальною  декларацію  прав  людини, і  гарантується  Конституцією  України   та  законодавством   України. Держава сприяє розвитку громадської активності молоді забезпечуючи  молоді  та  дітям  України право на створення молодіжних та дитячих громадських  організацій. Молодіжна  громадська  організація  це  об’єднання  громадян  віком   від  14  до  35  років, метою  яких  є  здійснення  діяльності , спрямованої   на  задоволення  та  захист  своїх  законних   соціальних, економічних, творчих, духовних   та  інших   спільних  інтересів.     Дитяча  громадська  організація  це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то  соціальне становлення   як   повноправних   членів  суспільства.</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lastRenderedPageBreak/>
        <w:t>Засновниками   молодіжних   та  дитячих  громадських  організацій   можуть  бути  громадяни України, а  також   іноземці  та  особи  без громадянств, що  перебувають  в  Україні  на  законних   підставах , які  досягли  15-річного  віку.</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Молодіжні   та  дитячі  громадські  організації  утворюються  і  діють   на  засадах  добровільності, рівноправності   їх  членів, самоврядування, законності  та  гласності.</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Членами молодіжних  громадських  організацій  можуть  бути   особи   віком   від  14  до  35  років, членами  дитячих  громадських  організацій – особи  віком  від 6  до 18  років. Вступ  неповнолітніх   віком  до  10  років  до  дитячих   громадських  організацій   здійснюється  за  письмовою  згодою   батьків, усиновителів,  опікунів  або  піклувальних.</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Особи   старшого  віку можуть  бути   членами  молодіжних  та  дитячих  громадських  організацій   за  умови, якщо   їх  кількість  у  цих  організаціях  не  перевищує   10  відсотків  загальної  кількості   членів; у  складі   виборних   органів   молодіжних  та  дитячих  громадських   організацій  кількість  осіб  старшого  віку  не  може   перевищувати  третину   членів  виборних   органів.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Молодіжні  та  дитячі   громадські  організації  та  їх  спілки   не  можуть  утворювати  та  вступати  у  виборчі  блоки.</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Молодіжні та дитячі громадські організації залучаються органами   виконавчої  влади  та  органами  місцевого  самоврядування   до  розроблення  і  обговорення   проектів   рішень   з  питань  державної    політики   щодо  дітей  та  молоді.</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Держава  підтримує   молодіжні  та  дитячі   громадські  організації, а  саме: інформує   молодіжні  та  дитячі  громадські  організації  про  державну  політики  щодо  дітей  та  молоді;  надає   методичну   та  організаційну допомогу  з  питань  соціального  становлення та розвитку  молоді і дітей; сприяє  створенню  підприємств, установ і організацій, які  надають  послуги  молоді   та  дітям   або  сприяють  зайнятості  молоді. Крім того, органи   виконавчої  влади   та  органи   місцевого  самоврядування надають  фінансову  допомогу  молодіжним   та  дитячим  громадським організаціям та  їх спілкам, у межах повноважень   визначених  законом.</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Органи  виконавчої  влади та  органи  місцевого  самоврядування   залучають  у  установленому  порядку  молодіжні  та  дитячі  громадські   організації   і  їх   спілки   до  виконання  замовлень   для  державних   та  місцевих  потреб.</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При затвердженні місцевих  бюджетів   передбачаються  видатки на  реалізацію  програм   молодіжних  та  дитячих  громадських   організацій.</w:t>
      </w:r>
    </w:p>
    <w:p w:rsidR="007E3BE8" w:rsidRPr="00F73DE2" w:rsidRDefault="007E3BE8" w:rsidP="007E3BE8">
      <w:pPr>
        <w:ind w:left="-1260"/>
        <w:jc w:val="both"/>
        <w:rPr>
          <w:sz w:val="20"/>
          <w:szCs w:val="20"/>
        </w:rPr>
      </w:pPr>
    </w:p>
    <w:p w:rsidR="007E3BE8" w:rsidRDefault="007E3BE8" w:rsidP="007E3BE8">
      <w:pPr>
        <w:ind w:left="-1260"/>
        <w:jc w:val="both"/>
        <w:rPr>
          <w:sz w:val="20"/>
          <w:szCs w:val="20"/>
        </w:rPr>
      </w:pPr>
      <w:r w:rsidRPr="00F73DE2">
        <w:rPr>
          <w:sz w:val="20"/>
          <w:szCs w:val="20"/>
        </w:rPr>
        <w:t>Органи виконавчої влади, органи місцевого самоврядування можуть  делегувати молодіжним та дитячим  громадським  організаціям  повноваження  щодо  реалізації   відповідних  програм .</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F73DE2">
        <w:rPr>
          <w:b/>
          <w:sz w:val="20"/>
          <w:szCs w:val="20"/>
        </w:rPr>
        <w:lastRenderedPageBreak/>
        <w:t>62. Поняття державного устрою України. Державний устрій і форма держави: поняття і співідношення.</w:t>
      </w:r>
    </w:p>
    <w:p w:rsidR="007E3BE8" w:rsidRDefault="007E3BE8" w:rsidP="007E3BE8">
      <w:pPr>
        <w:ind w:left="-1260"/>
        <w:jc w:val="both"/>
        <w:rPr>
          <w:sz w:val="20"/>
          <w:szCs w:val="20"/>
        </w:rPr>
      </w:pPr>
      <w:r w:rsidRPr="00F73DE2">
        <w:rPr>
          <w:sz w:val="20"/>
          <w:szCs w:val="20"/>
        </w:rPr>
        <w:t>Державний устрій – це система відносини, що виникають на основі норм, закріплених у конституції і конституційних законах і діяльності органів, що складаються в процесі формування і, держави, регіонального і місцевого самоврядування. Організація державного устрою заснована на принципах поділу державної влади на законодавчого, виконавчого і судову, розмежування компетенції між центральною владою, місцевими радами й ін. органами самоврядування на основі верховенства Конституції і законів України. Конституційні основи державного устрою являють собою систему передбачених і закріплених Конституцією основних принципів організації і діяльності держави і його основних інститутів: форм держави, основних елементів (атрибутів) її механізму, основних функцій держави і гарантій державного устрою. Основними принципами державного устрою України відповідно до його Конституції є принципи суверенітету і незалежності держави, демократизму держави, соціального і правового характеру держави, унітарності (єдності) держави. Ст.ст. 1, 2 Конституції. Форма держави – це державний устрій, тобто це його територіальна організація, форма державних зв‘язків між державою в цілому і його частинах, їхнє правове положення. Територіальний устрій України побудовано на принципах єдності, неподільності, недоторканності і цілісності державних території. При рішенні питань територіального устрою враховуються державні інтереси, думки громадян, що проживають на відповідній території, потребі розвитку регіонального і місцевого самоврядування. Україна -це унітарна держава. Територія України поділяється на області, райони, міста, райони в містах, села і селища. До складу України входить Автономна Республіка Крим.</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F73DE2">
        <w:rPr>
          <w:b/>
          <w:sz w:val="20"/>
          <w:szCs w:val="20"/>
        </w:rPr>
        <w:t>63. Принципи державного устрою України: загальна характеристика.</w:t>
      </w:r>
    </w:p>
    <w:p w:rsidR="007E3BE8" w:rsidRPr="00F73DE2" w:rsidRDefault="007E3BE8" w:rsidP="007E3BE8">
      <w:pPr>
        <w:ind w:left="-1260"/>
        <w:jc w:val="both"/>
        <w:rPr>
          <w:sz w:val="20"/>
          <w:szCs w:val="20"/>
        </w:rPr>
      </w:pPr>
      <w:r w:rsidRPr="00F73DE2">
        <w:rPr>
          <w:sz w:val="20"/>
          <w:szCs w:val="20"/>
        </w:rPr>
        <w:t xml:space="preserve">Державний устрій (лад) України включає такі складові: </w:t>
      </w:r>
    </w:p>
    <w:p w:rsidR="007E3BE8" w:rsidRPr="00F73DE2" w:rsidRDefault="007E3BE8" w:rsidP="007E3BE8">
      <w:pPr>
        <w:ind w:left="-1260"/>
        <w:jc w:val="both"/>
        <w:rPr>
          <w:sz w:val="20"/>
          <w:szCs w:val="20"/>
        </w:rPr>
      </w:pPr>
      <w:r w:rsidRPr="00F73DE2">
        <w:rPr>
          <w:sz w:val="20"/>
          <w:szCs w:val="20"/>
        </w:rPr>
        <w:t xml:space="preserve">а) форму держави та її конституційне закріплення; </w:t>
      </w:r>
    </w:p>
    <w:p w:rsidR="007E3BE8" w:rsidRPr="00F73DE2" w:rsidRDefault="007E3BE8" w:rsidP="007E3BE8">
      <w:pPr>
        <w:ind w:left="-1260"/>
        <w:jc w:val="both"/>
        <w:rPr>
          <w:sz w:val="20"/>
          <w:szCs w:val="20"/>
        </w:rPr>
      </w:pPr>
      <w:r w:rsidRPr="00F73DE2">
        <w:rPr>
          <w:sz w:val="20"/>
          <w:szCs w:val="20"/>
        </w:rPr>
        <w:t xml:space="preserve">б) характеристику України як демократичної держави; </w:t>
      </w:r>
    </w:p>
    <w:p w:rsidR="007E3BE8" w:rsidRPr="00F73DE2" w:rsidRDefault="007E3BE8" w:rsidP="007E3BE8">
      <w:pPr>
        <w:ind w:left="-1260"/>
        <w:jc w:val="both"/>
        <w:rPr>
          <w:sz w:val="20"/>
          <w:szCs w:val="20"/>
        </w:rPr>
      </w:pPr>
      <w:r w:rsidRPr="00F73DE2">
        <w:rPr>
          <w:sz w:val="20"/>
          <w:szCs w:val="20"/>
        </w:rPr>
        <w:t xml:space="preserve">в) визначення України як суверенної незалежної держави; </w:t>
      </w:r>
    </w:p>
    <w:p w:rsidR="007E3BE8" w:rsidRPr="00F73DE2" w:rsidRDefault="007E3BE8" w:rsidP="007E3BE8">
      <w:pPr>
        <w:ind w:left="-1260"/>
        <w:jc w:val="both"/>
        <w:rPr>
          <w:sz w:val="20"/>
          <w:szCs w:val="20"/>
        </w:rPr>
      </w:pPr>
      <w:r w:rsidRPr="00F73DE2">
        <w:rPr>
          <w:sz w:val="20"/>
          <w:szCs w:val="20"/>
        </w:rPr>
        <w:t xml:space="preserve">г) конституційне закріплення України як правової держави; </w:t>
      </w:r>
    </w:p>
    <w:p w:rsidR="007E3BE8" w:rsidRPr="00F73DE2" w:rsidRDefault="007E3BE8" w:rsidP="007E3BE8">
      <w:pPr>
        <w:ind w:left="-1260"/>
        <w:jc w:val="both"/>
        <w:rPr>
          <w:sz w:val="20"/>
          <w:szCs w:val="20"/>
        </w:rPr>
      </w:pPr>
      <w:r w:rsidRPr="00F73DE2">
        <w:rPr>
          <w:sz w:val="20"/>
          <w:szCs w:val="20"/>
        </w:rPr>
        <w:t xml:space="preserve">д) характеристику України як соціальної держави. </w:t>
      </w:r>
    </w:p>
    <w:p w:rsidR="007E3BE8" w:rsidRPr="00F73DE2" w:rsidRDefault="007E3BE8" w:rsidP="007E3BE8">
      <w:pPr>
        <w:ind w:left="-1260"/>
        <w:jc w:val="both"/>
        <w:rPr>
          <w:sz w:val="20"/>
          <w:szCs w:val="20"/>
        </w:rPr>
      </w:pPr>
      <w:r w:rsidRPr="00F73DE2">
        <w:rPr>
          <w:sz w:val="20"/>
          <w:szCs w:val="20"/>
        </w:rPr>
        <w:t xml:space="preserve">Згідно зі ст. 2 Конституції Україна є унітарною державою. </w:t>
      </w:r>
    </w:p>
    <w:p w:rsidR="007E3BE8" w:rsidRPr="00F73DE2" w:rsidRDefault="007E3BE8" w:rsidP="007E3BE8">
      <w:pPr>
        <w:ind w:left="-1260"/>
        <w:jc w:val="both"/>
        <w:rPr>
          <w:sz w:val="20"/>
          <w:szCs w:val="20"/>
        </w:rPr>
      </w:pPr>
      <w:r w:rsidRPr="00F73DE2">
        <w:rPr>
          <w:sz w:val="20"/>
          <w:szCs w:val="20"/>
        </w:rPr>
        <w:t xml:space="preserve">Україна є унітарною державою. Основними ознаками цієї форми державного устрою є: </w:t>
      </w:r>
    </w:p>
    <w:p w:rsidR="007E3BE8" w:rsidRPr="00F73DE2" w:rsidRDefault="007E3BE8" w:rsidP="007E3BE8">
      <w:pPr>
        <w:ind w:left="-1260"/>
        <w:jc w:val="both"/>
        <w:rPr>
          <w:sz w:val="20"/>
          <w:szCs w:val="20"/>
        </w:rPr>
      </w:pPr>
      <w:r w:rsidRPr="00F73DE2">
        <w:rPr>
          <w:sz w:val="20"/>
          <w:szCs w:val="20"/>
        </w:rPr>
        <w:t xml:space="preserve">Україна має власну територію, яка є єдиною, неподільною, недоторканною і цілісною (ст. 2 Конституції); </w:t>
      </w:r>
    </w:p>
    <w:p w:rsidR="007E3BE8" w:rsidRPr="00F73DE2" w:rsidRDefault="007E3BE8" w:rsidP="007E3BE8">
      <w:pPr>
        <w:ind w:left="-1260"/>
        <w:jc w:val="both"/>
        <w:rPr>
          <w:sz w:val="20"/>
          <w:szCs w:val="20"/>
        </w:rPr>
      </w:pPr>
      <w:r w:rsidRPr="00F73DE2">
        <w:rPr>
          <w:sz w:val="20"/>
          <w:szCs w:val="20"/>
        </w:rPr>
        <w:t xml:space="preserve">Україна має свої державні кордони, зміна яких, як і зміна території України, без згоди народу України не дозволяється (ч. 3 ст. 3 і ст. 17 Конституції); </w:t>
      </w:r>
    </w:p>
    <w:p w:rsidR="007E3BE8" w:rsidRPr="00F73DE2" w:rsidRDefault="007E3BE8" w:rsidP="007E3BE8">
      <w:pPr>
        <w:ind w:left="-1260"/>
        <w:jc w:val="both"/>
        <w:rPr>
          <w:sz w:val="20"/>
          <w:szCs w:val="20"/>
        </w:rPr>
      </w:pPr>
      <w:r w:rsidRPr="00F73DE2">
        <w:rPr>
          <w:sz w:val="20"/>
          <w:szCs w:val="20"/>
        </w:rPr>
        <w:t xml:space="preserve">Україна, як незалежна держава розробляє і приймає свою Конституцію (Преамбула Конституції);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Україна має власну систему законодавства, на її території забезпечується верховенство права (ст. 8 Конституції);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Україна має власні законодавчі, виконавчі і судові органи (ст. 6 Конституції); </w:t>
      </w:r>
    </w:p>
    <w:p w:rsidR="007E3BE8" w:rsidRPr="00F73DE2" w:rsidRDefault="007E3BE8" w:rsidP="007E3BE8">
      <w:pPr>
        <w:ind w:left="-1260"/>
        <w:jc w:val="both"/>
        <w:rPr>
          <w:sz w:val="20"/>
          <w:szCs w:val="20"/>
        </w:rPr>
      </w:pPr>
      <w:r w:rsidRPr="00F73DE2">
        <w:rPr>
          <w:sz w:val="20"/>
          <w:szCs w:val="20"/>
        </w:rPr>
        <w:t xml:space="preserve">В Україні існує єдине громадянство (ст. 4 Конституції); </w:t>
      </w:r>
    </w:p>
    <w:p w:rsidR="007E3BE8" w:rsidRPr="00F73DE2" w:rsidRDefault="007E3BE8" w:rsidP="007E3BE8">
      <w:pPr>
        <w:ind w:left="-1260"/>
        <w:jc w:val="both"/>
        <w:rPr>
          <w:sz w:val="20"/>
          <w:szCs w:val="20"/>
        </w:rPr>
      </w:pPr>
      <w:r w:rsidRPr="00F73DE2">
        <w:rPr>
          <w:sz w:val="20"/>
          <w:szCs w:val="20"/>
        </w:rPr>
        <w:t xml:space="preserve">В Україні визнається і гарантується місцеве самоврядування (ст. 7 Конституції); </w:t>
      </w:r>
    </w:p>
    <w:p w:rsidR="007E3BE8" w:rsidRPr="00F73DE2" w:rsidRDefault="007E3BE8" w:rsidP="007E3BE8">
      <w:pPr>
        <w:ind w:left="-1260"/>
        <w:jc w:val="both"/>
        <w:rPr>
          <w:sz w:val="20"/>
          <w:szCs w:val="20"/>
        </w:rPr>
      </w:pPr>
      <w:r w:rsidRPr="00F73DE2">
        <w:rPr>
          <w:sz w:val="20"/>
          <w:szCs w:val="20"/>
        </w:rPr>
        <w:t xml:space="preserve">державною мовою України є українська мова (ст. 10 Конституції); </w:t>
      </w:r>
    </w:p>
    <w:p w:rsidR="007E3BE8" w:rsidRPr="00F73DE2" w:rsidRDefault="007E3BE8" w:rsidP="007E3BE8">
      <w:pPr>
        <w:ind w:left="-1260"/>
        <w:jc w:val="both"/>
        <w:rPr>
          <w:sz w:val="20"/>
          <w:szCs w:val="20"/>
        </w:rPr>
      </w:pPr>
      <w:r w:rsidRPr="00F73DE2">
        <w:rPr>
          <w:sz w:val="20"/>
          <w:szCs w:val="20"/>
        </w:rPr>
        <w:lastRenderedPageBreak/>
        <w:t xml:space="preserve">Україна має власні державні символи (ст. 20 Конституції). </w:t>
      </w:r>
    </w:p>
    <w:p w:rsidR="007E3BE8" w:rsidRPr="00F73DE2" w:rsidRDefault="007E3BE8" w:rsidP="007E3BE8">
      <w:pPr>
        <w:ind w:left="-1260"/>
        <w:jc w:val="both"/>
        <w:rPr>
          <w:sz w:val="20"/>
          <w:szCs w:val="20"/>
        </w:rPr>
      </w:pPr>
      <w:r w:rsidRPr="00F73DE2">
        <w:rPr>
          <w:sz w:val="20"/>
          <w:szCs w:val="20"/>
        </w:rPr>
        <w:t xml:space="preserve">Віданню України підлягає визначення обласного, районного поділу і вирішення інших питань адміністративно-територіального устрою.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Україна як незалежна суверенна унітарна держава пройшла складний шлях від існування її у складі Федерації (СРСР) до утворення власної унітарної держави. </w:t>
      </w:r>
    </w:p>
    <w:p w:rsidR="007E3BE8" w:rsidRPr="00F73DE2" w:rsidRDefault="007E3BE8" w:rsidP="007E3BE8">
      <w:pPr>
        <w:ind w:left="-1260"/>
        <w:jc w:val="both"/>
        <w:rPr>
          <w:sz w:val="20"/>
          <w:szCs w:val="20"/>
        </w:rPr>
      </w:pPr>
      <w:r w:rsidRPr="00F73DE2">
        <w:rPr>
          <w:sz w:val="20"/>
          <w:szCs w:val="20"/>
        </w:rPr>
        <w:t xml:space="preserve">Її територія поділяється на підставі ст. 133 Конституції на адміністративно-територіальні одиниці (області, райони, міста, райони в містах, селища і села), які у сукупності становлять адміністративно-територіальний устрій. При цьому адміністративно-територіальні одиниці (крім міст Києва та Севастополя) не наділяються власним правовим статусом. Згідно з Конституцією України ним наділені органи виконавчої державної влади в особі державних адміністрацій на відповідній території та представницькі і виконавчі органи місцевого самоврядування в Україні (статті 118, 119, 140 та 141 Конституції).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До системи адміністративно-територіального устрою входить також Автономна Республіка Крим, яка є невід'ємною складовою частиною України (статті 133 і 134 Конституції). </w:t>
      </w:r>
    </w:p>
    <w:p w:rsidR="007E3BE8" w:rsidRPr="00F73DE2" w:rsidRDefault="007E3BE8" w:rsidP="007E3BE8">
      <w:pPr>
        <w:ind w:left="-1260"/>
        <w:jc w:val="both"/>
        <w:rPr>
          <w:sz w:val="20"/>
          <w:szCs w:val="20"/>
        </w:rPr>
      </w:pPr>
      <w:r w:rsidRPr="00F73DE2">
        <w:rPr>
          <w:sz w:val="20"/>
          <w:szCs w:val="20"/>
        </w:rPr>
        <w:t xml:space="preserve">Оскільки Україна не має у своєму складі інших держав, їй притаманні єдина національна система законодавства, єдиний орган законодавчої влади — парламент України, єдина система органів виконавчої влади, судових органів, єдине громадянство, єдина грошова, податкова система тощо. </w:t>
      </w:r>
    </w:p>
    <w:p w:rsidR="007E3BE8" w:rsidRPr="00F73DE2" w:rsidRDefault="007E3BE8" w:rsidP="007E3BE8">
      <w:pPr>
        <w:ind w:left="-1260"/>
        <w:jc w:val="both"/>
        <w:rPr>
          <w:sz w:val="20"/>
          <w:szCs w:val="20"/>
        </w:rPr>
      </w:pPr>
    </w:p>
    <w:p w:rsidR="007E3BE8" w:rsidRDefault="007E3BE8" w:rsidP="007E3BE8">
      <w:pPr>
        <w:ind w:left="-1260"/>
        <w:jc w:val="both"/>
        <w:rPr>
          <w:sz w:val="20"/>
          <w:szCs w:val="20"/>
        </w:rPr>
      </w:pPr>
      <w:r w:rsidRPr="00F73DE2">
        <w:rPr>
          <w:sz w:val="20"/>
          <w:szCs w:val="20"/>
        </w:rPr>
        <w:t>За формою правління Україна є республікою (ст. 5 Конституції). Її головною ознакою, на відміну від монархії, є виборність і змінюваність глави держави. До інших ознак слід віднести: відмова від здійснення державної влади на підставі спадкування; утворення державних органів на основі поєднання інтересів державної влади та непорушності громадянських свобод; формування цих органів шляхом вільних виборів на обмежений строк дії, визначений Конституцією.</w:t>
      </w:r>
    </w:p>
    <w:p w:rsidR="007E3BE8"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Республіканська форма правління безпосередньо пов'язана з демократією як свободою для всіх, а демократія у свою чергу іманентне притаманна республіці.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Відомі два види республіки — президентська і парламентська.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Перша характерна тим, що поєднує в одних руках повно­важення глави держави і глави уряду, обираючи президента шляхом прямих або непрямих виборів і формуючи уряд по­запарламентським способом.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У другої в основу системи вищих органів державної влади покладено принцип верховенства парламенту, який утворює уряд і контролює його діяльність.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Існують і змішані форми правління: парламентсько-президентські і президентсько-парламентські. До числа останніх належить і Україна.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Специфіка напівпрезидентської республіки в Україні полягає у тому, що Конституція передбачає міцну президентську владу у поєднанні з окремими рисами парламентської республіки, зокрема надання згоди парламентом на призначення Президентом Прем'єр-міністра України, здійснення контролю за діяльністю уряду (пункти 12 і 13 ст. 85 Конституції), можливість розпуску Верховної Ради Президентом України (ч. 2. ст. 90 Конституції).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Сполучення двох форм правління спостерігається також у порядку обрання Президента: він обирається загальним голосуванням, що характерно для президентської форми, на відміну від парламентської, за якої Президент обирається парламентом.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По-друге, Президента Конституцією України наділено повноваженнями, які дозволяють йому діяти незалежно від будь-якої влади.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По-третє, поряд з Президентом діє Уряд України, який лише певною мірою відповідальний перед парламентом (у цьому відмінність напівпрезидентської форми правління від президентської).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За формою державного режиму Україна є демократичною державою (ст. 1 Конституції).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Демократизм Української держави знаходить своє вираження у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Згідно зі ст. 1 Конституції Україну проголошено суверенною і незалежною державою.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Згідно зі ст. 1 Конституції Україна є правовою державою.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Сутність правової держави полягає в демократизмі, народному суверенітеті як єдиного джерела державної влади і в підпорядкованості держави суспільству. Основним у правовій державі є її підпорядкованість праву, захист громадян від можливого свавілля з боку держави та її органів.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Атрибутами правової держави є: розподіл влад, незалежність суду, законність діяльності всіх органів держави, правовий захист людини і громадянина державною владою. </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Для правової держави характерно те, що вона добровільно обмежує державну владу Конституцією як основним засобом такого обмеження і законами. </w:t>
      </w:r>
    </w:p>
    <w:p w:rsidR="007E3BE8" w:rsidRPr="00F73DE2" w:rsidRDefault="007E3BE8" w:rsidP="007E3BE8">
      <w:pPr>
        <w:ind w:left="-1260"/>
        <w:jc w:val="both"/>
        <w:rPr>
          <w:sz w:val="20"/>
          <w:szCs w:val="20"/>
        </w:rPr>
      </w:pPr>
    </w:p>
    <w:p w:rsidR="007E3BE8" w:rsidRDefault="007E3BE8" w:rsidP="007E3BE8">
      <w:pPr>
        <w:ind w:left="-1260"/>
        <w:jc w:val="both"/>
        <w:rPr>
          <w:sz w:val="20"/>
          <w:szCs w:val="20"/>
        </w:rPr>
      </w:pPr>
      <w:r w:rsidRPr="00F73DE2">
        <w:rPr>
          <w:sz w:val="20"/>
          <w:szCs w:val="20"/>
        </w:rPr>
        <w:lastRenderedPageBreak/>
        <w:t>Тому найважливішим принципом правової держави є принцип верховенства права (ст. 8 Конституції). Верховенство права означає перш за все верховенство закону, його загальність, утвердження його панування.</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F73DE2">
        <w:rPr>
          <w:b/>
          <w:sz w:val="20"/>
          <w:szCs w:val="20"/>
        </w:rPr>
        <w:t>65. Зміст і практична реалізація принципа розподілу влади в Україні.</w:t>
      </w:r>
    </w:p>
    <w:p w:rsidR="007E3BE8" w:rsidRPr="00F73DE2" w:rsidRDefault="007E3BE8" w:rsidP="007E3BE8">
      <w:pPr>
        <w:ind w:left="-1260"/>
        <w:jc w:val="both"/>
        <w:rPr>
          <w:sz w:val="20"/>
          <w:szCs w:val="20"/>
        </w:rPr>
      </w:pPr>
      <w:r w:rsidRPr="00F73DE2">
        <w:rPr>
          <w:sz w:val="20"/>
          <w:szCs w:val="20"/>
        </w:rPr>
        <w:t>Діюча Конституція України закріпила здійснення державної влади в України на основі її розподілу на владу законодавчу, виконавчу й судову.</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Розподіл влади між органами держави:</w:t>
      </w:r>
    </w:p>
    <w:p w:rsidR="007E3BE8" w:rsidRPr="00F73DE2" w:rsidRDefault="007E3BE8" w:rsidP="007E3BE8">
      <w:pPr>
        <w:ind w:left="-1260"/>
        <w:jc w:val="both"/>
        <w:rPr>
          <w:sz w:val="20"/>
          <w:szCs w:val="20"/>
        </w:rPr>
      </w:pPr>
      <w:r w:rsidRPr="00F73DE2">
        <w:rPr>
          <w:sz w:val="20"/>
          <w:szCs w:val="20"/>
        </w:rPr>
        <w:t xml:space="preserve"> проявляється в тім, що вся державна влада в повному обсязі не належить жодному з органів держави;</w:t>
      </w:r>
    </w:p>
    <w:p w:rsidR="007E3BE8" w:rsidRPr="00F73DE2" w:rsidRDefault="007E3BE8" w:rsidP="007E3BE8">
      <w:pPr>
        <w:ind w:left="-1260"/>
        <w:jc w:val="both"/>
        <w:rPr>
          <w:sz w:val="20"/>
          <w:szCs w:val="20"/>
        </w:rPr>
      </w:pPr>
      <w:r w:rsidRPr="00F73DE2">
        <w:rPr>
          <w:sz w:val="20"/>
          <w:szCs w:val="20"/>
        </w:rPr>
        <w:t xml:space="preserve"> покликано забезпечити реалізацію державної влади в інтересах народу, що є єдиним джерелом цієї влади;</w:t>
      </w:r>
    </w:p>
    <w:p w:rsidR="007E3BE8" w:rsidRPr="00F73DE2" w:rsidRDefault="007E3BE8" w:rsidP="007E3BE8">
      <w:pPr>
        <w:ind w:left="-1260"/>
        <w:jc w:val="both"/>
        <w:rPr>
          <w:sz w:val="20"/>
          <w:szCs w:val="20"/>
        </w:rPr>
      </w:pPr>
      <w:r w:rsidRPr="00F73DE2">
        <w:rPr>
          <w:sz w:val="20"/>
          <w:szCs w:val="20"/>
        </w:rPr>
        <w:t xml:space="preserve"> перешкоджає виникненню якої-небудь необмеженої державної влади, зосередженню всієї повноти державної влади в або одних руках, її узурпації однією особою, органом, соціальною групою;</w:t>
      </w:r>
    </w:p>
    <w:p w:rsidR="007E3BE8" w:rsidRPr="00F73DE2" w:rsidRDefault="007E3BE8" w:rsidP="007E3BE8">
      <w:pPr>
        <w:ind w:left="-1260"/>
        <w:jc w:val="both"/>
        <w:rPr>
          <w:sz w:val="20"/>
          <w:szCs w:val="20"/>
        </w:rPr>
      </w:pPr>
      <w:r w:rsidRPr="00F73DE2">
        <w:rPr>
          <w:sz w:val="20"/>
          <w:szCs w:val="20"/>
        </w:rPr>
        <w:t>виражається в розмежуванні компетенції між органами держави;</w:t>
      </w:r>
    </w:p>
    <w:p w:rsidR="007E3BE8" w:rsidRPr="00F73DE2" w:rsidRDefault="007E3BE8" w:rsidP="007E3BE8">
      <w:pPr>
        <w:ind w:left="-1260"/>
        <w:jc w:val="both"/>
        <w:rPr>
          <w:sz w:val="20"/>
          <w:szCs w:val="20"/>
        </w:rPr>
      </w:pPr>
      <w:r w:rsidRPr="00F73DE2">
        <w:rPr>
          <w:sz w:val="20"/>
          <w:szCs w:val="20"/>
        </w:rPr>
        <w:t>пов'язане з наявністю взаємного контролю в органів держави по відношенню друг до друга;</w:t>
      </w:r>
    </w:p>
    <w:p w:rsidR="007E3BE8" w:rsidRPr="00F73DE2" w:rsidRDefault="007E3BE8" w:rsidP="007E3BE8">
      <w:pPr>
        <w:ind w:left="-1260"/>
        <w:jc w:val="both"/>
        <w:rPr>
          <w:sz w:val="20"/>
          <w:szCs w:val="20"/>
        </w:rPr>
      </w:pPr>
      <w:r w:rsidRPr="00F73DE2">
        <w:rPr>
          <w:sz w:val="20"/>
          <w:szCs w:val="20"/>
        </w:rPr>
        <w:t xml:space="preserve"> є "несучою конструкцією" всієї системи стримань та противаг, спрямованої на забезпечення служіння держави загальному добру.</w:t>
      </w:r>
    </w:p>
    <w:p w:rsidR="007E3BE8" w:rsidRPr="00F73DE2" w:rsidRDefault="007E3BE8" w:rsidP="007E3BE8">
      <w:pPr>
        <w:ind w:left="-1260"/>
        <w:jc w:val="both"/>
        <w:rPr>
          <w:sz w:val="20"/>
          <w:szCs w:val="20"/>
        </w:rPr>
      </w:pPr>
      <w:r w:rsidRPr="00F73DE2">
        <w:rPr>
          <w:sz w:val="20"/>
          <w:szCs w:val="20"/>
        </w:rPr>
        <w:t>До елементів системи стримань і противаг, передбаченою Конституцією України, зокрема, ставляться:</w:t>
      </w:r>
    </w:p>
    <w:p w:rsidR="007E3BE8" w:rsidRPr="00F73DE2" w:rsidRDefault="007E3BE8" w:rsidP="007E3BE8">
      <w:pPr>
        <w:ind w:left="-1260"/>
        <w:jc w:val="both"/>
        <w:rPr>
          <w:sz w:val="20"/>
          <w:szCs w:val="20"/>
        </w:rPr>
      </w:pPr>
      <w:r w:rsidRPr="00F73DE2">
        <w:rPr>
          <w:sz w:val="20"/>
          <w:szCs w:val="20"/>
        </w:rPr>
        <w:t xml:space="preserve"> право Президента України прийнятий закон не підписати, повернути його зі своїми мотивованими й сформульованими пропозиціями у Верховну Раду України для повторного розгляду;</w:t>
      </w:r>
    </w:p>
    <w:p w:rsidR="007E3BE8" w:rsidRPr="00F73DE2" w:rsidRDefault="007E3BE8" w:rsidP="007E3BE8">
      <w:pPr>
        <w:ind w:left="-1260"/>
        <w:jc w:val="both"/>
        <w:rPr>
          <w:sz w:val="20"/>
          <w:szCs w:val="20"/>
        </w:rPr>
      </w:pPr>
      <w:r w:rsidRPr="00F73DE2">
        <w:rPr>
          <w:sz w:val="20"/>
          <w:szCs w:val="20"/>
        </w:rPr>
        <w:t xml:space="preserve"> можливість зсуву Президента України з поста в порядку імпічменту;</w:t>
      </w:r>
    </w:p>
    <w:p w:rsidR="007E3BE8" w:rsidRPr="00F73DE2" w:rsidRDefault="007E3BE8" w:rsidP="007E3BE8">
      <w:pPr>
        <w:ind w:left="-1260"/>
        <w:jc w:val="both"/>
        <w:rPr>
          <w:sz w:val="20"/>
          <w:szCs w:val="20"/>
        </w:rPr>
      </w:pPr>
      <w:r w:rsidRPr="00F73DE2">
        <w:rPr>
          <w:sz w:val="20"/>
          <w:szCs w:val="20"/>
        </w:rPr>
        <w:t>можливість прийняття Верховною Радою України резолюції недовіри Кабінету Міністрів України, що тягне його відставку;</w:t>
      </w:r>
    </w:p>
    <w:p w:rsidR="007E3BE8" w:rsidRPr="00F73DE2" w:rsidRDefault="007E3BE8" w:rsidP="007E3BE8">
      <w:pPr>
        <w:ind w:left="-1260"/>
        <w:jc w:val="both"/>
        <w:rPr>
          <w:sz w:val="20"/>
          <w:szCs w:val="20"/>
        </w:rPr>
      </w:pPr>
      <w:r w:rsidRPr="00F73DE2">
        <w:rPr>
          <w:sz w:val="20"/>
          <w:szCs w:val="20"/>
        </w:rPr>
        <w:t xml:space="preserve"> діяльність Уповноваженого Верховної Ради України по правах людини;</w:t>
      </w:r>
    </w:p>
    <w:p w:rsidR="007E3BE8" w:rsidRDefault="007E3BE8" w:rsidP="007E3BE8">
      <w:pPr>
        <w:ind w:left="-1260"/>
        <w:jc w:val="both"/>
        <w:rPr>
          <w:sz w:val="20"/>
          <w:szCs w:val="20"/>
        </w:rPr>
      </w:pPr>
      <w:r w:rsidRPr="00F73DE2">
        <w:rPr>
          <w:sz w:val="20"/>
          <w:szCs w:val="20"/>
        </w:rPr>
        <w:t>формування складу Конституційного Суду України Президентом України, Верховною Радою України, з'їздом суддів України.</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F73DE2">
        <w:rPr>
          <w:b/>
          <w:sz w:val="20"/>
          <w:szCs w:val="20"/>
        </w:rPr>
        <w:t>66. Принцип децентралізації і державного управління і деконтрапції публічної влади в Україні.</w:t>
      </w:r>
    </w:p>
    <w:p w:rsidR="007E3BE8" w:rsidRPr="00F73DE2" w:rsidRDefault="007E3BE8" w:rsidP="007E3BE8">
      <w:pPr>
        <w:ind w:left="-1260"/>
        <w:jc w:val="both"/>
        <w:rPr>
          <w:sz w:val="20"/>
          <w:szCs w:val="20"/>
        </w:rPr>
      </w:pPr>
      <w:r w:rsidRPr="00F73DE2">
        <w:rPr>
          <w:sz w:val="20"/>
          <w:szCs w:val="20"/>
        </w:rPr>
        <w:t>Чомусь вважається, що централізована владна вертикаль, яка останній рік послідовно будується в Україні, стане надійним засобом для забезпечення довгострокового соціально-економічного зростання.</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Сучасні теорії та міжнародна практика свідчать про зворотне: західні країни намагаються максимально децентралізувати державне управління.</w:t>
      </w:r>
    </w:p>
    <w:p w:rsidR="007E3BE8" w:rsidRPr="00F73DE2" w:rsidRDefault="007E3BE8" w:rsidP="007E3BE8">
      <w:pPr>
        <w:ind w:left="-1260"/>
        <w:jc w:val="both"/>
        <w:rPr>
          <w:sz w:val="20"/>
          <w:szCs w:val="20"/>
        </w:rPr>
      </w:pPr>
      <w:r w:rsidRPr="00F73DE2">
        <w:rPr>
          <w:sz w:val="20"/>
          <w:szCs w:val="20"/>
        </w:rPr>
        <w:t>Централізоване керування виявляється неконкурентоздатним у динамічних умовах сучасного світу.</w:t>
      </w:r>
    </w:p>
    <w:p w:rsidR="007E3BE8" w:rsidRPr="00F73DE2" w:rsidRDefault="007E3BE8" w:rsidP="007E3BE8">
      <w:pPr>
        <w:ind w:left="-1260"/>
        <w:jc w:val="both"/>
        <w:rPr>
          <w:sz w:val="20"/>
          <w:szCs w:val="20"/>
        </w:rPr>
      </w:pPr>
      <w:r w:rsidRPr="00F73DE2">
        <w:rPr>
          <w:sz w:val="20"/>
          <w:szCs w:val="20"/>
        </w:rPr>
        <w:t xml:space="preserve"> Якщо ж до цього додається обмеження свободи преси, така вертикаль стає надто дорогою, вимагаючи значних ресурсів на отримання "зворотного зв'язку" . А саме – значне збільшення фінансування секретних служб для збору інформації; </w:t>
      </w:r>
      <w:r w:rsidRPr="00F73DE2">
        <w:rPr>
          <w:sz w:val="20"/>
          <w:szCs w:val="20"/>
        </w:rPr>
        <w:lastRenderedPageBreak/>
        <w:t>посилене відстеження суспільних тенденцій; проведення "закритих" соцопитувань. Подеколи – впровадження інституту "регіональних представників" президента, як у Росії тощо.</w:t>
      </w:r>
    </w:p>
    <w:p w:rsidR="007E3BE8" w:rsidRPr="00F73DE2" w:rsidRDefault="007E3BE8" w:rsidP="007E3BE8">
      <w:pPr>
        <w:ind w:left="-1260"/>
        <w:jc w:val="both"/>
        <w:rPr>
          <w:sz w:val="20"/>
          <w:szCs w:val="20"/>
        </w:rPr>
      </w:pPr>
      <w:r w:rsidRPr="00F73DE2">
        <w:rPr>
          <w:sz w:val="20"/>
          <w:szCs w:val="20"/>
        </w:rPr>
        <w:t xml:space="preserve"> Згортання парламентаризму та свободи слова руйнує "природні" механізми моніторингу державного управління. Це веде до зменшення ефективності, обмеження інструментів завчасного виявлення проблем, а також до хибних кроків при прийнятті державних рішень, звуження "коридору" альтернатив.</w:t>
      </w:r>
    </w:p>
    <w:p w:rsidR="007E3BE8" w:rsidRPr="00F73DE2" w:rsidRDefault="007E3BE8" w:rsidP="007E3BE8">
      <w:pPr>
        <w:ind w:left="-1260"/>
        <w:jc w:val="both"/>
        <w:rPr>
          <w:sz w:val="20"/>
          <w:szCs w:val="20"/>
        </w:rPr>
      </w:pPr>
      <w:r w:rsidRPr="00F73DE2">
        <w:rPr>
          <w:sz w:val="20"/>
          <w:szCs w:val="20"/>
        </w:rPr>
        <w:t xml:space="preserve"> У короткостроковій перспективі централізація може дати ефект зростання, але довгостроково така система є менш конкурентоздатною.</w:t>
      </w:r>
    </w:p>
    <w:p w:rsidR="007E3BE8" w:rsidRPr="00F73DE2" w:rsidRDefault="007E3BE8" w:rsidP="007E3BE8">
      <w:pPr>
        <w:ind w:left="-1260"/>
        <w:jc w:val="both"/>
        <w:rPr>
          <w:sz w:val="20"/>
          <w:szCs w:val="20"/>
        </w:rPr>
      </w:pPr>
      <w:r w:rsidRPr="00F73DE2">
        <w:rPr>
          <w:sz w:val="20"/>
          <w:szCs w:val="20"/>
        </w:rPr>
        <w:t xml:space="preserve"> Досвід латиноамериканських країн показує, що автократії дійсно можуть демонструвати порівняно більше зростання. Але водночас вони приречені на значно більші, у порівнянні з демократіями, спади й кризи, через невиваженість політики й накопичення інституційних перешкод. У підсумку автократії дають країнам менше соціально-економічне зростання, ніж демократії.</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Контури сьогоднішнього світу визначає боротьба за капітали та інвестиції. Конкурентоздатність національної економіки на міжнародних ринках – просто неможлива без ефективних державних інститутів, це насамперед проблема збалансованої політики. Тут існує пряма залежність від розвиненості та ефективності суспільних інституцій.</w:t>
      </w:r>
    </w:p>
    <w:p w:rsidR="007E3BE8" w:rsidRPr="00F73DE2" w:rsidRDefault="007E3BE8" w:rsidP="007E3BE8">
      <w:pPr>
        <w:ind w:left="-1260"/>
        <w:jc w:val="both"/>
        <w:rPr>
          <w:sz w:val="20"/>
          <w:szCs w:val="20"/>
        </w:rPr>
      </w:pPr>
      <w:r w:rsidRPr="00F73DE2">
        <w:rPr>
          <w:sz w:val="20"/>
          <w:szCs w:val="20"/>
        </w:rPr>
        <w:t xml:space="preserve"> На заміну традиційній структурованій державній бюрократії у всьому світі приходить динамічна горизонтальна мережева система державного управління.</w:t>
      </w:r>
    </w:p>
    <w:p w:rsidR="007E3BE8" w:rsidRPr="00F73DE2" w:rsidRDefault="007E3BE8" w:rsidP="007E3BE8">
      <w:pPr>
        <w:ind w:left="-1260"/>
        <w:jc w:val="both"/>
        <w:rPr>
          <w:sz w:val="20"/>
          <w:szCs w:val="20"/>
        </w:rPr>
      </w:pPr>
      <w:r w:rsidRPr="00F73DE2">
        <w:rPr>
          <w:sz w:val="20"/>
          <w:szCs w:val="20"/>
        </w:rPr>
        <w:t xml:space="preserve"> Головне завдання державного управління США в третьому тисячолітті – це адаптація. Тобто – трансформація традиційних вертикальних систем для стрімких умов сучасного світу, та інтеграція нових горизонтальних мережевих структур до традиційних вертикалей влади.</w:t>
      </w:r>
    </w:p>
    <w:p w:rsidR="007E3BE8" w:rsidRPr="00F73DE2" w:rsidRDefault="007E3BE8" w:rsidP="007E3BE8">
      <w:pPr>
        <w:ind w:left="-1260"/>
        <w:jc w:val="both"/>
        <w:rPr>
          <w:sz w:val="20"/>
          <w:szCs w:val="20"/>
        </w:rPr>
      </w:pPr>
      <w:r w:rsidRPr="00F73DE2">
        <w:rPr>
          <w:sz w:val="20"/>
          <w:szCs w:val="20"/>
        </w:rPr>
        <w:t xml:space="preserve"> Нова мережева модель держуправління передбачає, що державні органи реалізують більшу частину своєї місії через мережу партнерів. Її сутність полягає в партнерських відносинах із бізнесом для реалізації регуляторної ролі, та активному залученні неурядових організацій для підвищення громадської користі.</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Отже, ефективна діяльність суспільних інститутів, яка забезпечує: регуляцію, що стимулює розвиток бізнесу; низький рівень корупції; незалежну судову систему та захист прав власності – обумовлює економічне зростання і є, насправді, основним завданням держави.</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Що ж в Україні?</w:t>
      </w:r>
    </w:p>
    <w:p w:rsidR="007E3BE8" w:rsidRPr="00F73DE2" w:rsidRDefault="007E3BE8" w:rsidP="007E3BE8">
      <w:pPr>
        <w:ind w:left="-1260"/>
        <w:jc w:val="both"/>
        <w:rPr>
          <w:sz w:val="20"/>
          <w:szCs w:val="20"/>
        </w:rPr>
      </w:pPr>
      <w:r w:rsidRPr="00F73DE2">
        <w:rPr>
          <w:sz w:val="20"/>
          <w:szCs w:val="20"/>
        </w:rPr>
        <w:t>Прогрес у регуляторній реформі – ключовому моменті для економічного клімату – залишається декларативним. Не будемо вже згадувати Податковий кодекс. Останній приклад – закон "Про саморегулюючі організації", який спрямований на дерегуляцію бізнесу, за рішенням більшості розглядатись на цій парламентській сесії не буде.</w:t>
      </w:r>
    </w:p>
    <w:p w:rsidR="007E3BE8" w:rsidRPr="00F73DE2" w:rsidRDefault="007E3BE8" w:rsidP="007E3BE8">
      <w:pPr>
        <w:ind w:left="-1260"/>
        <w:jc w:val="both"/>
        <w:rPr>
          <w:sz w:val="20"/>
          <w:szCs w:val="20"/>
        </w:rPr>
      </w:pPr>
      <w:r w:rsidRPr="00F73DE2">
        <w:rPr>
          <w:sz w:val="20"/>
          <w:szCs w:val="20"/>
        </w:rPr>
        <w:t xml:space="preserve"> Поки нема й реальних дій проти корупції. Елементарні кроки – законодавче закріплення декларування витрат чиновників та конфлікту інтересів, були також нещодавно відхилені ВР.</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Країни з високим рівнем корупції є бідними та продовжують біднішати. Існує ще одна залежність: чим вище в країні рівень корупції та можливості використовувати державні ресурси в приватних цілях – тим гостріша й жорсткіша боротьба за владу.</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Фактично, пануюча сьогодні соціальна група не зацікавлена в зростанні відкритості.</w:t>
      </w:r>
    </w:p>
    <w:p w:rsidR="007E3BE8" w:rsidRPr="00F73DE2" w:rsidRDefault="007E3BE8" w:rsidP="007E3BE8">
      <w:pPr>
        <w:ind w:left="-1260"/>
        <w:jc w:val="both"/>
        <w:rPr>
          <w:sz w:val="20"/>
          <w:szCs w:val="20"/>
        </w:rPr>
      </w:pPr>
      <w:r w:rsidRPr="00F73DE2">
        <w:rPr>
          <w:sz w:val="20"/>
          <w:szCs w:val="20"/>
        </w:rPr>
        <w:lastRenderedPageBreak/>
        <w:t xml:space="preserve"> Через проведення сьогоднішніх змін, вони забезпечують подальше посилення перерозподілу багатства на свою користь. У теорії, цей процес може відбуватись необмежено довго. А в підсумку – концентрація капіталу, обмеження конкуренції й соціальна нерівність будуть настільки суттєвими, що дозволять утримувати режим вічно.</w:t>
      </w:r>
    </w:p>
    <w:p w:rsidR="007E3BE8" w:rsidRPr="00F73DE2" w:rsidRDefault="007E3BE8" w:rsidP="007E3BE8">
      <w:pPr>
        <w:ind w:left="-1260"/>
        <w:jc w:val="both"/>
        <w:rPr>
          <w:sz w:val="20"/>
          <w:szCs w:val="20"/>
        </w:rPr>
      </w:pPr>
      <w:r w:rsidRPr="00F73DE2">
        <w:rPr>
          <w:sz w:val="20"/>
          <w:szCs w:val="20"/>
        </w:rPr>
        <w:t xml:space="preserve"> Політики, котрі отримали владу й безоглядно використовують її для розширення власної економічної могутності, після закріплення свого панівного статусу за допомогою так званих реформ – стають головною перепоною на шляху реального реформування.</w:t>
      </w:r>
    </w:p>
    <w:p w:rsidR="007E3BE8" w:rsidRPr="00F73DE2" w:rsidRDefault="007E3BE8" w:rsidP="007E3BE8">
      <w:pPr>
        <w:ind w:left="-1260"/>
        <w:jc w:val="both"/>
        <w:rPr>
          <w:sz w:val="20"/>
          <w:szCs w:val="20"/>
        </w:rPr>
      </w:pPr>
      <w:r w:rsidRPr="00F73DE2">
        <w:rPr>
          <w:sz w:val="20"/>
          <w:szCs w:val="20"/>
        </w:rPr>
        <w:t xml:space="preserve"> Наступними кроками можуть бути введення політичних та економічних обмежень, що мають на меті закріплення у владі й послаблення політичної конкуренції.</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Але централізація влади, демонтаж демократії та скорочення можливостей розвитку підприємництва є згубним для самої системи.</w:t>
      </w:r>
    </w:p>
    <w:p w:rsidR="007E3BE8" w:rsidRPr="00F73DE2" w:rsidRDefault="007E3BE8" w:rsidP="007E3BE8">
      <w:pPr>
        <w:ind w:left="-1260"/>
        <w:jc w:val="both"/>
        <w:rPr>
          <w:sz w:val="20"/>
          <w:szCs w:val="20"/>
        </w:rPr>
      </w:pPr>
      <w:r w:rsidRPr="00F73DE2">
        <w:rPr>
          <w:sz w:val="20"/>
          <w:szCs w:val="20"/>
        </w:rPr>
        <w:t xml:space="preserve"> По-перше, погіршення економічних свобод буде зменшувати темпи економічного зростання та залучення іноземного капіталу. В умовах уповільнення економічного зростання, провладні групи будуть намагатися зберегти прибутки, збільшуючи фінансове навантаження на населення. У результаті таке зниження рівня життя буде збільшуватись ефективність дій опозиції.</w:t>
      </w:r>
    </w:p>
    <w:p w:rsidR="007E3BE8" w:rsidRPr="00F73DE2" w:rsidRDefault="007E3BE8" w:rsidP="007E3BE8">
      <w:pPr>
        <w:ind w:left="-1260"/>
        <w:jc w:val="both"/>
        <w:rPr>
          <w:sz w:val="20"/>
          <w:szCs w:val="20"/>
        </w:rPr>
      </w:pPr>
      <w:r w:rsidRPr="00F73DE2">
        <w:rPr>
          <w:sz w:val="20"/>
          <w:szCs w:val="20"/>
        </w:rPr>
        <w:t xml:space="preserve"> По-друге, сам принцип високої концентрації влади приводить до дестабілізації. Згортання парламентаризму обумовлює дискримінацію інтересів частини фінансово-промислових груп і зменшення їх впливу. Це веде до конфліктів усередині еліт.</w:t>
      </w:r>
    </w:p>
    <w:p w:rsidR="007E3BE8" w:rsidRPr="00F73DE2" w:rsidRDefault="007E3BE8" w:rsidP="007E3BE8">
      <w:pPr>
        <w:ind w:left="-1260"/>
        <w:jc w:val="both"/>
        <w:rPr>
          <w:sz w:val="20"/>
          <w:szCs w:val="20"/>
        </w:rPr>
      </w:pPr>
      <w:r w:rsidRPr="00F73DE2">
        <w:rPr>
          <w:sz w:val="20"/>
          <w:szCs w:val="20"/>
        </w:rPr>
        <w:t xml:space="preserve"> Розкол всередині еліт та накладення його на масове невдоволення зниженням рівня життя – класична передумова революції.</w:t>
      </w:r>
    </w:p>
    <w:p w:rsidR="007E3BE8" w:rsidRPr="00F73DE2" w:rsidRDefault="007E3BE8" w:rsidP="007E3BE8">
      <w:pPr>
        <w:ind w:left="-1260"/>
        <w:jc w:val="both"/>
        <w:rPr>
          <w:sz w:val="20"/>
          <w:szCs w:val="20"/>
        </w:rPr>
      </w:pPr>
      <w:r w:rsidRPr="00F73DE2">
        <w:rPr>
          <w:sz w:val="20"/>
          <w:szCs w:val="20"/>
        </w:rPr>
        <w:t xml:space="preserve"> Революції часто є єдиним можливим, але болісним шляхом змін. Демократичні процедури забезпечують соціальні зміни краще.</w:t>
      </w:r>
    </w:p>
    <w:p w:rsidR="007E3BE8" w:rsidRDefault="007E3BE8" w:rsidP="007E3BE8">
      <w:pPr>
        <w:ind w:left="-1260"/>
        <w:jc w:val="both"/>
        <w:rPr>
          <w:sz w:val="20"/>
          <w:szCs w:val="20"/>
        </w:rPr>
      </w:pPr>
      <w:r w:rsidRPr="00F73DE2">
        <w:rPr>
          <w:sz w:val="20"/>
          <w:szCs w:val="20"/>
        </w:rPr>
        <w:t xml:space="preserve"> Для України, як держави, що прагне рухатись вперед у глобальному середовищі та досягати високих економічних результатів – децентралізація державного управління сьогодні є такою ж необхідністю, як інновації в національному бізнесі.</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F73DE2">
        <w:rPr>
          <w:b/>
          <w:sz w:val="20"/>
          <w:szCs w:val="20"/>
        </w:rPr>
        <w:t>67. Принцип республіканської форми правління в Україні. Проблема парламентно-президенської і президентсько-парламентської республіки.</w:t>
      </w:r>
    </w:p>
    <w:p w:rsidR="007E3BE8" w:rsidRPr="00F73DE2" w:rsidRDefault="007E3BE8" w:rsidP="007E3BE8">
      <w:pPr>
        <w:ind w:left="-1260"/>
        <w:jc w:val="both"/>
        <w:rPr>
          <w:sz w:val="20"/>
          <w:szCs w:val="20"/>
        </w:rPr>
      </w:pPr>
      <w:r w:rsidRPr="00F73DE2">
        <w:rPr>
          <w:sz w:val="20"/>
          <w:szCs w:val="20"/>
        </w:rPr>
        <w:t>Поняття форми правління, класифікація держав за формою правління; особливості республіканської форми правління в Україні та проблеми її вдосконалення в ході конституційної реформи.</w:t>
      </w:r>
    </w:p>
    <w:p w:rsidR="007E3BE8" w:rsidRPr="00F73DE2" w:rsidRDefault="007E3BE8" w:rsidP="007E3BE8">
      <w:pPr>
        <w:ind w:left="-1260"/>
        <w:jc w:val="both"/>
        <w:rPr>
          <w:sz w:val="20"/>
          <w:szCs w:val="20"/>
        </w:rPr>
      </w:pPr>
      <w:r w:rsidRPr="00F73DE2">
        <w:rPr>
          <w:sz w:val="20"/>
          <w:szCs w:val="20"/>
        </w:rPr>
        <w:t>Форма правління - це певний спосіб організації верховної влади в державі, який характеризується структурою, порядком формування, компетенцією вищих органів державної влади, встановленим порядком взаємовідносин між ними, ступенем участі населення в їх формуванні. Форма правління є найважливішим елементом форми держави.</w:t>
      </w:r>
    </w:p>
    <w:p w:rsidR="007E3BE8" w:rsidRPr="00F73DE2" w:rsidRDefault="007E3BE8" w:rsidP="007E3BE8">
      <w:pPr>
        <w:ind w:left="-1260"/>
        <w:jc w:val="both"/>
        <w:rPr>
          <w:sz w:val="20"/>
          <w:szCs w:val="20"/>
        </w:rPr>
      </w:pPr>
      <w:r w:rsidRPr="00F73DE2">
        <w:rPr>
          <w:sz w:val="20"/>
          <w:szCs w:val="20"/>
        </w:rPr>
        <w:t>Головною, визначальною ознакою форми правління є конституційно-правовий статус глави держави. Залежно від статусу глави держави сучасні держави за формою правління поділяються на дві групи - монархії та республіки.</w:t>
      </w:r>
    </w:p>
    <w:p w:rsidR="007E3BE8" w:rsidRPr="00F73DE2" w:rsidRDefault="007E3BE8" w:rsidP="007E3BE8">
      <w:pPr>
        <w:ind w:left="-1260"/>
        <w:jc w:val="both"/>
        <w:rPr>
          <w:sz w:val="20"/>
          <w:szCs w:val="20"/>
        </w:rPr>
      </w:pPr>
      <w:r w:rsidRPr="00F73DE2">
        <w:rPr>
          <w:sz w:val="20"/>
          <w:szCs w:val="20"/>
        </w:rPr>
        <w:t>Монархія - форма правління, за якої найвища державна влада повністю або частково зосереджена в руках монарха - одноосібного глави держави, який здійснює владу за власним правом, а не на підставі делегування. Найчастіше, влада монарха є довічною і пе­редається в спадщину.</w:t>
      </w:r>
    </w:p>
    <w:p w:rsidR="007E3BE8" w:rsidRPr="00F73DE2" w:rsidRDefault="007E3BE8" w:rsidP="007E3BE8">
      <w:pPr>
        <w:ind w:left="-1260"/>
        <w:jc w:val="both"/>
        <w:rPr>
          <w:sz w:val="20"/>
          <w:szCs w:val="20"/>
        </w:rPr>
      </w:pPr>
      <w:r w:rsidRPr="00F73DE2">
        <w:rPr>
          <w:sz w:val="20"/>
          <w:szCs w:val="20"/>
        </w:rPr>
        <w:t>Республіка - форма правління, за якої всі вищі органи державної влади чи обираються громадянами на певний строк, чи фор­муються представницькими установами. Переважна більшість держав світу сьогодні мають республіканську форму правління (більш як 140 із 200). Конституція України (ч. 1 ст. 5) також закріплює республіканську форму правління України.</w:t>
      </w:r>
    </w:p>
    <w:p w:rsidR="007E3BE8" w:rsidRPr="00F73DE2" w:rsidRDefault="007E3BE8" w:rsidP="007E3BE8">
      <w:pPr>
        <w:ind w:left="-1260"/>
        <w:jc w:val="both"/>
        <w:rPr>
          <w:sz w:val="20"/>
          <w:szCs w:val="20"/>
        </w:rPr>
      </w:pPr>
      <w:r w:rsidRPr="00F73DE2">
        <w:rPr>
          <w:sz w:val="20"/>
          <w:szCs w:val="20"/>
        </w:rPr>
        <w:lastRenderedPageBreak/>
        <w:t>Загальними ознаками республіканської форми правління є:</w:t>
      </w:r>
    </w:p>
    <w:p w:rsidR="007E3BE8" w:rsidRPr="00F73DE2" w:rsidRDefault="007E3BE8" w:rsidP="007E3BE8">
      <w:pPr>
        <w:ind w:left="-1260"/>
        <w:jc w:val="both"/>
        <w:rPr>
          <w:sz w:val="20"/>
          <w:szCs w:val="20"/>
        </w:rPr>
      </w:pPr>
      <w:r w:rsidRPr="00F73DE2">
        <w:rPr>
          <w:sz w:val="20"/>
          <w:szCs w:val="20"/>
        </w:rPr>
        <w:t>- виборність глави держави та інших верховних органів державної влади на певний строк;</w:t>
      </w:r>
    </w:p>
    <w:p w:rsidR="007E3BE8" w:rsidRPr="00F73DE2" w:rsidRDefault="007E3BE8" w:rsidP="007E3BE8">
      <w:pPr>
        <w:ind w:left="-1260"/>
        <w:jc w:val="both"/>
        <w:rPr>
          <w:sz w:val="20"/>
          <w:szCs w:val="20"/>
        </w:rPr>
      </w:pPr>
      <w:r w:rsidRPr="00F73DE2">
        <w:rPr>
          <w:sz w:val="20"/>
          <w:szCs w:val="20"/>
        </w:rPr>
        <w:t>- здійснення державної влади не за власним правом, а за дорученням народу;</w:t>
      </w:r>
    </w:p>
    <w:p w:rsidR="007E3BE8" w:rsidRPr="00F73DE2" w:rsidRDefault="007E3BE8" w:rsidP="007E3BE8">
      <w:pPr>
        <w:ind w:left="-1260"/>
        <w:jc w:val="both"/>
        <w:rPr>
          <w:sz w:val="20"/>
          <w:szCs w:val="20"/>
        </w:rPr>
      </w:pPr>
      <w:r w:rsidRPr="00F73DE2">
        <w:rPr>
          <w:sz w:val="20"/>
          <w:szCs w:val="20"/>
        </w:rPr>
        <w:t>- юридична відповідальність глави держави у випадках, передбачених законом;</w:t>
      </w:r>
    </w:p>
    <w:p w:rsidR="007E3BE8" w:rsidRPr="00F73DE2" w:rsidRDefault="007E3BE8" w:rsidP="007E3BE8">
      <w:pPr>
        <w:ind w:left="-1260"/>
        <w:jc w:val="both"/>
        <w:rPr>
          <w:sz w:val="20"/>
          <w:szCs w:val="20"/>
        </w:rPr>
      </w:pPr>
      <w:r w:rsidRPr="00F73DE2">
        <w:rPr>
          <w:sz w:val="20"/>
          <w:szCs w:val="20"/>
        </w:rPr>
        <w:t>- обов'язковість рішень верховної державної влади для всіх інших органів державної влади;</w:t>
      </w:r>
    </w:p>
    <w:p w:rsidR="007E3BE8" w:rsidRPr="00F73DE2" w:rsidRDefault="007E3BE8" w:rsidP="007E3BE8">
      <w:pPr>
        <w:ind w:left="-1260"/>
        <w:jc w:val="both"/>
        <w:rPr>
          <w:sz w:val="20"/>
          <w:szCs w:val="20"/>
        </w:rPr>
      </w:pPr>
      <w:r w:rsidRPr="00F73DE2">
        <w:rPr>
          <w:sz w:val="20"/>
          <w:szCs w:val="20"/>
        </w:rPr>
        <w:t>- переважний захист інтересів громадян держави, взаємна відповідальність людини і держави.</w:t>
      </w:r>
    </w:p>
    <w:p w:rsidR="007E3BE8" w:rsidRPr="00F73DE2" w:rsidRDefault="007E3BE8" w:rsidP="007E3BE8">
      <w:pPr>
        <w:ind w:left="-1260"/>
        <w:jc w:val="both"/>
        <w:rPr>
          <w:sz w:val="20"/>
          <w:szCs w:val="20"/>
        </w:rPr>
      </w:pPr>
      <w:r w:rsidRPr="00F73DE2">
        <w:rPr>
          <w:sz w:val="20"/>
          <w:szCs w:val="20"/>
        </w:rPr>
        <w:t>Конституційній теорії та сучасній практиці державного будівництва відомі три основні види республік; парламентська, президентська та квазіпрезидентська (напівпрезидентська, або змішана). Вони розрізняються порядком обрання президента, статусом і порядком формування уряду, характером відповідальності уряду тощо.</w:t>
      </w:r>
    </w:p>
    <w:p w:rsidR="007E3BE8" w:rsidRPr="00F73DE2" w:rsidRDefault="007E3BE8" w:rsidP="007E3BE8">
      <w:pPr>
        <w:ind w:left="-1260"/>
        <w:jc w:val="both"/>
        <w:rPr>
          <w:sz w:val="20"/>
          <w:szCs w:val="20"/>
        </w:rPr>
      </w:pPr>
      <w:r w:rsidRPr="00F73DE2">
        <w:rPr>
          <w:sz w:val="20"/>
          <w:szCs w:val="20"/>
        </w:rPr>
        <w:t>Парламентарна (парламентська) республіка характеризується тим, що парламент є повновладним органом, який формує уряд, що несе перед ним політичну відповідальність, і обирає главу держави (президента або колегіальний орган, що здійснює функції глави держави)1, який фактично виконує лише представницькі функції (модель «гнучкого поділу влади»). Головною ознакою пар­ламентарної республіки є реальне формування уряду парламентом і політична відповідальність уряду перед парламентом.</w:t>
      </w:r>
    </w:p>
    <w:p w:rsidR="007E3BE8" w:rsidRPr="00F73DE2" w:rsidRDefault="007E3BE8" w:rsidP="007E3BE8">
      <w:pPr>
        <w:ind w:left="-1260"/>
        <w:jc w:val="both"/>
        <w:rPr>
          <w:sz w:val="20"/>
          <w:szCs w:val="20"/>
        </w:rPr>
      </w:pPr>
      <w:r w:rsidRPr="00F73DE2">
        <w:rPr>
          <w:sz w:val="20"/>
          <w:szCs w:val="20"/>
        </w:rPr>
        <w:t>Президентська (дуалістична) республіка характеризується тим, що глава держави - президент - обирається непарламент-ським шляхом і водночас є главою виконавчої влади. У президентській республіці найбільш послідовно проводиться в життя принцип поділу влади (модель «жорсткого поділу влади»: президент не може достроково припиняти повноваження парламенту, а останній не має права усувати з посади міністрів шляхом вотуму недовіри), а відносини між законодавчою та виконавчою гілками влади бу­дуються відповідно до принципу стримувань і противаг.</w:t>
      </w:r>
    </w:p>
    <w:p w:rsidR="007E3BE8" w:rsidRPr="00F73DE2" w:rsidRDefault="007E3BE8" w:rsidP="007E3BE8">
      <w:pPr>
        <w:ind w:left="-1260"/>
        <w:jc w:val="both"/>
        <w:rPr>
          <w:sz w:val="20"/>
          <w:szCs w:val="20"/>
        </w:rPr>
      </w:pPr>
      <w:r w:rsidRPr="00F73DE2">
        <w:rPr>
          <w:sz w:val="20"/>
          <w:szCs w:val="20"/>
        </w:rPr>
        <w:t>У класичній президентській республіці уряд, як колегіальний орган з власним конституційно-правовим статусом, здебільшого відсутній (наприклад, США). Виконавчу владу одноосібно здійснює президент, якому підпорядковані, кожний окремо, міністри. Головною ознакою президентської форми правління є відсутність відповідальності виконавчої влади перед парламентом.</w:t>
      </w:r>
    </w:p>
    <w:p w:rsidR="007E3BE8" w:rsidRPr="00F73DE2" w:rsidRDefault="007E3BE8" w:rsidP="007E3BE8">
      <w:pPr>
        <w:ind w:left="-1260"/>
        <w:jc w:val="both"/>
        <w:rPr>
          <w:sz w:val="20"/>
          <w:szCs w:val="20"/>
        </w:rPr>
      </w:pPr>
      <w:r w:rsidRPr="00F73DE2">
        <w:rPr>
          <w:sz w:val="20"/>
          <w:szCs w:val="20"/>
        </w:rPr>
        <w:t>Квазіпрезидентська (напівпрезидентська, або змішана) республіка характеризується рисами як парламентської, так і прези­дентської республіки з превалюванням ознак останньої. Практика державного будівництва різних країн світу знає різні приклади та­кого поєднання. Найбільш поширеними є два варіанти:</w:t>
      </w:r>
    </w:p>
    <w:p w:rsidR="007E3BE8" w:rsidRPr="00F73DE2" w:rsidRDefault="007E3BE8" w:rsidP="007E3BE8">
      <w:pPr>
        <w:ind w:left="-1260"/>
        <w:jc w:val="both"/>
        <w:rPr>
          <w:sz w:val="20"/>
          <w:szCs w:val="20"/>
        </w:rPr>
      </w:pPr>
      <w:r w:rsidRPr="00F73DE2">
        <w:rPr>
          <w:sz w:val="20"/>
          <w:szCs w:val="20"/>
        </w:rPr>
        <w:t>1) президент, як і в президентській республіці, обирається громадянами, він поєднує функції глави держави і глави виконавчої влади, але виконавчу владу здійснює не одноосібно, а спільно з урядом, який має самостійний конституційно-правовий статус і повинен отримати довіру парламенту. Подібна форма правління, зокрема, була характерна для України в період від 5 лютого 1991 р. до підписання 8 червня 1995 р. Конституційного договору між Президентом України і Верховною Радою України про організацію державної влади та місцевого самоврядування на період до прийняття нової Конституції України;</w:t>
      </w:r>
    </w:p>
    <w:p w:rsidR="007E3BE8" w:rsidRPr="00F73DE2" w:rsidRDefault="007E3BE8" w:rsidP="007E3BE8">
      <w:pPr>
        <w:ind w:left="-1260"/>
        <w:jc w:val="both"/>
        <w:rPr>
          <w:sz w:val="20"/>
          <w:szCs w:val="20"/>
        </w:rPr>
      </w:pPr>
      <w:r w:rsidRPr="00F73DE2">
        <w:rPr>
          <w:sz w:val="20"/>
          <w:szCs w:val="20"/>
        </w:rPr>
        <w:t>2) всенародно обраний президент формує (за певної участі парламенту) уряд, що відповідальний перед ним, але безпосередньо не входить до законодавчої, виконавчої та судової гілок влади і займає в системі поділу влади окреме, особливе місце. Уряд за такої моделі наділяється статусом вищого органу в системі органів виконавчої влади та підзвітний і підконтрольний парламенту.</w:t>
      </w:r>
    </w:p>
    <w:p w:rsidR="007E3BE8" w:rsidRPr="00F73DE2" w:rsidRDefault="007E3BE8" w:rsidP="007E3BE8">
      <w:pPr>
        <w:ind w:left="-1260"/>
        <w:jc w:val="both"/>
        <w:rPr>
          <w:sz w:val="20"/>
          <w:szCs w:val="20"/>
        </w:rPr>
      </w:pPr>
      <w:r w:rsidRPr="00F73DE2">
        <w:rPr>
          <w:sz w:val="20"/>
          <w:szCs w:val="20"/>
        </w:rPr>
        <w:t>З практики державного будівництва інших країн відомі також вестмінстерські (Індія, Пакистан) та спотворені республіки: су-перпрезидентські, теократичні, президентсько-моністичні, президентсько-мілітаристські тощо республіки.</w:t>
      </w:r>
    </w:p>
    <w:p w:rsidR="007E3BE8" w:rsidRPr="00F73DE2" w:rsidRDefault="007E3BE8" w:rsidP="007E3BE8">
      <w:pPr>
        <w:ind w:left="-1260"/>
        <w:jc w:val="both"/>
        <w:rPr>
          <w:sz w:val="20"/>
          <w:szCs w:val="20"/>
        </w:rPr>
      </w:pPr>
      <w:r w:rsidRPr="00F73DE2">
        <w:rPr>
          <w:sz w:val="20"/>
          <w:szCs w:val="20"/>
        </w:rPr>
        <w:t>* * *</w:t>
      </w:r>
    </w:p>
    <w:p w:rsidR="007E3BE8" w:rsidRPr="00F73DE2" w:rsidRDefault="007E3BE8" w:rsidP="007E3BE8">
      <w:pPr>
        <w:ind w:left="-1260"/>
        <w:jc w:val="both"/>
        <w:rPr>
          <w:sz w:val="20"/>
          <w:szCs w:val="20"/>
        </w:rPr>
      </w:pPr>
      <w:r w:rsidRPr="00F73DE2">
        <w:rPr>
          <w:sz w:val="20"/>
          <w:szCs w:val="20"/>
        </w:rPr>
        <w:lastRenderedPageBreak/>
        <w:t>Стаття 5 Конституції України закріплює республіканську форму правління, не конкретизуючи її. Аналіз розділів Конституції, в яких визначається статус вищих органів державної влади, дає можливість зробити висновок, що в Україні реалізовано квазіпрези-дентську (напівпрезидентську чи президентсько-парламентську) форму правління в її другому варіанті.</w:t>
      </w:r>
    </w:p>
    <w:p w:rsidR="007E3BE8" w:rsidRPr="00F73DE2" w:rsidRDefault="007E3BE8" w:rsidP="007E3BE8">
      <w:pPr>
        <w:ind w:left="-1260"/>
        <w:jc w:val="both"/>
        <w:rPr>
          <w:sz w:val="20"/>
          <w:szCs w:val="20"/>
        </w:rPr>
      </w:pPr>
      <w:r w:rsidRPr="00F73DE2">
        <w:rPr>
          <w:sz w:val="20"/>
          <w:szCs w:val="20"/>
        </w:rPr>
        <w:t>Така модель організації влади характеризується зверхнім становищем Президента України в системі поділу влади - він, хоча формально і не входить до законодавчої, виконавчої та судової гілок влади, наділяється Конституцією України досить широкими прерогативами в усіх гілках влади, що, з одного боку, забезпечує керованість держави в умовах політичної чи економічної кризи, а з іншого - обумовлює надмірну централізацію управління, «непрозорість» виконавчої влади, створює організаційні можливості до надмірного втручання Президента України у вирішення питань виконавчої влади і, як наслідок, об'єктивно спричиняє виникнення протистояння і конфліктних ситуацій у відносинах між гілками влади.</w:t>
      </w:r>
    </w:p>
    <w:p w:rsidR="007E3BE8" w:rsidRDefault="007E3BE8" w:rsidP="007E3BE8">
      <w:pPr>
        <w:ind w:left="-1260"/>
        <w:jc w:val="both"/>
        <w:rPr>
          <w:sz w:val="20"/>
          <w:szCs w:val="20"/>
        </w:rPr>
      </w:pPr>
      <w:r w:rsidRPr="00F73DE2">
        <w:rPr>
          <w:sz w:val="20"/>
          <w:szCs w:val="20"/>
        </w:rPr>
        <w:t>Закріплений Конституцією України 1996 р. статус Президента України значною мірою, обумовив проведення широкомасштабної конституційної реформи, мета якої полягає у зміні системи організації влади, переході від президентсько-парламентарної до парламентарно-президентської форми правління. У перебігу реформи передбачається здійснити перерозподіл повноважень між вищими органами державної влади на користь парламенту та Кабінету Міністрів України та значно звузити прерогативи Президента України.</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F73DE2">
        <w:rPr>
          <w:b/>
          <w:sz w:val="20"/>
          <w:szCs w:val="20"/>
        </w:rPr>
        <w:t xml:space="preserve">68. Конституційна організація державної влади </w:t>
      </w:r>
      <w:r>
        <w:rPr>
          <w:b/>
          <w:sz w:val="20"/>
          <w:szCs w:val="20"/>
        </w:rPr>
        <w:t>і місцевого самоврядування</w:t>
      </w:r>
      <w:r w:rsidRPr="00F73DE2">
        <w:rPr>
          <w:b/>
          <w:sz w:val="20"/>
          <w:szCs w:val="20"/>
        </w:rPr>
        <w:t xml:space="preserve"> в Україні.</w:t>
      </w:r>
    </w:p>
    <w:p w:rsidR="007E3BE8" w:rsidRPr="00F73DE2" w:rsidRDefault="007E3BE8" w:rsidP="007E3BE8">
      <w:pPr>
        <w:ind w:left="-1260"/>
        <w:jc w:val="both"/>
        <w:rPr>
          <w:sz w:val="20"/>
          <w:szCs w:val="20"/>
        </w:rPr>
      </w:pPr>
      <w:r w:rsidRPr="00F73DE2">
        <w:rPr>
          <w:sz w:val="20"/>
          <w:szCs w:val="20"/>
        </w:rPr>
        <w:t>Державна влада в Україні здійснюється шляхом її поділу на законодавчу, виконавчу і судову</w:t>
      </w:r>
    </w:p>
    <w:p w:rsidR="007E3BE8" w:rsidRPr="00F73DE2" w:rsidRDefault="007E3BE8" w:rsidP="007E3BE8">
      <w:pPr>
        <w:ind w:left="-1260"/>
        <w:jc w:val="both"/>
        <w:rPr>
          <w:sz w:val="20"/>
          <w:szCs w:val="20"/>
        </w:rPr>
      </w:pPr>
      <w:r w:rsidRPr="00F73DE2">
        <w:rPr>
          <w:sz w:val="20"/>
          <w:szCs w:val="20"/>
        </w:rPr>
        <w:t>Залежно від власного правового статусу, кожен із державних органів здійснює притаманні йому завдання і функції держави. Так, єдиний орган законодавчої влади в Україні — парламент (Верховна Рада України). Гарантом державного суверенітету, територіальної цілісності України, дотримання Конституції України, прав і свобод людини та громадянина є глава Української держави — Президент. Кабінет Міністрів реалізує виконавчу владу</w:t>
      </w:r>
    </w:p>
    <w:p w:rsidR="007E3BE8" w:rsidRPr="00F73DE2" w:rsidRDefault="007E3BE8" w:rsidP="007E3BE8">
      <w:pPr>
        <w:ind w:left="-1260"/>
        <w:jc w:val="both"/>
        <w:rPr>
          <w:sz w:val="20"/>
          <w:szCs w:val="20"/>
        </w:rPr>
      </w:pPr>
      <w:r w:rsidRPr="00F73DE2">
        <w:rPr>
          <w:sz w:val="20"/>
          <w:szCs w:val="20"/>
        </w:rPr>
        <w:t>Правосуддя в Україні чинять тільки суди. Вони здійснюють державну владу в трьох формах: законодавчій, виконавчій і судовій. За їх допомогою визначаються конкретні права та обов'язки державних органів, у межах яких вони можуть реалізовувати надані повноваження, приймати відповідні акти, обов'язкові до виконання підпорядкованими органами, службовими особами і громадянами, а також здійс</w:t>
      </w:r>
      <w:r>
        <w:rPr>
          <w:sz w:val="20"/>
          <w:szCs w:val="20"/>
        </w:rPr>
        <w:t>нювати контроль за їх виконання.</w:t>
      </w:r>
    </w:p>
    <w:p w:rsidR="007E3BE8" w:rsidRPr="00F73DE2" w:rsidRDefault="007E3BE8" w:rsidP="007E3BE8">
      <w:pPr>
        <w:ind w:left="-1260"/>
        <w:jc w:val="both"/>
        <w:rPr>
          <w:sz w:val="20"/>
          <w:szCs w:val="20"/>
        </w:rPr>
      </w:pPr>
      <w:r w:rsidRPr="00F73DE2">
        <w:rPr>
          <w:sz w:val="20"/>
          <w:szCs w:val="20"/>
        </w:rPr>
        <w:t>Єдиним органом законодавчої влади в Україні є пар</w:t>
      </w:r>
      <w:r>
        <w:rPr>
          <w:sz w:val="20"/>
          <w:szCs w:val="20"/>
        </w:rPr>
        <w:t>ламент — Верховна Рада України.</w:t>
      </w:r>
    </w:p>
    <w:p w:rsidR="007E3BE8" w:rsidRPr="00F73DE2" w:rsidRDefault="007E3BE8" w:rsidP="007E3BE8">
      <w:pPr>
        <w:ind w:left="-1260"/>
        <w:jc w:val="both"/>
        <w:rPr>
          <w:sz w:val="20"/>
          <w:szCs w:val="20"/>
        </w:rPr>
      </w:pPr>
      <w:r w:rsidRPr="00F73DE2">
        <w:rPr>
          <w:sz w:val="20"/>
          <w:szCs w:val="20"/>
        </w:rPr>
        <w:t>Конституційний склад Верховної Ради України — 450 народних депутатів України, яких обирають на основі загального, рівного і прямого виборчого права шляхом таємного голосування терміном на п'ять років.</w:t>
      </w:r>
    </w:p>
    <w:p w:rsidR="007E3BE8" w:rsidRPr="00F73DE2" w:rsidRDefault="007E3BE8" w:rsidP="007E3BE8">
      <w:pPr>
        <w:ind w:left="-1260"/>
        <w:jc w:val="both"/>
        <w:rPr>
          <w:sz w:val="20"/>
          <w:szCs w:val="20"/>
        </w:rPr>
      </w:pPr>
      <w:r w:rsidRPr="00F73DE2">
        <w:rPr>
          <w:sz w:val="20"/>
          <w:szCs w:val="20"/>
        </w:rPr>
        <w:t>Народним депутатом України може бути громадянин України, який на день виборів досяг віку двадцяти одного року, має право голосу і проживає в Україні протягом останніх п'яти років.</w:t>
      </w:r>
    </w:p>
    <w:p w:rsidR="007E3BE8" w:rsidRPr="00F73DE2" w:rsidRDefault="007E3BE8" w:rsidP="007E3BE8">
      <w:pPr>
        <w:ind w:left="-1260"/>
        <w:jc w:val="both"/>
        <w:rPr>
          <w:sz w:val="20"/>
          <w:szCs w:val="20"/>
        </w:rPr>
      </w:pPr>
      <w:r w:rsidRPr="00F73DE2">
        <w:rPr>
          <w:sz w:val="20"/>
          <w:szCs w:val="20"/>
        </w:rPr>
        <w:t>Чергові вибори до Верховної Ради України відбуваються в останню неділю останнього місяця п'ятого року повнова</w:t>
      </w:r>
      <w:r>
        <w:rPr>
          <w:sz w:val="20"/>
          <w:szCs w:val="20"/>
        </w:rPr>
        <w:t>жень Верховної Ради України.</w:t>
      </w:r>
    </w:p>
    <w:p w:rsidR="007E3BE8" w:rsidRPr="00F73DE2" w:rsidRDefault="007E3BE8" w:rsidP="007E3BE8">
      <w:pPr>
        <w:ind w:left="-1260"/>
        <w:jc w:val="both"/>
        <w:rPr>
          <w:sz w:val="20"/>
          <w:szCs w:val="20"/>
        </w:rPr>
      </w:pPr>
      <w:r w:rsidRPr="00F73DE2">
        <w:rPr>
          <w:sz w:val="20"/>
          <w:szCs w:val="20"/>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 (ст. 77).&lt;</w:t>
      </w:r>
    </w:p>
    <w:p w:rsidR="007E3BE8" w:rsidRPr="00F73DE2" w:rsidRDefault="007E3BE8" w:rsidP="007E3BE8">
      <w:pPr>
        <w:ind w:left="-1260"/>
        <w:jc w:val="both"/>
        <w:rPr>
          <w:sz w:val="20"/>
          <w:szCs w:val="20"/>
        </w:rPr>
      </w:pPr>
      <w:r w:rsidRPr="00F73DE2">
        <w:rPr>
          <w:sz w:val="20"/>
          <w:szCs w:val="20"/>
        </w:rPr>
        <w:t>Верховна Рада здійснює низку функцій держави: об'єднаних, зумовлених змістом діяльності держави (політичної, економічної, соціальної, культурної, екологічної) та інших, зокрема, &amp;quot;технологічних&amp;quot;, владних функцій (законодавчої, установчої тощо). Головні функції Верховної Ради — законодавча; установча (державотворча, організаційна); функц</w:t>
      </w:r>
      <w:r>
        <w:rPr>
          <w:sz w:val="20"/>
          <w:szCs w:val="20"/>
        </w:rPr>
        <w:t>ія парламентського контролю.</w:t>
      </w:r>
    </w:p>
    <w:p w:rsidR="007E3BE8" w:rsidRPr="00F73DE2" w:rsidRDefault="007E3BE8" w:rsidP="007E3BE8">
      <w:pPr>
        <w:ind w:left="-1260"/>
        <w:jc w:val="both"/>
        <w:rPr>
          <w:sz w:val="20"/>
          <w:szCs w:val="20"/>
        </w:rPr>
      </w:pPr>
      <w:r w:rsidRPr="00F73DE2">
        <w:rPr>
          <w:sz w:val="20"/>
          <w:szCs w:val="20"/>
        </w:rPr>
        <w:t>До важливої функції Верховної Ради належить установча (державотворча, ор</w:t>
      </w:r>
      <w:r>
        <w:rPr>
          <w:sz w:val="20"/>
          <w:szCs w:val="20"/>
        </w:rPr>
        <w:t>ганізаційна), що передбачає:&lt;</w:t>
      </w:r>
    </w:p>
    <w:p w:rsidR="007E3BE8" w:rsidRPr="00F73DE2" w:rsidRDefault="007E3BE8" w:rsidP="007E3BE8">
      <w:pPr>
        <w:ind w:left="-1260"/>
        <w:jc w:val="both"/>
        <w:rPr>
          <w:sz w:val="20"/>
          <w:szCs w:val="20"/>
        </w:rPr>
      </w:pPr>
      <w:r w:rsidRPr="00F73DE2">
        <w:rPr>
          <w:sz w:val="20"/>
          <w:szCs w:val="20"/>
        </w:rPr>
        <w:t>формування органів виконавчої влади (п. 12 ст. 86);&lt;/p&gt;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формування органів судової влади (п. 26, 27 от. 85, ст. 89);&lt;/p&gt;</w:t>
      </w:r>
    </w:p>
    <w:p w:rsidR="007E3BE8" w:rsidRPr="00F73DE2" w:rsidRDefault="007E3BE8" w:rsidP="007E3BE8">
      <w:pPr>
        <w:ind w:left="-1260"/>
        <w:jc w:val="both"/>
        <w:rPr>
          <w:sz w:val="20"/>
          <w:szCs w:val="20"/>
        </w:rPr>
      </w:pPr>
      <w:r w:rsidRPr="00F73DE2">
        <w:rPr>
          <w:sz w:val="20"/>
          <w:szCs w:val="20"/>
        </w:rPr>
        <w:t xml:space="preserve"> створення парламентських структур (п. 35 ст. 85);&lt;/p&gt;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участь у формуванні інших органів державної влади та державних організацій (п. 16,17,18,19, 20, 21, 25 ст. 85);&lt;/p&gt;</w:t>
      </w:r>
    </w:p>
    <w:p w:rsidR="007E3BE8" w:rsidRPr="00F73DE2" w:rsidRDefault="007E3BE8" w:rsidP="007E3BE8">
      <w:pPr>
        <w:ind w:left="-1260"/>
        <w:jc w:val="both"/>
        <w:rPr>
          <w:sz w:val="20"/>
          <w:szCs w:val="20"/>
        </w:rPr>
      </w:pPr>
      <w:r w:rsidRPr="00F73DE2">
        <w:rPr>
          <w:sz w:val="20"/>
          <w:szCs w:val="20"/>
        </w:rPr>
        <w:t xml:space="preserve"> розв'язання питань територіального устрою України і забезпечення органів місцевого самоврядування (п. 29, 30 ст. 85).&lt;/p&gt;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&lt;p&gt;Багатогранна за змістом і формами бюджетно-фінансова діяльність Верховної Ради. Вона вважається однією з основних функцій і водночас їх складовою. Оскільки державний бюджет, бюджетна система і грошова одиниця України становлять органічні атрибути держави, то діяльність пов'язана з їх встановленням (введенням, затвердженням), об'єктивно є складовою частиною державотворення, тобто установчої функції Верховної Ради.&lt;/p&gt;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Чільне місце в діяльності Верховної Ради України, як і парламентів інших країн, посідає парламентський контроль.&lt;/p&gt;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Основні напрями контрольної діяльності Верховної Ради:&lt;/p&gt;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контроль за діяльністю Кабінету Міністрів (п. 18 ст. 85);&lt;/p&gt;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парламентський контроль за дотриманням конституційних прав і свобод людини та громадянина та їх захист (п.17 ст. 85);&lt;/p&gt;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бюджетно-фінансовий контроль (п. 14 ст. 85);&lt;/p&gt;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 xml:space="preserve"> прийняття рішення Верховною Радою про направлення запиту до Президента України (п. 34 ст. 85);&lt;/p&gt;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&lt;p&gt;— парламентський контроль за діяльністю органів прокуратури (п. 25 ст. 85);&lt;/p&gt;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&lt;p&gt;— здійснення парламентського контролю з організаційних питань безпосередньо або через тимчасові спеціальні й тимчасові слідчі комісії (п. 33 ст. 85, ст. 89).&lt;/p&gt;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&lt;p&gt;Водночас із законодавчою, установчою та контрольною функціями Верховна Рада України, як і парламенти багатьох країн, здійснює низку інших функцій.&lt;/p&gt;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&lt;p&gt;Головний вид парламентських процедур — законодавча процедура (законодавчий процес), що становить передбачений Конституцією і законами України порядок здійснення законодавчої функції та реалізації законодавчих повноважень. Законодавча процедура складна і багатогранна.&lt;/p&gt;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&lt;p&gt;Законодавча процедура складається з низки процедур (стадій): вияв законодавчої ініціативи; обговорення законопроекту; прийняття закону; його підписання й оприлюднення (опублікування). Кожна з таких основних стадій, своєю чергою, поділяється на окремі етапи, стадії. З-поміж них розрізняють, зокрема, стосовно першої стадії: розробку проектів законів; внесення і відкликання законодавчих пропозицій, законопроектів, поправок; розгляд законодавчих пропозицій, законопроектів, поправок у комітетах, тимчасових спеціальних комісіях; щодо другої та третьої стадій законодавчого процесу (розгляд законопроектів та ухвалення законів) — розгляд законопроектів у трьох читаннях тощо. Завершальна стадія законодавчого процесу містить процедуру підписання законів, опублікування і надання їм чинності тощо.&lt;/p&gt;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&lt;p&gt;Для здійснення контролю за використанням коштів Державного бюджету України Верховна Рада України утворює&lt;/p&gt;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&lt;p&gt;Рахункову палату. Ст. 1 Закону України &amp;quot;Про рахункову палату Верховної Ради України&amp;quot; передбачає, що Рахункова палата є постійним вищим органом державного фінансово-економічного контролю, який утворюється Верховною Радою, підпорядкований і підзвітний їй.&lt;/p&gt;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&gt;Конституція України запровадила самостійний інститут парламентського контролю за дотриманням конституційних прав і свобод людини та громадянина (ст. 55 і 101), що здійснює Уповноважений Верховної Ради України з прав людини, який у своїй діяльності зобов'язаний керуватися Конституцією України, законами України, чинними міжнародними договорами, згода на обов'язковість яких надана Верховною Радою України.&lt;/p&gt;</w:t>
      </w:r>
    </w:p>
    <w:p w:rsidR="007E3BE8" w:rsidRPr="00F73DE2" w:rsidRDefault="007E3BE8" w:rsidP="007E3BE8">
      <w:pPr>
        <w:ind w:left="-1260"/>
        <w:jc w:val="both"/>
        <w:rPr>
          <w:sz w:val="20"/>
          <w:szCs w:val="20"/>
        </w:rPr>
      </w:pPr>
    </w:p>
    <w:p w:rsidR="007E3BE8" w:rsidRPr="00F73DE2" w:rsidRDefault="007E3BE8" w:rsidP="007E3BE8">
      <w:pPr>
        <w:ind w:left="-1260"/>
        <w:jc w:val="both"/>
        <w:rPr>
          <w:sz w:val="20"/>
          <w:szCs w:val="20"/>
        </w:rPr>
      </w:pPr>
      <w:r w:rsidRPr="00F73DE2">
        <w:rPr>
          <w:sz w:val="20"/>
          <w:szCs w:val="20"/>
        </w:rPr>
        <w:t>Особливе місце в системі органів державної влади належить Президентові України, котрий не входить безпосередньо до жодної з гілок влади. Проте його статус як глави держави наділяє його повноваженнями, згідно з якими він впливає на діяльність всієї системи державних органів в Україні переважно через координацію. Його обирають громадяни України на основі загального, рівного і прямого виборчого права таємним голосуванням терміном на п'ять років (ч. 1, ст. 103 Конституції України). Президентом може бути громадянин України, котрий досягнув віку 35 років, має право голосу, проживав в Україні впродовж десяти останніх років перед днем виборів і володіє державною мовою (ст. 103 Конституції України).&lt;/p&gt;</w:t>
      </w:r>
    </w:p>
    <w:p w:rsidR="007E3BE8" w:rsidRPr="00F73DE2" w:rsidRDefault="007E3BE8" w:rsidP="007E3BE8">
      <w:pPr>
        <w:ind w:left="-1260"/>
        <w:jc w:val="both"/>
        <w:rPr>
          <w:sz w:val="20"/>
          <w:szCs w:val="20"/>
        </w:rPr>
      </w:pPr>
    </w:p>
    <w:p w:rsidR="007E3BE8" w:rsidRDefault="007E3BE8" w:rsidP="007E3BE8">
      <w:pPr>
        <w:ind w:left="-1260"/>
        <w:jc w:val="both"/>
        <w:rPr>
          <w:sz w:val="20"/>
          <w:szCs w:val="20"/>
        </w:rPr>
      </w:pPr>
      <w:r w:rsidRPr="00F73DE2">
        <w:rPr>
          <w:sz w:val="20"/>
          <w:szCs w:val="20"/>
        </w:rPr>
        <w:t>Загальні положення, порядок і терміни призначення, організація та забезпечення проведення виборів, висунення, реєстрація кандидатів у Президенти України, передвиборча агітація, проведення голосування і визначення результатів виборів визначає та регламентує Конституція (ст. 103) і Закон України &amp;quot;Про внесення змін до Закону України &amp;quot;Про вибори Президента України&amp;quot; від 18 березня 2004 р. Чергові вибори Президента України проводяться останньої неділі останнього місяця п'</w:t>
      </w:r>
      <w:r>
        <w:rPr>
          <w:sz w:val="20"/>
          <w:szCs w:val="20"/>
        </w:rPr>
        <w:t>ятого року його повноважень.</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11462E">
        <w:rPr>
          <w:b/>
          <w:sz w:val="20"/>
          <w:szCs w:val="20"/>
        </w:rPr>
        <w:t>69. Конституційна система функцій Української держави.</w:t>
      </w:r>
    </w:p>
    <w:p w:rsidR="007E3BE8" w:rsidRPr="0011462E" w:rsidRDefault="007E3BE8" w:rsidP="007E3BE8">
      <w:pPr>
        <w:ind w:left="-1260"/>
        <w:jc w:val="both"/>
        <w:rPr>
          <w:sz w:val="20"/>
          <w:szCs w:val="20"/>
        </w:rPr>
      </w:pPr>
      <w:r w:rsidRPr="0011462E">
        <w:rPr>
          <w:sz w:val="20"/>
          <w:szCs w:val="20"/>
        </w:rPr>
        <w:t>Основні внутрішні функції української держави</w:t>
      </w:r>
    </w:p>
    <w:p w:rsidR="007E3BE8" w:rsidRPr="0011462E" w:rsidRDefault="007E3BE8" w:rsidP="007E3BE8">
      <w:pPr>
        <w:ind w:left="-1260"/>
        <w:jc w:val="both"/>
        <w:rPr>
          <w:sz w:val="20"/>
          <w:szCs w:val="20"/>
        </w:rPr>
      </w:pPr>
    </w:p>
    <w:p w:rsidR="007E3BE8" w:rsidRPr="0011462E" w:rsidRDefault="007E3BE8" w:rsidP="007E3BE8">
      <w:pPr>
        <w:ind w:left="-1260"/>
        <w:jc w:val="both"/>
        <w:rPr>
          <w:sz w:val="20"/>
          <w:szCs w:val="20"/>
        </w:rPr>
      </w:pPr>
      <w:r w:rsidRPr="0011462E">
        <w:rPr>
          <w:sz w:val="20"/>
          <w:szCs w:val="20"/>
        </w:rPr>
        <w:t>1. Політична - держава регулює сферу політичних відносин, визначає "правила гри" суб'єктів політичної системи суспільства, контролює їхнє дотримання; забезпечує народовладдя, наприклад, через проведення референдумів, діяльність представницьких органів держави (Верховна Рада України), органів місцевого самоврядування.</w:t>
      </w:r>
    </w:p>
    <w:p w:rsidR="007E3BE8" w:rsidRPr="0011462E" w:rsidRDefault="007E3BE8" w:rsidP="007E3BE8">
      <w:pPr>
        <w:ind w:left="-1260"/>
        <w:jc w:val="both"/>
        <w:rPr>
          <w:sz w:val="20"/>
          <w:szCs w:val="20"/>
        </w:rPr>
      </w:pPr>
    </w:p>
    <w:p w:rsidR="007E3BE8" w:rsidRPr="0011462E" w:rsidRDefault="007E3BE8" w:rsidP="007E3BE8">
      <w:pPr>
        <w:ind w:left="-1260"/>
        <w:jc w:val="both"/>
        <w:rPr>
          <w:sz w:val="20"/>
          <w:szCs w:val="20"/>
        </w:rPr>
      </w:pPr>
      <w:r w:rsidRPr="0011462E">
        <w:rPr>
          <w:sz w:val="20"/>
          <w:szCs w:val="20"/>
        </w:rPr>
        <w:t>2. Економічна - держава регулює сферу економічних відносин, але втручання держави в ринкову економіку, що розвивається на основі саморегулювання, обмежено, воно, зокрема, проявляється</w:t>
      </w:r>
    </w:p>
    <w:p w:rsidR="007E3BE8" w:rsidRPr="0011462E" w:rsidRDefault="007E3BE8" w:rsidP="007E3BE8">
      <w:pPr>
        <w:ind w:left="-1260"/>
        <w:jc w:val="both"/>
        <w:rPr>
          <w:sz w:val="20"/>
          <w:szCs w:val="20"/>
        </w:rPr>
      </w:pPr>
      <w:r w:rsidRPr="0011462E">
        <w:rPr>
          <w:sz w:val="20"/>
          <w:szCs w:val="20"/>
        </w:rPr>
        <w:t xml:space="preserve"> у створенні казенних підприємств (не підлягаючої приватизації) і регулюванні їхньої діяльності;</w:t>
      </w:r>
    </w:p>
    <w:p w:rsidR="007E3BE8" w:rsidRPr="0011462E" w:rsidRDefault="007E3BE8" w:rsidP="007E3BE8">
      <w:pPr>
        <w:ind w:left="-1260"/>
        <w:jc w:val="both"/>
        <w:rPr>
          <w:sz w:val="20"/>
          <w:szCs w:val="20"/>
        </w:rPr>
      </w:pPr>
      <w:r w:rsidRPr="0011462E">
        <w:rPr>
          <w:sz w:val="20"/>
          <w:szCs w:val="20"/>
        </w:rPr>
        <w:t xml:space="preserve"> у демонополізації економіки;</w:t>
      </w:r>
    </w:p>
    <w:p w:rsidR="007E3BE8" w:rsidRPr="0011462E" w:rsidRDefault="007E3BE8" w:rsidP="007E3BE8">
      <w:pPr>
        <w:ind w:left="-1260"/>
        <w:jc w:val="both"/>
        <w:rPr>
          <w:sz w:val="20"/>
          <w:szCs w:val="20"/>
        </w:rPr>
      </w:pPr>
      <w:r w:rsidRPr="0011462E">
        <w:rPr>
          <w:sz w:val="20"/>
          <w:szCs w:val="20"/>
        </w:rPr>
        <w:t xml:space="preserve"> у захисті прав виробника (наприклад, від несумлінної конкуренції);</w:t>
      </w:r>
    </w:p>
    <w:p w:rsidR="007E3BE8" w:rsidRPr="0011462E" w:rsidRDefault="007E3BE8" w:rsidP="007E3BE8">
      <w:pPr>
        <w:ind w:left="-1260"/>
        <w:jc w:val="both"/>
        <w:rPr>
          <w:sz w:val="20"/>
          <w:szCs w:val="20"/>
        </w:rPr>
      </w:pPr>
      <w:r w:rsidRPr="0011462E">
        <w:rPr>
          <w:sz w:val="20"/>
          <w:szCs w:val="20"/>
        </w:rPr>
        <w:t xml:space="preserve"> у ліцензуванні тих видів підприємницької діяльності, які безпосередньо впливають на здоров'я людини, навколишнє середовище, безпеку держави;</w:t>
      </w:r>
    </w:p>
    <w:p w:rsidR="007E3BE8" w:rsidRPr="0011462E" w:rsidRDefault="007E3BE8" w:rsidP="007E3BE8">
      <w:pPr>
        <w:ind w:left="-1260"/>
        <w:jc w:val="both"/>
        <w:rPr>
          <w:sz w:val="20"/>
          <w:szCs w:val="20"/>
        </w:rPr>
      </w:pPr>
      <w:r w:rsidRPr="0011462E">
        <w:rPr>
          <w:sz w:val="20"/>
          <w:szCs w:val="20"/>
        </w:rPr>
        <w:t xml:space="preserve"> у захисті прав споживачів.</w:t>
      </w:r>
    </w:p>
    <w:p w:rsidR="007E3BE8" w:rsidRPr="0011462E" w:rsidRDefault="007E3BE8" w:rsidP="007E3BE8">
      <w:pPr>
        <w:ind w:left="-1260"/>
        <w:jc w:val="both"/>
        <w:rPr>
          <w:sz w:val="20"/>
          <w:szCs w:val="20"/>
        </w:rPr>
      </w:pPr>
      <w:r w:rsidRPr="0011462E">
        <w:rPr>
          <w:sz w:val="20"/>
          <w:szCs w:val="20"/>
        </w:rPr>
        <w:t>3. Соціальна- держава забезпечує соціальну захищеність особистості, його діяльність спрямована на зняття й зм'якшення соціальних протиріч шляхом фінансової, матеріальної, програмної й іншої підтримки нужденних у соціальному захисті: інвалідів, безробітних, біженців, багатодітних родин і т.д.</w:t>
      </w:r>
    </w:p>
    <w:p w:rsidR="007E3BE8" w:rsidRPr="0011462E" w:rsidRDefault="007E3BE8" w:rsidP="007E3BE8">
      <w:pPr>
        <w:ind w:left="-1260"/>
        <w:jc w:val="both"/>
        <w:rPr>
          <w:sz w:val="20"/>
          <w:szCs w:val="20"/>
        </w:rPr>
      </w:pPr>
      <w:r w:rsidRPr="0011462E">
        <w:rPr>
          <w:sz w:val="20"/>
          <w:szCs w:val="20"/>
        </w:rPr>
        <w:t>4. Культурно-виховна- держава займається організацією утворення, виховання, підтримкою й розвитком науки, культури.</w:t>
      </w:r>
    </w:p>
    <w:p w:rsidR="007E3BE8" w:rsidRPr="0011462E" w:rsidRDefault="007E3BE8" w:rsidP="007E3BE8">
      <w:pPr>
        <w:ind w:left="-1260"/>
        <w:jc w:val="both"/>
        <w:rPr>
          <w:sz w:val="20"/>
          <w:szCs w:val="20"/>
        </w:rPr>
      </w:pPr>
      <w:r w:rsidRPr="0011462E">
        <w:rPr>
          <w:sz w:val="20"/>
          <w:szCs w:val="20"/>
        </w:rPr>
        <w:t>5. Екологічна -і держава забезпечує екологічну безпеку особистості, видає й проводить у життя відповідні природоохоронні закони</w:t>
      </w:r>
    </w:p>
    <w:p w:rsidR="007E3BE8" w:rsidRPr="0011462E" w:rsidRDefault="007E3BE8" w:rsidP="007E3BE8">
      <w:pPr>
        <w:ind w:left="-1260"/>
        <w:jc w:val="both"/>
        <w:rPr>
          <w:sz w:val="20"/>
          <w:szCs w:val="20"/>
        </w:rPr>
      </w:pPr>
      <w:r w:rsidRPr="0011462E">
        <w:rPr>
          <w:sz w:val="20"/>
          <w:szCs w:val="20"/>
        </w:rPr>
        <w:t>6. Охорони правопорядку - держава забезпечує охорону й відновлення порушеного правопорядку як результату державно-правового регулювання суспільних відносин (діяльність органів внутрішніх справ, прокуратури, правосуддя й ін.)</w:t>
      </w:r>
    </w:p>
    <w:p w:rsidR="007E3BE8" w:rsidRPr="0011462E" w:rsidRDefault="007E3BE8" w:rsidP="007E3BE8">
      <w:pPr>
        <w:ind w:left="-1260"/>
        <w:jc w:val="both"/>
        <w:rPr>
          <w:sz w:val="20"/>
          <w:szCs w:val="20"/>
        </w:rPr>
      </w:pPr>
      <w:r w:rsidRPr="0011462E">
        <w:rPr>
          <w:sz w:val="20"/>
          <w:szCs w:val="20"/>
        </w:rPr>
        <w:t>7. Фінансового контролю- держава контролює легальність доходів фізичних і юридичних осіб, частина яких у вигляді податків підлягає вилученню й напрямку в бюджет (місцевий, загальнодержавний) для задоволення загальсоціальних інтересів, утримування державного апарата; витрата податків також є об'єктом контролю відповідних державних органів.</w:t>
      </w:r>
    </w:p>
    <w:p w:rsidR="007E3BE8" w:rsidRPr="0011462E" w:rsidRDefault="007E3BE8" w:rsidP="007E3BE8">
      <w:pPr>
        <w:ind w:left="-1260"/>
        <w:jc w:val="both"/>
        <w:rPr>
          <w:sz w:val="20"/>
          <w:szCs w:val="20"/>
        </w:rPr>
      </w:pPr>
    </w:p>
    <w:p w:rsidR="007E3BE8" w:rsidRPr="0011462E" w:rsidRDefault="007E3BE8" w:rsidP="007E3BE8">
      <w:pPr>
        <w:ind w:left="-1260"/>
        <w:jc w:val="both"/>
        <w:rPr>
          <w:sz w:val="20"/>
          <w:szCs w:val="20"/>
        </w:rPr>
      </w:pPr>
      <w:r w:rsidRPr="0011462E">
        <w:rPr>
          <w:sz w:val="20"/>
          <w:szCs w:val="20"/>
        </w:rPr>
        <w:t>Основні зовнішні функції української держави</w:t>
      </w:r>
    </w:p>
    <w:p w:rsidR="007E3BE8" w:rsidRPr="0011462E" w:rsidRDefault="007E3BE8" w:rsidP="007E3BE8">
      <w:pPr>
        <w:ind w:left="-1260"/>
        <w:jc w:val="both"/>
        <w:rPr>
          <w:sz w:val="20"/>
          <w:szCs w:val="20"/>
        </w:rPr>
      </w:pPr>
      <w:r w:rsidRPr="0011462E">
        <w:rPr>
          <w:sz w:val="20"/>
          <w:szCs w:val="20"/>
        </w:rPr>
        <w:t>1. Економічного співробітництва - держава, з огляду на світовий поділ праці, економічну взаємозалежність країн, сприяє інтегруванню національної економіки у світову на основі висновку відповідних взаємовигідних міждержавних договорів, міжурядових угод</w:t>
      </w:r>
    </w:p>
    <w:p w:rsidR="007E3BE8" w:rsidRPr="0011462E" w:rsidRDefault="007E3BE8" w:rsidP="007E3BE8">
      <w:pPr>
        <w:ind w:left="-1260"/>
        <w:jc w:val="both"/>
        <w:rPr>
          <w:sz w:val="20"/>
          <w:szCs w:val="20"/>
        </w:rPr>
      </w:pPr>
      <w:r w:rsidRPr="0011462E">
        <w:rPr>
          <w:sz w:val="20"/>
          <w:szCs w:val="20"/>
        </w:rPr>
        <w:t>2. Співробітництва по забезпеченню світового порядку -держава бере участь у діяльності, спрямованої на збереження миру, роззброювання, ліквідацію ядерної зброї, бере участь у боротьбі з контрабандою, наркобізнесом, тероризмом, будучи членом Інтерполу.</w:t>
      </w:r>
    </w:p>
    <w:p w:rsidR="007E3BE8" w:rsidRPr="0011462E" w:rsidRDefault="007E3BE8" w:rsidP="007E3BE8">
      <w:pPr>
        <w:ind w:left="-1260"/>
        <w:jc w:val="both"/>
        <w:rPr>
          <w:sz w:val="20"/>
          <w:szCs w:val="20"/>
        </w:rPr>
      </w:pPr>
      <w:r w:rsidRPr="0011462E">
        <w:rPr>
          <w:sz w:val="20"/>
          <w:szCs w:val="20"/>
        </w:rPr>
        <w:t>3. Співробітництва в рішенні глобальних проблем сучасності - тільки спільні зусилля держав можуть привести до рухів у рішенні проблем, що коштують перед світовим співтовариством: екологічної, сировинний, енергетичної, демографічної й ін.</w:t>
      </w:r>
    </w:p>
    <w:p w:rsidR="007E3BE8" w:rsidRPr="0011462E" w:rsidRDefault="007E3BE8" w:rsidP="007E3BE8">
      <w:pPr>
        <w:ind w:left="-1260"/>
        <w:jc w:val="both"/>
        <w:rPr>
          <w:sz w:val="20"/>
          <w:szCs w:val="20"/>
        </w:rPr>
      </w:pPr>
      <w:r w:rsidRPr="0011462E">
        <w:rPr>
          <w:sz w:val="20"/>
          <w:szCs w:val="20"/>
        </w:rPr>
        <w:t>4. Оборони - випливає із призначення Збройних Сил України винятково для захисту незалежності, територіальної цілісності держави й виконання міжнародних зобов'язань</w:t>
      </w:r>
    </w:p>
    <w:p w:rsidR="007E3BE8" w:rsidRPr="0011462E" w:rsidRDefault="007E3BE8" w:rsidP="007E3BE8">
      <w:pPr>
        <w:ind w:left="-1260"/>
        <w:jc w:val="both"/>
        <w:rPr>
          <w:sz w:val="20"/>
          <w:szCs w:val="20"/>
        </w:rPr>
      </w:pPr>
      <w:r w:rsidRPr="0011462E">
        <w:rPr>
          <w:sz w:val="20"/>
          <w:szCs w:val="20"/>
        </w:rPr>
        <w:lastRenderedPageBreak/>
        <w:t>Роль органів внутрішніх справ (ОВД) у здійсненні функцій держави випливає з місця ОВД у його механізмі, що визначено Законом України "Про міліцію".</w:t>
      </w:r>
    </w:p>
    <w:p w:rsidR="007E3BE8" w:rsidRPr="0011462E" w:rsidRDefault="007E3BE8" w:rsidP="007E3BE8">
      <w:pPr>
        <w:ind w:left="-1260"/>
        <w:jc w:val="both"/>
        <w:rPr>
          <w:sz w:val="20"/>
          <w:szCs w:val="20"/>
        </w:rPr>
      </w:pPr>
      <w:r w:rsidRPr="0011462E">
        <w:rPr>
          <w:sz w:val="20"/>
          <w:szCs w:val="20"/>
        </w:rPr>
        <w:t>Відповідно до цього Закону міліція є державним збройним органом виконавчої влади який призначений для захисту життя, здоров'я, прав і воль громадян, власності, навколишнього середовища, інтересів суспільства й держави від протиправних зазіхань.</w:t>
      </w:r>
    </w:p>
    <w:p w:rsidR="007E3BE8" w:rsidRPr="0011462E" w:rsidRDefault="007E3BE8" w:rsidP="007E3BE8">
      <w:pPr>
        <w:ind w:left="-1260"/>
        <w:jc w:val="both"/>
        <w:rPr>
          <w:sz w:val="20"/>
          <w:szCs w:val="20"/>
        </w:rPr>
      </w:pPr>
      <w:r w:rsidRPr="0011462E">
        <w:rPr>
          <w:sz w:val="20"/>
          <w:szCs w:val="20"/>
        </w:rPr>
        <w:t>Із цього треба, що ОВД беруть участь у здійсненні внутрішніх і зовнішніх функцій держави, зокрема:</w:t>
      </w:r>
    </w:p>
    <w:p w:rsidR="007E3BE8" w:rsidRPr="0011462E" w:rsidRDefault="007E3BE8" w:rsidP="007E3BE8">
      <w:pPr>
        <w:ind w:left="-1260"/>
        <w:jc w:val="both"/>
        <w:rPr>
          <w:sz w:val="20"/>
          <w:szCs w:val="20"/>
        </w:rPr>
      </w:pPr>
      <w:r w:rsidRPr="0011462E">
        <w:rPr>
          <w:sz w:val="20"/>
          <w:szCs w:val="20"/>
        </w:rPr>
        <w:t>економічної (наприклад, діяльність по захисту економіки від злочинних зазіхань);</w:t>
      </w:r>
    </w:p>
    <w:p w:rsidR="007E3BE8" w:rsidRPr="0011462E" w:rsidRDefault="007E3BE8" w:rsidP="007E3BE8">
      <w:pPr>
        <w:ind w:left="-1260"/>
        <w:jc w:val="both"/>
        <w:rPr>
          <w:sz w:val="20"/>
          <w:szCs w:val="20"/>
        </w:rPr>
      </w:pPr>
      <w:r w:rsidRPr="0011462E">
        <w:rPr>
          <w:sz w:val="20"/>
          <w:szCs w:val="20"/>
        </w:rPr>
        <w:t>екологічної (наприклад, діяльність екологічної міліції);</w:t>
      </w:r>
    </w:p>
    <w:p w:rsidR="007E3BE8" w:rsidRPr="0011462E" w:rsidRDefault="007E3BE8" w:rsidP="007E3BE8">
      <w:pPr>
        <w:ind w:left="-1260"/>
        <w:jc w:val="both"/>
        <w:rPr>
          <w:sz w:val="20"/>
          <w:szCs w:val="20"/>
        </w:rPr>
      </w:pPr>
      <w:r w:rsidRPr="0011462E">
        <w:rPr>
          <w:sz w:val="20"/>
          <w:szCs w:val="20"/>
        </w:rPr>
        <w:t>охорони правопорядку (наприклад, діяльність ДАІ, патрульно-постової служби й т.д.);</w:t>
      </w:r>
    </w:p>
    <w:p w:rsidR="007E3BE8" w:rsidRDefault="007E3BE8" w:rsidP="007E3BE8">
      <w:pPr>
        <w:ind w:left="-1260"/>
        <w:jc w:val="both"/>
        <w:rPr>
          <w:sz w:val="20"/>
          <w:szCs w:val="20"/>
        </w:rPr>
      </w:pPr>
      <w:r w:rsidRPr="0011462E">
        <w:rPr>
          <w:sz w:val="20"/>
          <w:szCs w:val="20"/>
        </w:rPr>
        <w:t>співробітництва по забезпеченню світового порядку (у Києві перебуває національне бюро Інтерполу, проводяться спільні акції).</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11462E">
        <w:rPr>
          <w:b/>
          <w:sz w:val="20"/>
          <w:szCs w:val="20"/>
        </w:rPr>
        <w:t>70. Поняття та система, функції державних символів України.</w:t>
      </w:r>
    </w:p>
    <w:p w:rsidR="007E3BE8" w:rsidRPr="00101A12" w:rsidRDefault="007E3BE8" w:rsidP="007E3BE8">
      <w:pPr>
        <w:ind w:left="-1260"/>
        <w:jc w:val="both"/>
        <w:rPr>
          <w:sz w:val="20"/>
          <w:szCs w:val="20"/>
        </w:rPr>
      </w:pPr>
      <w:r w:rsidRPr="00101A12">
        <w:rPr>
          <w:sz w:val="20"/>
          <w:szCs w:val="20"/>
        </w:rPr>
        <w:t>В ст. 20 Конституції України передбачено, що державними символами України є Державний Прапор України, Державний Герб України і Державний Гімн України. Під державними символами України слід розуміти закріплені в законодавстві офіційні графічні чи звукові зображення, в яких втілюються національні ідеї, що символізують державність України. Державні символи затверджуються Верховною Радою України. Характерними ознаками їх є те, що вони: 1) виражають національний менталітет, національні ідеї політичного чи історичного змісту; 2) мають загальнообов'язковий характер. Основою державних символів є державний суверенітет.</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Державні символи є складовою частиною більш широкого поняття «державні атрибути», до числа яких входять також столиця держави, офіційна назва держави, державна мова, державна печатка, національні пісні, почесні значки, державні штандарти.</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Державний Герб — це закріплений у законодавстві офіційний умовний знак, який через графічне чи кольорове зображення окремих фігур виражає коло певних ідей політичного характеру та символізує суверенітет держави. </w:t>
      </w:r>
    </w:p>
    <w:p w:rsidR="007E3BE8" w:rsidRPr="00101A12" w:rsidRDefault="007E3BE8" w:rsidP="007E3BE8">
      <w:pPr>
        <w:ind w:left="-1260"/>
        <w:jc w:val="both"/>
        <w:rPr>
          <w:sz w:val="20"/>
          <w:szCs w:val="20"/>
        </w:rPr>
      </w:pPr>
      <w:r w:rsidRPr="00101A12">
        <w:rPr>
          <w:sz w:val="20"/>
          <w:szCs w:val="20"/>
        </w:rPr>
        <w:t xml:space="preserve">Державний Гімн — це закріплена в законодавстві країни музично-поетична емблема держави, яка через систему (набір) музично-поетичних образів виражає певне коло ідей політичного характеру та символізує суверенну державу. Державний Гімн України — це національний гімн на музику М.Вербицького. </w:t>
      </w:r>
    </w:p>
    <w:p w:rsidR="007E3BE8" w:rsidRPr="00101A12" w:rsidRDefault="007E3BE8" w:rsidP="007E3BE8">
      <w:pPr>
        <w:ind w:left="-1260"/>
        <w:jc w:val="both"/>
        <w:rPr>
          <w:sz w:val="20"/>
          <w:szCs w:val="20"/>
        </w:rPr>
      </w:pPr>
    </w:p>
    <w:p w:rsidR="007E3BE8" w:rsidRDefault="007E3BE8" w:rsidP="007E3BE8">
      <w:pPr>
        <w:ind w:left="-1260"/>
        <w:jc w:val="both"/>
        <w:rPr>
          <w:sz w:val="20"/>
          <w:szCs w:val="20"/>
        </w:rPr>
      </w:pPr>
      <w:r w:rsidRPr="00101A12">
        <w:rPr>
          <w:sz w:val="20"/>
          <w:szCs w:val="20"/>
        </w:rPr>
        <w:t xml:space="preserve">Державний Прапор — це закріплене в законодавстві офіційне полотнище держави, в якому шляхом добору певних кольорів (іноді з використанням малюнків чи написів) виражено ідеї політичного характеру. </w:t>
      </w:r>
    </w:p>
    <w:p w:rsidR="007E3BE8"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Прапор піднімається на будинках органів державної влади і управління, органів місцевого самоврядування, дипломатичних і консульських представництв України, на прикордонних заставах та митницях, на засобах пересування перших осіб та дипломатичних представників і консулів України, як кормовий прапор на морських суднах України, під час офіційних зустрічей на найвищому рівні, на відкритті спортивних змагань тощо.</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lastRenderedPageBreak/>
        <w:t>Публічний глум над державними символами України карається у встановленому законом порядку.</w:t>
      </w:r>
    </w:p>
    <w:p w:rsidR="007E3BE8" w:rsidRPr="00101A12" w:rsidRDefault="007E3BE8" w:rsidP="007E3BE8">
      <w:pPr>
        <w:ind w:left="-1260"/>
        <w:jc w:val="both"/>
        <w:rPr>
          <w:sz w:val="20"/>
          <w:szCs w:val="20"/>
        </w:rPr>
      </w:pPr>
    </w:p>
    <w:p w:rsidR="007E3BE8" w:rsidRDefault="007E3BE8" w:rsidP="007E3BE8">
      <w:pPr>
        <w:ind w:left="-1260"/>
        <w:jc w:val="both"/>
        <w:rPr>
          <w:sz w:val="20"/>
          <w:szCs w:val="20"/>
        </w:rPr>
      </w:pPr>
      <w:r w:rsidRPr="00101A12">
        <w:rPr>
          <w:sz w:val="20"/>
          <w:szCs w:val="20"/>
        </w:rPr>
        <w:t>Столицею України є місто Київ.</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101A12">
        <w:rPr>
          <w:b/>
          <w:sz w:val="20"/>
          <w:szCs w:val="20"/>
        </w:rPr>
        <w:t>71.  Конституційне закріплення і правовий порядок використання державних символів України.</w:t>
      </w:r>
    </w:p>
    <w:p w:rsidR="007E3BE8" w:rsidRDefault="007E3BE8" w:rsidP="007E3BE8">
      <w:pPr>
        <w:ind w:left="-1260"/>
        <w:jc w:val="both"/>
        <w:rPr>
          <w:sz w:val="20"/>
          <w:szCs w:val="20"/>
        </w:rPr>
      </w:pPr>
      <w:r w:rsidRPr="00101A12">
        <w:rPr>
          <w:sz w:val="20"/>
          <w:szCs w:val="20"/>
        </w:rPr>
        <w:t xml:space="preserve">Згідно п.4 ч.2 ст. 92 Конституції України, виключно законами України встановлюються порядок використання і захисту державних символів. </w:t>
      </w:r>
    </w:p>
    <w:p w:rsidR="007E3BE8"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Головним елементом великого Державного Герба України є Знак Княжої Держави Володимира Великого (малий Державний Герб України).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w:t>
      </w:r>
      <w:r>
        <w:rPr>
          <w:sz w:val="20"/>
          <w:szCs w:val="20"/>
        </w:rPr>
        <w:t>З</w:t>
      </w:r>
      <w:r w:rsidRPr="00101A12">
        <w:rPr>
          <w:sz w:val="20"/>
          <w:szCs w:val="20"/>
        </w:rPr>
        <w:t xml:space="preserve">ображення Державного герба України поміщується на печатках органів державної влади і державного управління, грошових знаках та знаках поштової оплати, службових посвідченнях, штампах, бланках державних установ з обов'язковим додержанням пропорцій зображення герба, затвердженого пунктом I цієї Постанови.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У відповідності до ч.1 ст. 6 Закону України «Про охорону прав на знаки для товарів і послуг», згідно з цим Законом не можуть одержати правову охорону позначення, які зображують або імітують, зокрема, державні герби, прапори та інші державні символи (емблеми) та офіційні назви держав.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Такі позначення можуть бути включені до знака як елементи, що не охороняються, якщо на це є згода відповідного компетентного органу або їх власників. Компетентним органом щодо назви держави є колегіальний орган, утворений Установою. Так, наказом Міністерства освіти і науки України від 7 жовтня 2003 р. N 677 затверджено ПОЛОЖЕННЯ про Комісію щодо погодження питань про внесення позначення, що містить офіційну назву держави "Україна", до знака для товарів і послуг». Наказом Міністерства освіти і науки України 04.08.2010 N 790 затверджено ПРАВИЛА погодження питань про внесення позначення, що містить офіційну назву держави "Україна", до знака для товарів і послуг.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Згідно ст.8 Закону України «Про рекламу», у рекламі забороняється використовувати або імітувати зображення Державного Герба України, Державного Прапора України, звучання Державного Гімну України, зображення державних </w:t>
      </w:r>
      <w:r w:rsidRPr="00101A12">
        <w:rPr>
          <w:sz w:val="20"/>
          <w:szCs w:val="20"/>
        </w:rPr>
        <w:lastRenderedPageBreak/>
        <w:t xml:space="preserve">символів інших держав та міжнародних організацій, а також офіційні назви органів державної влади України, органів місцевого самоврядування, крім випадків, передбачених законами України у сфері інтелектуальної власності.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Щодо використання державних символів законодавством передбачена наступна відповідальність. Кримінальна відповідальність (ст. 338 КК України «Наруга над державними символами»): публічна наруга над Державним Прапором України, Державним Гербом України або Державним Гімном України - карається штрафом до п'ятдесяти неоподатковуваних мінімумів доходів громадян або арештом на строк до шести місяців, або позбавленням волі на строк до трьох років.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Способами наруги можуть бути знищення чи пошкодження прапора (герба) шляхом його спалення, ламання, розмальовування, нанесення на прапор образливих написів, зле шаржування герба чи гімну тощо.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Наруга над державними символами тягне відповідальність за ст. 338 лише у разі, якщо вона була публічною (спрямованою на публіку). При цьому винна особа може, скажімо, розмалювати прапор як у присутності інших людей, так і без їх присутності, але з наступним винесенням такого прапора на людські очі. </w:t>
      </w:r>
    </w:p>
    <w:p w:rsidR="007E3BE8" w:rsidRPr="00101A12" w:rsidRDefault="007E3BE8" w:rsidP="007E3BE8">
      <w:pPr>
        <w:ind w:left="-1260"/>
        <w:jc w:val="both"/>
        <w:rPr>
          <w:sz w:val="20"/>
          <w:szCs w:val="20"/>
        </w:rPr>
      </w:pPr>
    </w:p>
    <w:p w:rsidR="007E3BE8" w:rsidRPr="00101A12" w:rsidRDefault="007E3BE8" w:rsidP="007E3BE8">
      <w:pPr>
        <w:ind w:left="-1260"/>
        <w:jc w:val="both"/>
        <w:rPr>
          <w:sz w:val="20"/>
          <w:szCs w:val="20"/>
        </w:rPr>
      </w:pPr>
      <w:r w:rsidRPr="00101A12">
        <w:rPr>
          <w:sz w:val="20"/>
          <w:szCs w:val="20"/>
        </w:rPr>
        <w:t xml:space="preserve"> В ВР України зареєстрований законопроект від 31.03.2011 р. N 8320 «Про внесення змін до деяких законодавчих актів України щодо відповідальності за незаконні дії із державними нагородами та порушення порядку використання державних символів», яким, зокрема, пропонується запровадити адміністративну відповідальність за порушення порядку використання Державного Прапора України, Державного Герба України або Державного Гімну України.</w:t>
      </w:r>
    </w:p>
    <w:p w:rsidR="007E3BE8" w:rsidRDefault="007E3BE8" w:rsidP="007E3BE8">
      <w:pPr>
        <w:ind w:left="-1260"/>
        <w:jc w:val="both"/>
        <w:rPr>
          <w:b/>
          <w:sz w:val="20"/>
          <w:szCs w:val="20"/>
        </w:rPr>
      </w:pPr>
    </w:p>
    <w:p w:rsidR="007E3BE8" w:rsidRDefault="007E3BE8" w:rsidP="007E3BE8">
      <w:pPr>
        <w:ind w:left="-1260"/>
        <w:jc w:val="both"/>
        <w:rPr>
          <w:b/>
          <w:sz w:val="20"/>
          <w:szCs w:val="20"/>
        </w:rPr>
      </w:pPr>
      <w:r>
        <w:rPr>
          <w:b/>
          <w:sz w:val="20"/>
          <w:szCs w:val="20"/>
        </w:rPr>
        <w:t>72.  Державна територія: поняття та склад.</w:t>
      </w:r>
    </w:p>
    <w:p w:rsidR="007E3BE8" w:rsidRPr="00EA0C02" w:rsidRDefault="007E3BE8" w:rsidP="007E3BE8">
      <w:pPr>
        <w:ind w:left="-1260"/>
        <w:jc w:val="both"/>
        <w:rPr>
          <w:sz w:val="20"/>
          <w:szCs w:val="20"/>
        </w:rPr>
      </w:pPr>
      <w:r w:rsidRPr="00EA0C02">
        <w:rPr>
          <w:sz w:val="20"/>
          <w:szCs w:val="20"/>
        </w:rPr>
        <w:t>У геофізичному сприйманні під територією розуміється простір земної кулі, що включає її сухопутні, водні, повітряні, космічні райони і земні надра.</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У міжнародно-правовому сприйманні поняття "територія" має інше трактування і залежно від характеру пануючої над нею юрисдикції і правового статусу, що формується цією юрисдикцією, поділяється на три типи:</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 державна територія;</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 територія з міжнародним правовим режимом;</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 територія зі змішаним правовим режимом.</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До складу державної території можуть входити всі простори в геофізичному розумінні, за винятком космічного, що знаходяться в межах державного кордону, включаючи земні надра.</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Як державна територія розглядаються також морські, повітряні і космічні кораблі, а також трубопроводи і кабелі, прокладені по території з міжнародним режимом.</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Юридична природа і правовий статус державної території визначається територіальним верховенством держави, його суверенною владою, що виключає будь-яку іншу іноземну владу на території держави.</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У Римському праві це виражалося терміном "dominium" на відміну від "imperium", що означає суверенну владу над фізичними особами. В межах державної території у повному обсязі діє вся законодавча, виконавча, судова й адміністративна влада держави. Юридична природа і правовий статус державної території підкреслюється в ряді основних принципів сучасного міжнародного права.</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Зокрема, це найбільш чітко проглядається в таких принципах, як принцип суверенної рівності, територіальної цілісності, незастосування сили, непорушності кордонів та ін.</w:t>
      </w:r>
    </w:p>
    <w:p w:rsidR="007E3BE8" w:rsidRPr="00EA0C02" w:rsidRDefault="007E3BE8" w:rsidP="007E3BE8">
      <w:pPr>
        <w:ind w:left="-1260"/>
        <w:jc w:val="both"/>
        <w:rPr>
          <w:sz w:val="20"/>
          <w:szCs w:val="20"/>
        </w:rPr>
      </w:pPr>
    </w:p>
    <w:p w:rsidR="007E3BE8" w:rsidRDefault="007E3BE8" w:rsidP="007E3BE8">
      <w:pPr>
        <w:ind w:left="-1260"/>
        <w:jc w:val="both"/>
        <w:rPr>
          <w:sz w:val="20"/>
          <w:szCs w:val="20"/>
        </w:rPr>
      </w:pPr>
      <w:r w:rsidRPr="00EA0C02">
        <w:rPr>
          <w:sz w:val="20"/>
          <w:szCs w:val="20"/>
        </w:rPr>
        <w:t>Державна територія являє собою матеріальну основу держави, і її межі визначаються державними кордонами (сухопутними, водними, морськими, повітряними (до висот 100-</w:t>
      </w:r>
      <w:smartTag w:uri="urn:schemas-microsoft-com:office:smarttags" w:element="metricconverter">
        <w:smartTagPr>
          <w:attr w:name="ProductID" w:val="110 км"/>
        </w:smartTagPr>
        <w:r w:rsidRPr="00EA0C02">
          <w:rPr>
            <w:sz w:val="20"/>
            <w:szCs w:val="20"/>
          </w:rPr>
          <w:t>110 км</w:t>
        </w:r>
      </w:smartTag>
      <w:r w:rsidRPr="00EA0C02">
        <w:rPr>
          <w:sz w:val="20"/>
          <w:szCs w:val="20"/>
        </w:rPr>
        <w:t>). Цим, зокрема, пояснюється жорстка позиція України щодо необхідності чіткого розмежування морських просторів в Азовському морі, Керченській протоці і Чорному морі після розпаду СРСР.</w:t>
      </w:r>
    </w:p>
    <w:p w:rsidR="007E3BE8" w:rsidRDefault="007E3BE8" w:rsidP="007E3BE8">
      <w:pPr>
        <w:ind w:left="-1260"/>
        <w:jc w:val="both"/>
        <w:rPr>
          <w:sz w:val="20"/>
          <w:szCs w:val="20"/>
        </w:rPr>
      </w:pPr>
    </w:p>
    <w:p w:rsidR="007E3BE8" w:rsidRDefault="007E3BE8" w:rsidP="007E3BE8">
      <w:pPr>
        <w:ind w:left="-1260"/>
        <w:jc w:val="both"/>
        <w:rPr>
          <w:b/>
          <w:sz w:val="20"/>
          <w:szCs w:val="20"/>
        </w:rPr>
      </w:pPr>
      <w:r>
        <w:rPr>
          <w:b/>
          <w:sz w:val="20"/>
          <w:szCs w:val="20"/>
        </w:rPr>
        <w:t>73. Державний кордон: поняття, види, порядок установлення, режими.</w:t>
      </w:r>
    </w:p>
    <w:p w:rsidR="007E3BE8" w:rsidRPr="00EA0C02" w:rsidRDefault="007E3BE8" w:rsidP="007E3BE8">
      <w:pPr>
        <w:ind w:left="-1260"/>
        <w:jc w:val="both"/>
        <w:rPr>
          <w:sz w:val="20"/>
          <w:szCs w:val="20"/>
        </w:rPr>
      </w:pPr>
      <w:r w:rsidRPr="00EA0C02">
        <w:rPr>
          <w:sz w:val="20"/>
          <w:szCs w:val="20"/>
        </w:rPr>
        <w:t xml:space="preserve">Правовий режим державних кордонів визначається державою. </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У комплексі питань про державну територію важливе місце займає питання про державний кордон. Саме державний кордон визначає межі дії державного суверенітету, і з цієї причини держави дуже скрупульозно підходять до його визначення.</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Відповідно до усталеної практики і з огляду на міжнародно-правові вимоги, державним кордоном вважається вертикаль, що проходить через обриси сухопутної, водної і морської розмежувальної лінії і відмежовує вгорі повітряний простір, на поверхні - сухопутні, водні і морські простори і під цією поверхнею - надра землі та водні і морські простори, що лежать нижче дзеркала води.</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Визначення державного кордону і позначення його на картах називається делімітацією і здійснюється державами на підставі договорів та відповідно до вимог міжнародного права.</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Встановлення делімітованого державного кордону на місцевості називається демаркацією і здійснюється спеціально створеними змішаними комісіями, до складу яких входять на рівних засадах представники суміжних держав.</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З метою забезпечення цілісності державних кордонів і з огляду на взаємні інтереси прикордонні держави встановлюють прикордонний режим, що передбачає порядок охорони кордону, порядок пересування через кордон, регламентацію різноманітної діяльності у прикордонній зоні, процедури врегулювання спірних прикордонних питань та ін. Всі ці питання, звичайно, регулюються в законах, положеннях та інших правових актах, присвячених охороні державного кордону.</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В Україні таким актом є Закон України "Про охорону державного кордону України" від 4 листопада 1991 р.</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До складу території з міжнародним режимом входять простори (сухопутні, повітряні, водні, морські), що лежать за межами державної території і нікому не належать. Внаслідок цього вони перебувають у спільному користуванні всіх держав і на них поширюється дія спеціально сформульованих для них норм міжнародного права.</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До таких просторів належать:</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 води відкритого моря і повітряний простір над ним;</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 глибоководні райони морського дна, що лежать за межами континентального шельфу в його юридичному розумінні;</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 Антарктика;</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 космічний простір, включаючи Місяць та інші небесні тіла.</w:t>
      </w:r>
    </w:p>
    <w:p w:rsidR="007E3BE8" w:rsidRPr="00EA0C02" w:rsidRDefault="007E3BE8" w:rsidP="007E3BE8">
      <w:pPr>
        <w:ind w:left="-1260"/>
        <w:jc w:val="both"/>
        <w:rPr>
          <w:sz w:val="20"/>
          <w:szCs w:val="20"/>
        </w:rPr>
      </w:pPr>
    </w:p>
    <w:p w:rsidR="007E3BE8" w:rsidRDefault="007E3BE8" w:rsidP="007E3BE8">
      <w:pPr>
        <w:ind w:left="-1260"/>
        <w:jc w:val="both"/>
        <w:rPr>
          <w:b/>
          <w:sz w:val="20"/>
          <w:szCs w:val="20"/>
        </w:rPr>
      </w:pPr>
    </w:p>
    <w:p w:rsidR="007E3BE8" w:rsidRDefault="007E3BE8" w:rsidP="007E3BE8">
      <w:pPr>
        <w:ind w:left="-1260"/>
        <w:jc w:val="both"/>
        <w:rPr>
          <w:b/>
          <w:sz w:val="20"/>
          <w:szCs w:val="20"/>
        </w:rPr>
      </w:pPr>
      <w:r>
        <w:rPr>
          <w:b/>
          <w:sz w:val="20"/>
          <w:szCs w:val="20"/>
        </w:rPr>
        <w:t>74. Поняття та принципи державного пристрію.</w:t>
      </w:r>
    </w:p>
    <w:p w:rsidR="007E3BE8" w:rsidRPr="00EA0C02" w:rsidRDefault="007E3BE8" w:rsidP="007E3BE8">
      <w:pPr>
        <w:ind w:left="-1260"/>
        <w:jc w:val="both"/>
        <w:rPr>
          <w:sz w:val="20"/>
          <w:szCs w:val="20"/>
        </w:rPr>
      </w:pPr>
      <w:r w:rsidRPr="00EA0C02">
        <w:rPr>
          <w:sz w:val="20"/>
          <w:szCs w:val="20"/>
        </w:rPr>
        <w:t>Форма государственного устройства — способ территориальной организации государства или государств, образующих союз. Она представляет собой внутреннее деление государства на составные части — административно-территориальные единицы, автономные политические образования или суверенные государства. Она отражает также характер взаимоотношений государственного центра и отдельных его частей. Сегодня различают четыре основные формы государственного устройства: федеративное, унитарное, империя и конфедеративное.</w:t>
      </w:r>
    </w:p>
    <w:p w:rsidR="007E3BE8" w:rsidRPr="00EA0C02" w:rsidRDefault="007E3BE8" w:rsidP="007E3BE8">
      <w:pPr>
        <w:ind w:left="-1260"/>
        <w:jc w:val="both"/>
        <w:rPr>
          <w:sz w:val="20"/>
          <w:szCs w:val="20"/>
        </w:rPr>
      </w:pPr>
      <w:r w:rsidRPr="00EA0C02">
        <w:rPr>
          <w:sz w:val="20"/>
          <w:szCs w:val="20"/>
        </w:rPr>
        <w:t>Следует различать понятия "государственный суверенитет", "национальный суверенитет", "народный суверенитет".</w:t>
      </w:r>
    </w:p>
    <w:p w:rsidR="007E3BE8" w:rsidRPr="00EA0C02" w:rsidRDefault="007E3BE8" w:rsidP="007E3BE8">
      <w:pPr>
        <w:ind w:left="-1260"/>
        <w:jc w:val="both"/>
        <w:rPr>
          <w:sz w:val="20"/>
          <w:szCs w:val="20"/>
        </w:rPr>
      </w:pPr>
      <w:r w:rsidRPr="00EA0C02">
        <w:rPr>
          <w:sz w:val="20"/>
          <w:szCs w:val="20"/>
        </w:rPr>
        <w:t>Суверенитет нации (национальный суверенитет) характеризует свойства нации, её политическую свободу, территориальную, культурную, языковую самостоятельность, полноправие в самоопределении и формировании своего государства.</w:t>
      </w:r>
    </w:p>
    <w:p w:rsidR="007E3BE8" w:rsidRPr="00EA0C02" w:rsidRDefault="007E3BE8" w:rsidP="007E3BE8">
      <w:pPr>
        <w:ind w:left="-1260"/>
        <w:jc w:val="both"/>
        <w:rPr>
          <w:sz w:val="20"/>
          <w:szCs w:val="20"/>
        </w:rPr>
      </w:pPr>
      <w:r w:rsidRPr="00EA0C02">
        <w:rPr>
          <w:sz w:val="20"/>
          <w:szCs w:val="20"/>
        </w:rPr>
        <w:t xml:space="preserve">Суверенитет парода (народный суверенитет) характеризует полновластие одно- или многонационального народа, которое закреплено конституцией, другими законами государства, обеспечение реального участия народных масс и отдельных личностей (независимо от их этнического, социального происхождения, религиозной принадлежности, политических </w:t>
      </w:r>
      <w:r w:rsidRPr="00EA0C02">
        <w:rPr>
          <w:sz w:val="20"/>
          <w:szCs w:val="20"/>
        </w:rPr>
        <w:lastRenderedPageBreak/>
        <w:t>симпатий и т.п.) в управлении социально-политическими, народнохозяйственными процессами и государственной деятельности через систему представительных органов государства, общественно-политических организаций, политических партий.</w:t>
      </w:r>
    </w:p>
    <w:p w:rsidR="007E3BE8" w:rsidRPr="00EA0C02" w:rsidRDefault="007E3BE8" w:rsidP="007E3BE8">
      <w:pPr>
        <w:ind w:left="-1260"/>
        <w:jc w:val="both"/>
        <w:rPr>
          <w:sz w:val="20"/>
          <w:szCs w:val="20"/>
        </w:rPr>
      </w:pPr>
      <w:r w:rsidRPr="00EA0C02">
        <w:rPr>
          <w:sz w:val="20"/>
          <w:szCs w:val="20"/>
        </w:rPr>
        <w:t>Государственный суверенитет (суверенитет государства) характеризует свойства государственной власти — верховенство, независимость и выражается в практической деятельности государства, его органов.</w:t>
      </w:r>
    </w:p>
    <w:p w:rsidR="007E3BE8" w:rsidRPr="00EA0C02" w:rsidRDefault="007E3BE8" w:rsidP="007E3BE8">
      <w:pPr>
        <w:ind w:left="-1260"/>
        <w:jc w:val="both"/>
        <w:rPr>
          <w:sz w:val="20"/>
          <w:szCs w:val="20"/>
        </w:rPr>
      </w:pPr>
      <w:r w:rsidRPr="00EA0C02">
        <w:rPr>
          <w:sz w:val="20"/>
          <w:szCs w:val="20"/>
        </w:rPr>
        <w:t>Верховенство — суверенное свойство государственной власти. Верховенством подчёркивается определяющее положение государственной власти по отношению к любым властным отношениям, которые могут возникать в процессе деятельности государственных и общественно-политических организаций.</w:t>
      </w:r>
    </w:p>
    <w:p w:rsidR="007E3BE8" w:rsidRPr="00EA0C02" w:rsidRDefault="007E3BE8" w:rsidP="007E3BE8">
      <w:pPr>
        <w:ind w:left="-1260"/>
        <w:jc w:val="both"/>
        <w:rPr>
          <w:sz w:val="20"/>
          <w:szCs w:val="20"/>
        </w:rPr>
      </w:pPr>
      <w:r w:rsidRPr="00EA0C02">
        <w:rPr>
          <w:sz w:val="20"/>
          <w:szCs w:val="20"/>
        </w:rPr>
        <w:t>Верховенство проявляется в свойстве государственной власти устанавливать в обществе общий правопорядок, правоспособность общественных организаций, политических партий, служебных лиц, граждан, а также предоставлять им конкретные права и обязанности.</w:t>
      </w:r>
    </w:p>
    <w:p w:rsidR="007E3BE8" w:rsidRPr="00EA0C02" w:rsidRDefault="007E3BE8" w:rsidP="007E3BE8">
      <w:pPr>
        <w:ind w:left="-1260"/>
        <w:jc w:val="both"/>
        <w:rPr>
          <w:sz w:val="20"/>
          <w:szCs w:val="20"/>
        </w:rPr>
      </w:pPr>
      <w:r w:rsidRPr="00EA0C02">
        <w:rPr>
          <w:sz w:val="20"/>
          <w:szCs w:val="20"/>
        </w:rPr>
        <w:t>Такие суверенные свойства, как единство, полновластие, неограниченность, самостоятельность также существенно характеризуют природу государственной власти, однако они воплощаются в понятие верховенства.</w:t>
      </w:r>
    </w:p>
    <w:p w:rsidR="007E3BE8" w:rsidRPr="00EA0C02" w:rsidRDefault="007E3BE8" w:rsidP="007E3BE8">
      <w:pPr>
        <w:ind w:left="-1260"/>
        <w:jc w:val="both"/>
        <w:rPr>
          <w:sz w:val="20"/>
          <w:szCs w:val="20"/>
        </w:rPr>
      </w:pPr>
      <w:r w:rsidRPr="00EA0C02">
        <w:rPr>
          <w:sz w:val="20"/>
          <w:szCs w:val="20"/>
        </w:rPr>
        <w:t>Верховенство предусматривает самостоятельность и независимость государственной власти от любой другой власти внутри государства, что, в свою очередь, возможно только тогда, когда она едина.</w:t>
      </w:r>
    </w:p>
    <w:p w:rsidR="007E3BE8" w:rsidRPr="00EA0C02" w:rsidRDefault="007E3BE8" w:rsidP="007E3BE8">
      <w:pPr>
        <w:ind w:left="-1260"/>
        <w:jc w:val="both"/>
        <w:rPr>
          <w:sz w:val="20"/>
          <w:szCs w:val="20"/>
        </w:rPr>
      </w:pPr>
      <w:r w:rsidRPr="00EA0C02">
        <w:rPr>
          <w:sz w:val="20"/>
          <w:szCs w:val="20"/>
        </w:rPr>
        <w:t>Самостоятельность государственной власти обозначает то. что она независимо определяет средства и формы реализации своей деятельности, круг полномочий органов государства.</w:t>
      </w:r>
    </w:p>
    <w:p w:rsidR="007E3BE8" w:rsidRPr="00EA0C02" w:rsidRDefault="007E3BE8" w:rsidP="007E3BE8">
      <w:pPr>
        <w:ind w:left="-1260"/>
        <w:jc w:val="both"/>
        <w:rPr>
          <w:sz w:val="20"/>
          <w:szCs w:val="20"/>
        </w:rPr>
      </w:pPr>
      <w:r w:rsidRPr="00EA0C02">
        <w:rPr>
          <w:sz w:val="20"/>
          <w:szCs w:val="20"/>
        </w:rPr>
        <w:t>Верховенство государственной власти предусматривает сё независимость внутри государства. Однако в области внешних сношений свойство независимости не приобретает самостоятельного значения, так как здесь уже нельзя говорить о верховенстве государственной власти, здесь речь может идти о независимости государственной власти от власти других государств,</w:t>
      </w:r>
    </w:p>
    <w:p w:rsidR="007E3BE8" w:rsidRDefault="007E3BE8" w:rsidP="007E3BE8">
      <w:pPr>
        <w:ind w:left="-1260"/>
        <w:jc w:val="both"/>
        <w:rPr>
          <w:sz w:val="20"/>
          <w:szCs w:val="20"/>
        </w:rPr>
      </w:pPr>
      <w:r w:rsidRPr="00EA0C02">
        <w:rPr>
          <w:sz w:val="20"/>
          <w:szCs w:val="20"/>
        </w:rPr>
        <w:t>В основе государственного суверенитета лежит национальный и народный суверенитет, то есть в условиях демократических стран в основе государственной власти лежит полновластие нации (национальный суверенитет), полновластие народа (народный суверенитет), а поэтому можно говорить о связях, с одной стороны, государственного суверенитета, а с другой — суверенитета нации, народного суверенитета.</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EA0C02">
        <w:rPr>
          <w:b/>
          <w:sz w:val="20"/>
          <w:szCs w:val="20"/>
        </w:rPr>
        <w:t>75. Державно-правові (юридичні) ознаки унітарної держави.</w:t>
      </w:r>
    </w:p>
    <w:p w:rsidR="007E3BE8" w:rsidRPr="00EA0C02" w:rsidRDefault="007E3BE8" w:rsidP="007E3BE8">
      <w:pPr>
        <w:ind w:left="-1260"/>
        <w:jc w:val="both"/>
        <w:rPr>
          <w:sz w:val="20"/>
          <w:szCs w:val="20"/>
        </w:rPr>
      </w:pPr>
      <w:r w:rsidRPr="00EA0C02">
        <w:rPr>
          <w:sz w:val="20"/>
          <w:szCs w:val="20"/>
        </w:rPr>
        <w:t>Уніта́рна держа́ва — це єдина цілісна держава, територія якої поділяється на адміністративно-територіальні одиниці, що не мають статусу державних утворень і не володіють суверенними правами.</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Україна є унітарною державою. На її території знаходиться особливе автономне утворення Автономна Республіка Крим.</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КНР є унітарною державою. На її території знаходиться особливе автономні утворення: Сіньцзян-Уйгурський автономний район, автономний район Внутрішня Монголія, Тибет.</w:t>
      </w:r>
    </w:p>
    <w:p w:rsidR="007E3BE8" w:rsidRPr="00EA0C02" w:rsidRDefault="007E3BE8" w:rsidP="007E3BE8">
      <w:pPr>
        <w:ind w:left="-1260"/>
        <w:jc w:val="both"/>
        <w:rPr>
          <w:sz w:val="20"/>
          <w:szCs w:val="20"/>
        </w:rPr>
      </w:pPr>
    </w:p>
    <w:p w:rsidR="007E3BE8" w:rsidRPr="00EA0C02" w:rsidRDefault="007E3BE8" w:rsidP="007E3BE8">
      <w:pPr>
        <w:ind w:left="-1260"/>
        <w:jc w:val="both"/>
        <w:rPr>
          <w:sz w:val="20"/>
          <w:szCs w:val="20"/>
        </w:rPr>
      </w:pPr>
      <w:r w:rsidRPr="00EA0C02">
        <w:rPr>
          <w:sz w:val="20"/>
          <w:szCs w:val="20"/>
        </w:rPr>
        <w:t>Найважливіші юридичні ознаки унітарної держави:</w:t>
      </w:r>
    </w:p>
    <w:p w:rsidR="007E3BE8" w:rsidRPr="00EA0C02" w:rsidRDefault="007E3BE8" w:rsidP="007E3BE8">
      <w:pPr>
        <w:ind w:left="-1260"/>
        <w:jc w:val="both"/>
        <w:rPr>
          <w:sz w:val="20"/>
          <w:szCs w:val="20"/>
        </w:rPr>
      </w:pPr>
      <w:r w:rsidRPr="00EA0C02">
        <w:rPr>
          <w:sz w:val="20"/>
          <w:szCs w:val="20"/>
        </w:rPr>
        <w:t>до складу унітарної держави не входять державні утворення, наділені ознаками суверенітету;</w:t>
      </w:r>
    </w:p>
    <w:p w:rsidR="007E3BE8" w:rsidRPr="00EA0C02" w:rsidRDefault="007E3BE8" w:rsidP="007E3BE8">
      <w:pPr>
        <w:ind w:left="-1260"/>
        <w:jc w:val="both"/>
        <w:rPr>
          <w:sz w:val="20"/>
          <w:szCs w:val="20"/>
        </w:rPr>
      </w:pPr>
      <w:r w:rsidRPr="00EA0C02">
        <w:rPr>
          <w:sz w:val="20"/>
          <w:szCs w:val="20"/>
        </w:rPr>
        <w:t>єдина система державних органів;</w:t>
      </w:r>
    </w:p>
    <w:p w:rsidR="007E3BE8" w:rsidRPr="00EA0C02" w:rsidRDefault="007E3BE8" w:rsidP="007E3BE8">
      <w:pPr>
        <w:ind w:left="-1260"/>
        <w:jc w:val="both"/>
        <w:rPr>
          <w:sz w:val="20"/>
          <w:szCs w:val="20"/>
        </w:rPr>
      </w:pPr>
      <w:r w:rsidRPr="00EA0C02">
        <w:rPr>
          <w:sz w:val="20"/>
          <w:szCs w:val="20"/>
        </w:rPr>
        <w:lastRenderedPageBreak/>
        <w:t>в унітарній державі діють єдина конституція і єдина система законодавства;</w:t>
      </w:r>
    </w:p>
    <w:p w:rsidR="007E3BE8" w:rsidRPr="00EA0C02" w:rsidRDefault="007E3BE8" w:rsidP="007E3BE8">
      <w:pPr>
        <w:ind w:left="-1260"/>
        <w:jc w:val="both"/>
        <w:rPr>
          <w:sz w:val="20"/>
          <w:szCs w:val="20"/>
        </w:rPr>
      </w:pPr>
      <w:r w:rsidRPr="00EA0C02">
        <w:rPr>
          <w:sz w:val="20"/>
          <w:szCs w:val="20"/>
        </w:rPr>
        <w:t>єдине громадянство;</w:t>
      </w:r>
    </w:p>
    <w:p w:rsidR="007E3BE8" w:rsidRDefault="007E3BE8" w:rsidP="007E3BE8">
      <w:pPr>
        <w:ind w:left="-1260"/>
        <w:jc w:val="both"/>
        <w:rPr>
          <w:sz w:val="20"/>
          <w:szCs w:val="20"/>
        </w:rPr>
      </w:pPr>
      <w:r w:rsidRPr="00EA0C02">
        <w:rPr>
          <w:sz w:val="20"/>
          <w:szCs w:val="20"/>
        </w:rPr>
        <w:t>у міжнародних стосунках унітарна держава виступає як єдиний представник.</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EA0C02">
        <w:rPr>
          <w:b/>
          <w:sz w:val="20"/>
          <w:szCs w:val="20"/>
        </w:rPr>
        <w:t>76.  Автономна Республіка Крим – територіальна автономія в складі України.</w:t>
      </w:r>
    </w:p>
    <w:p w:rsidR="007E3BE8" w:rsidRPr="00B36EF5" w:rsidRDefault="007E3BE8" w:rsidP="007E3BE8">
      <w:pPr>
        <w:ind w:left="-1260"/>
        <w:jc w:val="both"/>
        <w:rPr>
          <w:sz w:val="20"/>
          <w:szCs w:val="20"/>
        </w:rPr>
      </w:pPr>
      <w:r w:rsidRPr="00B36EF5">
        <w:rPr>
          <w:sz w:val="20"/>
          <w:szCs w:val="20"/>
        </w:rPr>
        <w:t>Україна, будучи унітарною державою, має складний територіальний устрій, оскільки до її складу входить територіальна автономія - Автономна Республіка Крим. Під автономією (від грец. "автономія" - "незалежність") в юридичній науці прийнято розуміти відносно самостійне у здійсненні державної влади або місцевого самоврядування територіальне утворення у складі держави.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Наявність автономії у складі унітарної держави є досить поширеним явищем у світовій практиці державного будівництва. Автономії існують у складі таких унітарних держав, як Велика Британія, Данія, Іспанія, Італія, Китай, Португалія, Фінляндія та Ін. Наприклад, у Данії статус автономії мають такі її адміністративно-територіальні одиниці, як Гренландія і Фарерські острови; у Іспанії - Андалузія, Галіція, Каталонія, Країна Басків та ін.; у Китаї - Тибет, Синьцзянь, Внутрішня Монголія та ін.; у Португалії - Азорські острови та Мадейра. Автономії існують І у федеративних державах, наприклад, у Російській Федерації.</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Як правило, статус автономій надається окремим частинам держави, які суттєво відрізняються від інших адміністративно-територіальних одиниць історичними, географічними, економічними, національними, мовними, соціальними, культурними умовами, побутом, звичаями, традиціями тощо. За таких умов держава з метою вирішення проблем децентралізації державного управління чи національного питання або для уникнення проблем сепаратизму, за ініціативи населення щодо утворення автономії, проголошує або сприяє проголошенню автономії певної адміністративно-територіальної одиниці або території.</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Залежно від походження автономії поділяються на національні, територіальні та змішані. Визначальним чинником сутності та змісту автономії є домінуючий чинник, що призвів до її утворення. У Автономній Республіці Крим традиційно проживали представники багатьох національностей - українці, росіяни, татари, греки, караїми, гагаузи та інші, тому утворенню автономії на території Кримського півострову сприяли переважно територіальні чинники-Історичні, географічні, економічні, побутові тощо.</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Автономна Республіка Крим є територіальною автономією у складі України, невід'ємною частиною України, складовою системи адміністративно-територіального устрою нашої держави.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Надання АРК відповідного статусу також має свою Історію. Вперше статус автономії Крим отримав у першій половині XX ст., коли 18 жовтня 1921 р. було утворено Кримську Автономну Радянську Соціалістичну Республіку у складі РРФСР, яка проіснувала до 1945 року і була перетворена на Кримську область у складі РРФСР. Цьому передувала примусова депортація з півострова кримських татар та жителів інших національностей у віддалені регіони СРСР.</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 xml:space="preserve">У 1954 році Кримську область було передано до складу УРСР. На підставі ст. 14 чинної на той час Конституції СРСР від 26 квітня 1954 р. Верховна Рада СРСР прийняла Закон СРСР, яким затвердила Указ Президії Верховної Ради СРСР від 19 лютого </w:t>
      </w:r>
      <w:r w:rsidRPr="00B36EF5">
        <w:rPr>
          <w:sz w:val="20"/>
          <w:szCs w:val="20"/>
        </w:rPr>
        <w:lastRenderedPageBreak/>
        <w:t>1954 р. про передачу Кримської області зі складу РРФСР до складу Української РСР. Це відбулося на підставі рішень Президії Верховної Ради РРФСР від 5 лютого 1954р. та Президії Верховної Ради УРСР. Крім того. Законом СРСР від 26 квітня 1954 р. були внесені зміни до статей 22,23 Конституції СРСР. за якими Кримська область була виведена зі складу РРФСР І віднесена до складу Української РСР. Відповідні зміни були внесені й до інституцій РРФСР І УРСР. Таким чином, у 1954 році на законних підставах був встановлений статус Кримської області як української території та адміністративно-територіальної одиниці. У цьому статусі Кримська область проіснувала до початку 90-х років XX ст.</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З розпадом колишнього СРСР виникло питання визначення адміністративно-правового статусу Криму. 20 січня 1991 p ., за ініціативи жителів Криму, відбувся загальнокримський референдум щодо поновлення автономії Криму. Більшість жителів Криму підтримала питання референдуму. За результатами загальнокримського референдуму Верховна Рада Української РСР прийняла Закон України "Про відновлення Кримської Автономної Радянської Соціалістичної Республіки" від 12 лютого 1991 p.. за яким Кримській області було надано статус автономної республіки, а Кримська обласна Рада народних депутатів набула статусу Верховної Ради Кримської Автономної Республіки.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Верховною Радою України були також внесені відповідні зміни до чинної на той час Конституції України (ст. 75) та прийнято 29 квітня 1992 р. Закон України "Про статус Автономної Республіки Крим". Ці документи законодавчо визначили новий конституційно-правовий статус Криму як автономної республіки у складі України.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Таке рішення було прийнято з урахуванням історичного і культурного розвитку населення на території Криму, його багатонаціональності та багатоконфесійності.</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У 1995 році Верховна Рада України прийняла Закон України "Про Автономну Республіку Крим", яким до повноважень АРК були віднесені зокрема, такі питання, як прийняття, тлумачення законів АРК та контроль за їх дотриманням; вирішення питань територіального поділу АРК, встановлення і зміна меж районів, населених пунктів, віднесення населених пунктів до категорії міст, найменування і перейменування міст, районів, районів у містах, селищ міського типу, сіл; визначення повноважень і порядку діяльності республіканських органів та органів місцевого самоврядування, об'єднань громадян; визначення структури і пріоритетних напрямів розвитку економіки республіки, забезпечення науково-технічного процесу, створення й функціонування вільних економічних зон відповідно до законодавства України тощо.</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Остаточне закріплення конституційного статусу АРК відбулося після прийняття 28 червня 1996 р. Конституції України, яка визначила, що АРК входить до системи адміністративно-територіального устрою України (ст. 133) і залишається невід'ємною часткою України (ст. 134) з наданням їй особливих повноважень порівняно з іншими адміністративно-територіальними одиницями.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21 жовтня 1998 р. Верховна Рада АРК прийняла Конституцію АРК, а 23 грудня 1998 р. Верховна Рада України прийняла Закон України "Про затвердження Конституції Автономно! Республіки Крим", який надав чинності Конституції АРК як законодавчого акта.</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Конституцією України 1996року(ст. 138) до відання АРК віднесене широке коло питань політичного, соціально-економічного, екологічного, культурного та іншого характеру.</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lastRenderedPageBreak/>
        <w:t>У політичній сфері АРК сприяє реалізації політичних прав і свобод громадян України та вирішує інші питання політичного характеру, зокрема, стосовно організації та проведення місцевих референдумів; призначення виборів депутатів Верховної Ради АРК, затвердження складу виборчої комісії АРК; участі у забезпеченні прав і свобод громадян, національної злагоди, сприяння охороні правопорядку та громадської безпеки; участі у розробленні та реалізації державних програм повернення депортованих народів.</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У соціально-економічній сфері управління майном, що належить АРК; розроблення, затвердження та виконання бюджету АРК на основі єдиної податкової і бюджетної політики України; розроблення, затвердження та реалізація програм АРК і питань соціально-економічного розвитку тощо.</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У культурній, екологічній та інших сферах - забезпечення функціонування і розвитку державної і національних мов та культур на території АРК; охорона і використання пам'яток історії, розроблення, затвердження та реалізація програм АРК з питань культурного розвитку, раціонального природокористування, охорони довкілля відповідно до загальнодержавних програм; визнання статусу місцевостей як курортів: встановлення зон їх санітарної охорони; ініціювання введення надзвичайного стану та встановлення зон надзвичайної екологічної ситуації в АРК або в окремих її місцевостях.</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Конституцією та законами України АРК можуть бути делеговані також інші повноваження.</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Крім того, АРК має Конституцію АРК та здійснює нормативне регулювання низки питань соціального та господарського значення. Нормативно-правові акти Верховної Ради АРК та рішення Ради міністрів не можуть суперечити Конституції АРК і законам України.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До повноважень АРК також віднесено здійснення нормативного регулювання з таких питань; сільського господарства і лісів; меліорації і кар'єрів; мисливства і рибальства; санітарної та лікарняної служби; містобудування і житлового господарства; громадських робіт, ремесел та промислів, благодійництва; туризму, готельної справи та ярмарків; транспорту загального користування, автошляхів та водопроводів; музеїв, бібліотек, театрів, інших закладів культури та історико-культурних заповідників (ст. 137 Конституції України).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Нормативно-правові акти Верховної Ради АРК та рішення Ради міністрів АРК з цих питань не можуть суперечити Конституції і законам України І приймаються на їх виконання. Дія таких нормативно-правових актів Верховної Ради АРК з мотивів їх невідповідності Конституції та законам України може бути зупинена Президентом України з одночасним зверненням до Конституційного Суду України щодо їх конституційності.</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Зазначені питання становлять коло конституційних повноважень АРК, у межах яких представницькі та виконавчі органи здійснюють свою діяльність самостійно. Крім того, законами України та Конституцією АРК (розділ II) передбачаються деякі інші повноваження.</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Автономна Республіка Крим має відповідні органи влади і місцевого самоврядування, які здійснюють визначені Конституцією України, Конституцією АРК та Іншими законами України функції і повноваження АРК.</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Верховна Рада Автономної Республіки Крим є представницьким органом, повноваження, порядок формування і діяльності якого визначаються Конституцією України, Законом України "Про Верховну Раду Автономної Республіки Крим" від 10 лютого 1998 р., Конституцією Автономної Республіки Крим (глава 6, статті 21-33). В Конституції АРК, на відміну від попередніх законодавчих актів, визнано Верховну Раду як представницький, а не законодавчий орган влади, що відповідає ст. 75 Конституції України, за якою єдиним органом законодавчої влади в Україні є виключно парламент України - Верховна Рада України.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Верховна Рада АРК складається зі 100 депутатів. які відповідно до Закону України "Про вибори депутатів Верховної Ради АРК, місцевих рад та сільських, селищних, міських голів" від 6 квітня 2004 р. зі змінами і доповненнями з 2006 р, обираються за пропорційною виборчою системою. Депутати Верховної Ради АРК обираються за виборчими списками від організацій політичних партій, виборчих блоків організацій політичних партій у багатомандатному виборчому окрузі, межі якого збігаються з межами АРК (п. 7 ст. 2 Закону).</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Верховна Рада АРК працює сесійно. Для ведення нормотворчої роботи, підготовки та подальшого розгляду рішень і постанов з питань, віднесених до повноважень Верховної Ради АРК, з числа її депутатів утворюються постійні комісії.</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Конституцією АРК (п. 2 ст. 26) до повноважень Верховної Ради віднесено, зокрема, прийняття Конституції АРК, призначення чергових виборів депутатів її Верховної Ради АРК, прийняття рішення про проведення республіканського (місцевого) референдуму, затвердження бюджету АРК та ін.</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Органом виконавчої влади АРК, який самостійно здійснює виконавчі функції і повноваження, віднесені Конституцією України, Конституцією АРК і законами України до відання АРК, є уряд - Рада міністрів Автономної Республіки Крим. Відповідно до ст. 136 Конституції України, Голова Ради міністрів АРК призначається на посаду та звільняється з посади Верховною Радою АРК за погодженням із Президентом України.</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З питань виконання державних функцій і повноважень Рада міністрів АРК, Голова Ради міністрів АРК. його заступники, керівники відповідних міністерств і республіканських комітетів АРК підзвітні і підконтрольні Кабінету Міністрів України, а керівники місцевих державних адміністрацій - Раді міністрів АРК (п. 5 ст. 35 Конституції АРК).</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Конституцією АРК встановлено, що правосуддя здійснюється судами, що належать до єдиної системи судів України (ст. 39-40 Конституції АРК). Тобто суди загальної юрисдикції, що знаходяться на території АРК є невід'ємною складовою системи судів загальної юрисдикції України, порядок організації і діяльності яких визначається Законом України "Про судоустрій України" від 7 лютого 2002 р.</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Місцеве самоврядування АРК має здійснюватись у повному обсязі відповідно до Конституції України (розділ XI "Місцеве самоврядування"). Закону України "Про місцеве самоврядування в Україні" та законів України з певними особливостями, що передбачені Конституцією АРК (розділ IV "Місцеве самоврядування в Автономній Республіці Крим").</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lastRenderedPageBreak/>
        <w:t>Статтею 139 Конституції України передбачено, що в АРК діє представництво Президента України, статус якого визначається законом України. Через цей орган Президент України здійснює контрольну функцію щодо органів влади АРК.</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Закон України "Про Представництво Президента України в Автономній Республіці Крим" було прийнято в 1993 році, але з часом він застарів. Нова редакція цього Закону була ухвалена Верховною Радою України 2 березня 2000 р.</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Відповідно до положень цього Закону Представництво Президента України в АРК є державним органом, створеним Президентом України відповідно до Конституції України з метою сприяння виконанню в АРК повноважень Президента України і підпорядкованим йому у своїй діяльності. До функцій Представництва, зокрема, належать: вивчення стану виконання в АРК Конституції та законів України, указів і розпоряджень Президента України, актів Кабінету Міністрів України, вжиття заходів із забезпечення належного виконання актів законодавства України Верховною Радою АРК, Радою міністрів АРК, районними державними адміністраціями і органами місцевого самоврядування АРК та ін.</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Конституція АРК також закріплює гарантії статусу і повноважень АРК (розділ V), тобто нормативно- і організаційно-правові умови і засоби організації і діяльності АРК, П органів, посадових і службових осіб.</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До нормативно-правових гарантій організації та діяльності АРК відносяться Конституція України, Конституція АРК, закони України, нормативно-правові акти Президента України, Верховної Ради України, Кабінету Міністрів України, а також нормативно-правові акти органів влади АРК - Верховної Ради АРК, Ради міністрів АРК і органів місцевого самоврядування в АРК.</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До того ж Конституцією АРК запроваджені спеціальні нормативно-правові механізми захисту правових актів, що визначають правовий статус АРК і регулюють її повноваження. Пропозиції про зміни, які стосуються обмежень статусу і повноважень АРК та її органів, розглядаються Верховною Радою АРК на підставі рішення консультативного республіканського (місцевого) референдуму. Зміни до Конституції АРК приймаються Верховною Радою АРК і затверджуються Законом України.</w:t>
      </w:r>
    </w:p>
    <w:p w:rsidR="007E3BE8" w:rsidRDefault="007E3BE8" w:rsidP="007E3BE8">
      <w:pPr>
        <w:ind w:left="-1260"/>
        <w:jc w:val="both"/>
        <w:rPr>
          <w:sz w:val="20"/>
          <w:szCs w:val="20"/>
        </w:rPr>
      </w:pPr>
    </w:p>
    <w:p w:rsidR="007E3BE8" w:rsidRPr="00B36EF5" w:rsidRDefault="007E3BE8" w:rsidP="007E3BE8">
      <w:pPr>
        <w:ind w:left="-1260"/>
        <w:jc w:val="both"/>
        <w:rPr>
          <w:sz w:val="20"/>
          <w:szCs w:val="20"/>
        </w:rPr>
      </w:pPr>
    </w:p>
    <w:p w:rsidR="007E3BE8" w:rsidRDefault="007E3BE8" w:rsidP="007E3BE8">
      <w:pPr>
        <w:ind w:left="-1260"/>
        <w:jc w:val="both"/>
        <w:rPr>
          <w:b/>
          <w:sz w:val="20"/>
          <w:szCs w:val="20"/>
        </w:rPr>
      </w:pPr>
      <w:r w:rsidRPr="00B36EF5">
        <w:rPr>
          <w:b/>
          <w:sz w:val="20"/>
          <w:szCs w:val="20"/>
        </w:rPr>
        <w:t>77. Політико-правові засоби досконалення і гармонізації міжнаціональних відносин в Україні.</w:t>
      </w:r>
    </w:p>
    <w:p w:rsidR="007E3BE8" w:rsidRDefault="007E3BE8" w:rsidP="007E3BE8">
      <w:pPr>
        <w:ind w:left="-1260"/>
        <w:jc w:val="both"/>
        <w:rPr>
          <w:b/>
          <w:sz w:val="20"/>
          <w:szCs w:val="20"/>
        </w:rPr>
      </w:pPr>
      <w:hyperlink r:id="rId38" w:history="1">
        <w:r w:rsidRPr="001C3290">
          <w:rPr>
            <w:rStyle w:val="a5"/>
            <w:b/>
            <w:sz w:val="20"/>
            <w:szCs w:val="20"/>
          </w:rPr>
          <w:t>http://ua.textreferat.com/referat-11746.html</w:t>
        </w:r>
      </w:hyperlink>
    </w:p>
    <w:p w:rsidR="007E3BE8" w:rsidRDefault="007E3BE8" w:rsidP="007E3BE8">
      <w:pPr>
        <w:ind w:left="-1260"/>
        <w:jc w:val="both"/>
        <w:rPr>
          <w:b/>
          <w:sz w:val="20"/>
          <w:szCs w:val="20"/>
        </w:rPr>
      </w:pPr>
    </w:p>
    <w:p w:rsidR="007E3BE8" w:rsidRDefault="007E3BE8" w:rsidP="007E3BE8">
      <w:pPr>
        <w:ind w:left="-1260"/>
        <w:jc w:val="both"/>
        <w:rPr>
          <w:b/>
          <w:sz w:val="20"/>
          <w:szCs w:val="20"/>
        </w:rPr>
      </w:pPr>
      <w:r>
        <w:rPr>
          <w:b/>
          <w:sz w:val="20"/>
          <w:szCs w:val="20"/>
        </w:rPr>
        <w:t>78. Адміністративно-територіальний пристрій України і порядок вирішення питань територіального ділення.</w:t>
      </w:r>
    </w:p>
    <w:p w:rsidR="007E3BE8" w:rsidRPr="00B36EF5" w:rsidRDefault="007E3BE8" w:rsidP="007E3BE8">
      <w:pPr>
        <w:ind w:left="-1260"/>
        <w:jc w:val="both"/>
        <w:rPr>
          <w:sz w:val="20"/>
          <w:szCs w:val="20"/>
        </w:rPr>
      </w:pPr>
      <w:r w:rsidRPr="00B36EF5">
        <w:rPr>
          <w:sz w:val="20"/>
          <w:szCs w:val="20"/>
        </w:rPr>
        <w:t>Административно-территориальное устройство - разделение территории страны на отдельные части - административно-территориальные единицы, сформированные для управления экономическим и социальным развитием определенных регионов.Современное административно-территориальное деление Украины сохранил советскую систему и старые названия.</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lastRenderedPageBreak/>
        <w:t>Систему административно-территориального устройства Украины (статьями 132, 133 Конституции) составляют: Автономная республика Крым, области, районы, города, районы в городах, поселки и села. Территория Украины разделена на 24 области и Автономную республику Крым.</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На их территории есть 490 районов, 448 городов, в том числе 168 городов общегосударственного и областного подчинения, 121 район в городах, 896 поселков городского типа и 10222 сельские Советы. Каждая из этих единиц имеет свои органы территориального управления.</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Области имеют определенные региональные особенности административно-территориального устройства. Количество районов, городов, поселков городского типа, сел в каждой области зависит от величины их территории, численности населения, исторических особенностей развития.</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Межобластная специфика административно-территориального устройства заключается в различной сосредоточенности административных единиц и населенных пунктов (прежде городов и поселков городского типа) в развитых и гуще заселенных районах. В Украине такими регионами является Донбасс, индустриальное Поднепровье и центральная часть западных областей (Львовской, Ивано-Франковской, Тернопольской).</w:t>
      </w:r>
    </w:p>
    <w:p w:rsidR="007E3BE8" w:rsidRPr="00B36EF5" w:rsidRDefault="007E3BE8" w:rsidP="007E3BE8">
      <w:pPr>
        <w:ind w:left="-1260"/>
        <w:jc w:val="both"/>
        <w:rPr>
          <w:sz w:val="20"/>
          <w:szCs w:val="20"/>
        </w:rPr>
      </w:pPr>
    </w:p>
    <w:p w:rsidR="007E3BE8" w:rsidRPr="00B36EF5" w:rsidRDefault="007E3BE8" w:rsidP="007E3BE8">
      <w:pPr>
        <w:ind w:left="-1260"/>
        <w:jc w:val="both"/>
        <w:rPr>
          <w:sz w:val="20"/>
          <w:szCs w:val="20"/>
        </w:rPr>
      </w:pPr>
      <w:r w:rsidRPr="00B36EF5">
        <w:rPr>
          <w:sz w:val="20"/>
          <w:szCs w:val="20"/>
        </w:rPr>
        <w:t>Особенности территориально-административного устройства в сельских местностях заключаются в том, что количество сельских населенных пунктов почти втрое превышает число сельских Советов. В среднем по стране одна сельский Совет управляет тремя сельскими населенными пунктами. На севере страны, где преобладают небольшие деревни, одна сельский Совет управляет в 2-3 раза большим количеством сельских населенных пунктов, чем в южных или центральных регионах, где величина этих пунктов значительно больше.</w:t>
      </w:r>
    </w:p>
    <w:p w:rsidR="007E3BE8" w:rsidRPr="00B36EF5" w:rsidRDefault="007E3BE8" w:rsidP="007E3BE8">
      <w:pPr>
        <w:ind w:left="-1260"/>
        <w:jc w:val="both"/>
        <w:rPr>
          <w:sz w:val="20"/>
          <w:szCs w:val="20"/>
        </w:rPr>
      </w:pPr>
    </w:p>
    <w:p w:rsidR="007E3BE8" w:rsidRDefault="007E3BE8" w:rsidP="007E3BE8">
      <w:pPr>
        <w:ind w:left="-1260"/>
        <w:jc w:val="both"/>
        <w:rPr>
          <w:sz w:val="20"/>
          <w:szCs w:val="20"/>
        </w:rPr>
      </w:pPr>
      <w:r w:rsidRPr="00B36EF5">
        <w:rPr>
          <w:sz w:val="20"/>
          <w:szCs w:val="20"/>
        </w:rPr>
        <w:t>Административно-территориальное устройство Украины постоянно меняется. Многие деревни превратились в поселки городского типа, немало поселков городского типа стали городами. Формируются новые и объединяются существующие районы.</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B36EF5">
        <w:rPr>
          <w:b/>
          <w:sz w:val="20"/>
          <w:szCs w:val="20"/>
        </w:rPr>
        <w:t>79. Поняття та юридична природа державної влади.</w:t>
      </w:r>
    </w:p>
    <w:p w:rsidR="007E3BE8" w:rsidRPr="001D15B5" w:rsidRDefault="007E3BE8" w:rsidP="007E3BE8">
      <w:pPr>
        <w:ind w:left="-1260"/>
        <w:jc w:val="both"/>
        <w:rPr>
          <w:sz w:val="20"/>
          <w:szCs w:val="20"/>
        </w:rPr>
      </w:pPr>
      <w:r w:rsidRPr="001D15B5">
        <w:rPr>
          <w:sz w:val="20"/>
          <w:szCs w:val="20"/>
        </w:rPr>
        <w:t xml:space="preserve">Влада — явище соціальне. Соціальна влада присутня (хоча й у прихованій формі) скрізь, де є усталені об'єднання людей: у сім'ї, виробничих колективах, державі, тобто там, де є реальні можливості і спроможність впливати на поведінку людей за допомогою яких-небудь засобів. Динаміка розвитку будь-якої організованої спільності людей є боротьбою між владою і хаосом. </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 xml:space="preserve">У найширшому значенні влада — завжди вольові відносини: індивіда до самого себе (влада над собою), між індивідами, групами, класами в суспільстві, між громадянином і державою, між посадовою особою і підлеглим, між державами. Реалізується вона у сфері особистої та суспільної діяльності — політичної, еконо­мічної, правової. </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 xml:space="preserve">Основними компонентами влади є її суб'єкт, об'єкт, засоби (ресурси) і процес, що призводить до руху всі її елементи (механізм і засоби взаємодії суб'єкта і об'єкта). </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 xml:space="preserve">Влада — завжди двостороння взаємодія суб'єкта і об'єкта. Влада ніколи не є відносинами лише однієї особи (або органа), якщо не мати на увазі владу людини над собою (але це вже психологічний, а не соціальний феномен). Влада означає відносини залежності між людьми: з одного боку, нав'язування волі когось іншого, з іншого — підкорення їй. Інакше — це владовідносини між суб'єктом і об'єктом. </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Сутністю влади є вольові відносини (керування /панування/ — підкорення). Влада припускає верховенство, монопольне право суб'єкта приймати рішення («авторитетні рішення»), обов'язкові і значущі для об'єкта, і спроможність забезпечувати виконання прийнятих зобов'язань, тобто контролювати об'єкт. Суспільство об'єктивно потребує влади. Вона протистоїть анархії, перешкоджає руйнівним діям, небезпечним для всього соціального організму. Авторитет, право, насильство — засоби, за допомогою яких влада має спроможність і можливість здійснювати свою волю, певним чином впливати на діяльність і поведінку людей.</w:t>
      </w:r>
    </w:p>
    <w:p w:rsidR="007E3BE8" w:rsidRDefault="007E3BE8" w:rsidP="007E3BE8">
      <w:pPr>
        <w:ind w:left="-1260"/>
        <w:jc w:val="both"/>
        <w:rPr>
          <w:b/>
          <w:sz w:val="20"/>
          <w:szCs w:val="20"/>
        </w:rPr>
      </w:pPr>
    </w:p>
    <w:p w:rsidR="007E3BE8" w:rsidRDefault="007E3BE8" w:rsidP="007E3BE8">
      <w:pPr>
        <w:ind w:left="-1260"/>
        <w:jc w:val="both"/>
        <w:rPr>
          <w:b/>
          <w:sz w:val="20"/>
          <w:szCs w:val="20"/>
        </w:rPr>
      </w:pPr>
      <w:r>
        <w:rPr>
          <w:b/>
          <w:sz w:val="20"/>
          <w:szCs w:val="20"/>
        </w:rPr>
        <w:t>80. Структура конституційно-правого інституту державної влади України.</w:t>
      </w:r>
    </w:p>
    <w:p w:rsidR="007E3BE8" w:rsidRDefault="007E3BE8" w:rsidP="007E3BE8">
      <w:pPr>
        <w:ind w:left="-1260"/>
        <w:jc w:val="both"/>
        <w:rPr>
          <w:b/>
          <w:sz w:val="20"/>
          <w:szCs w:val="20"/>
        </w:rPr>
      </w:pPr>
      <w:r>
        <w:rPr>
          <w:b/>
          <w:sz w:val="20"/>
          <w:szCs w:val="20"/>
        </w:rPr>
        <w:t>?</w:t>
      </w:r>
    </w:p>
    <w:p w:rsidR="007E3BE8" w:rsidRDefault="007E3BE8" w:rsidP="007E3BE8">
      <w:pPr>
        <w:ind w:left="-1260"/>
        <w:jc w:val="both"/>
        <w:rPr>
          <w:b/>
          <w:sz w:val="20"/>
          <w:szCs w:val="20"/>
        </w:rPr>
      </w:pPr>
    </w:p>
    <w:p w:rsidR="007E3BE8" w:rsidRDefault="007E3BE8" w:rsidP="007E3BE8">
      <w:pPr>
        <w:ind w:left="-1260"/>
        <w:jc w:val="both"/>
        <w:rPr>
          <w:b/>
          <w:sz w:val="20"/>
          <w:szCs w:val="20"/>
        </w:rPr>
      </w:pPr>
      <w:r>
        <w:rPr>
          <w:b/>
          <w:sz w:val="20"/>
          <w:szCs w:val="20"/>
        </w:rPr>
        <w:t>81. Поняття органу держави, його ознаки та конституційний статус.</w:t>
      </w:r>
    </w:p>
    <w:p w:rsidR="007E3BE8" w:rsidRPr="001D15B5" w:rsidRDefault="007E3BE8" w:rsidP="007E3BE8">
      <w:pPr>
        <w:ind w:left="-1260"/>
        <w:jc w:val="both"/>
        <w:rPr>
          <w:sz w:val="20"/>
          <w:szCs w:val="20"/>
        </w:rPr>
      </w:pPr>
      <w:r w:rsidRPr="001D15B5">
        <w:rPr>
          <w:sz w:val="20"/>
          <w:szCs w:val="20"/>
        </w:rPr>
        <w:t>Завдання і функції Української держави реалізуються через діяльність відповідних державних органів, правовий статус яких закріплюється в Конституції України, інших нормативно-правових актах. Орган держави — це частина державного механізму. Кожний з них володіє специфічними рисами. Державні органи мають відповідні особливості, специфічні ознаки, за якими вони відрізняються від інших організацій, які є в державі й суспільстві.</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Орган держави (державний орган) - - це організаційно і структурно уособлена частина державного механізму, яка наділена в установленому Конституцією України порядку державно-владними повноваженнями, правовими і матеріально-фінансовими ресурсами для реалізації завдань і функцій державної влади.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Конституція України регламентує такі основні складові організації і діяльності органів державної влади: а) закріплює загальне призначення цих органів як засобу, інструменту реалізації народовладдя, народного суверенітету (ст. 5); б) встановлює основні принципи їх організації і діяльності (поділ влади, участь громадян в управлінні державою, законність діяльності тощо) (статті 5, 6, 19); в) розмежовує повноваження загальнодержавних і місцевих органів (статті 116, 119</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Конституції); г) встановлює структуру державних органів і правовий статус найважливіших з них: Верховна Рада, Президент, Кабінет Міністрів, Конституційний Суд (розділи 4, 5, 6, 12).</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 xml:space="preserve">Сукупність норм Основного Закону складають відповідний конституційний інститут — основи системи державних органів України. Зміст цього інституту конкретизується як у нормах конституційного права, так і в нормах та інститутах інших галузей права (наприклад, адміністративного в частині питань функціонування виконавчої влади), регулювання діяльності органів судової системи, прокуратури має міжгалузевий характер: організаційна структура, устрій - - предмет </w:t>
      </w:r>
      <w:r w:rsidRPr="001D15B5">
        <w:rPr>
          <w:sz w:val="20"/>
          <w:szCs w:val="20"/>
        </w:rPr>
        <w:lastRenderedPageBreak/>
        <w:t>конституційного права; компетенція, форми діяльності — цивільно-процесуального, кримінально-процесуального, адміністративного та інших галузей права України.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Наука конституційного права виділяє такі ознаки органу держави: а) конституційно-правовий статус; б) особливості його формування; в) характер державно-владних повноважень; г) специфіка взаємовідносин різних державних органів і структур громадянського суспільства.</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Основоположною ознакою належності державного органу до державного апарату є наявність у органу держави державно-владних повноважень. Головні з них закріплені в Конституції України. Державно-владні повноваження характеризуються тим, що: а) порядок формування і діяльність органу, його структура і компетенція закріплюються нормами права, насамперед конституційного; б) орган держави наділяється правом видання юридичних актів, які є обов'язковими для виконання суб'єктами права (закони України, укази Президента України, постанови Кабінету Міністрів тощо); в) встановлені цими нормативно-правовими актами приписи забезпечуються засобами переконання, виховання, а за необхідності — можливості застосування примусової сили держави; г) державний орган при реалізації своїх функцій і повноважень спирається на матеріально-фінансове забезпечення своїх приписів (наприклад, фонди держави, кошти державного бюджету України тощо). Примусовий характер владних повноважень державного органу, його монополія на застосування насильства принципово відрізняє його від інших політичних І суспільних інститутів.</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У категорії державно-владного повноваження чітко проявляється органічний зв'язок держави і права, механізму держави в цілому і окремого державного органу.</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Є й інші ознаки, притаманні державному органу. По-перше, орган держави --це відповідна організація, організований колектив людей, об'єднаний загальною метою і родом діяльності. Водночас державний орган може бути представлений і окремим громадянином даної держави (наприклад, глава держави — Президент України).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По-друге, орган держави створюється в установленому державою порядку. Так, порядок формування Верховної Ради, Президента, Конституційного Суду, прокуратури, Уповноваженого Верховної Ради України з прав людини визначається безпосередньо в Конституції України, а також в інших нормативно-правових актах. Державні органи можуть формуватися тільки в порядку, що встановлений державою. Всупереч такому порядку орган держави з'явитися не може. Відступ від цього правила означав би порушення частини третьої ст. 5 Конституції України: «Ніхто не може узурпувати державну владу». Порядок утворення державного органу має важливе значення для його конституційного статусу, оскільки визначає джерело і природу повноважень. Органи, що формуються безпосередньо українським народом, джерелом своїх повноважень мають його суверенну волю. Порядком формування Кабінету Міністрів України визначається його підзвітність і підконтрольність парламентові і главі держави.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По-третє, орган держави діє, як правило, в установленому державою порядку. Так, парламент України діє у порядку, визначеному Конституцією України, Регламентом Верховної Ради України, іншими законами. Складовою частиною такого порядку є правові акти, що приймаються державним органом, які мають різну юридичну силу і функціональне призначення. Одна юридична сила у закону, що приймається парламентом України, і інша — у постанов Кабінету Міністрів, які повинні прийматися на основі Конституції і законів України, міжнародних договорів, ратифікованих парламентом.</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lastRenderedPageBreak/>
        <w:t>Ступінь правової регламентації процедури діяльності державних органів різний. Він є вищим щодо Верховної Ради і судових органів. Перша діє у специфічному сесійному порядку, який досить детально врегульований у Регламенті Верховної Ради, а другі — розглядають цивільні і кримінальні справи в межах спеціальної процедури — цивільного і кримінального судочинства. Конституційний Суд України діє не тільки на основі Конституції України, а й Закону «Про Конституційний Суд України», Регламенту Конституційного Суду України. Явно менше врегульовані процедури діяльності Президента України, Кабінету Міністрів України, інших органів виконавчої влади. Більш ґрунтовного правового закріплення, визначення юридичної природи і підстав появи потребує прийняття актів Президента України (указів, розпоряджень).</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По-четверте, державний орган уповноважений державою виконувати її завдання і функції. Наприклад, Кабінет Міністрів України як вищий орган у системі органів виконавчої влади згідно зі ст. 116 Конституції виконує цілий комплекс управлінських функцій і повноважень на основі Конституції та законів України, актів Президента України. Глава держави, Верховна Рада України, уряд, суди реалізують практично всі функції держави.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Кожний з цих та інших органів наділені відповідною компетенцією, до якої належать сукупність предметів їх відання і повноважень стосовно цих предметів відання. Державний орган, виконуючи свої функції, одночасно бере участь у реалізації різних функцій держави. Так, ст. 80 Конституції закріплює Верховну Раду як парламент, єдиний орган законодавчої влади в Україні. У ст. 102 Конституції України Президент України визначається як глава держави, Кабінет Міністрів — як вищий орган у системі органів виконавчої влади (ст. 113). Закріплюючи призначення органу, його місце в державному механізмі, норми Конституції України значною мірою визначають й інші якісні характеристики державного органу, і насамперед його компетенцію, організаційну структуру, принципи, на базі яких створюються ці органи.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По-п'яте, важливою конституційною ознакою державного органу є його компетенція. Конституція України виходить з того, що правовий статус органу має включати чітку, детальну регламентацію повноважень органів. Це досягається за рахунок наділення кожного державного органу відповідними правами, які, як правило, одночасно є для нього й обов'язками, встановленням сфери застосування цих прав (предметів відання) і територіальних меж їх використання. Компетенція, таким чином, є юридичним вираженням функцій державного органу1. Конституція, як правило, детально не регламентує компетенцію органів державної влади. Вона детально розкривається в поточному конституційному законодавстві: закон про прокуратуру; закон про судоустрій в Україні; закон про Уповноваженого Верховної Ради України з прав людини, закон про Конституційний Суд України тощо.</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По-шосте, орган держави є частиною єдиного державного апарату, відповідної системи органів державної влади тієї чи іншої країни. Всі вони між собою тісно взаємопов'язані.</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По-сьоме, орган держави має внутрішню структуру, яка складається із підрозділів, що скріплені єдністю цілей, заради яких вони були створені, і дисципліною, якої всі службовці мають додержуватися. Структура державного органу є похідною від виконуваних ним функцій, обсягу повноважень, компетенції. Структура державних органів може бути досить простою (прокурор району) або складною (Верховна Рада України з її комітетами, комісіями). Чим вище місце органу у вертикальній ієрархії, тим, як правило, складніша його структура.</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Органи Української держави можна класифікувати за різними ознаками.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lastRenderedPageBreak/>
        <w:t>За способом виникнення їх поділяють на первинні і вторинні. Первинні органи держави ніякими іншими органами не створюються. Вони обираються за встановленою процедурою і наділяються владними повноваженнями безпосередньо виборцями (Верховна Рада України, Верховна Рада Автономної Республіки Крим, Президент України). Похідні органи створюються первинними органами, які наділяють їх владними повноваженнями (Адміністрація Президента України, Уповноважений Верховної Ради України з прав людини).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За обсягом владних повноважень органи Української держави згідно з Конституцією України поділяються на вищі (парламент України, Президент України, Кабінет Міністрів України) і місцеві (місцева державна адміністрація). Не всі місцеві органи є державними (наприклад, органи місцевого самоврядування). Вищі органи держави найбільш повно уособлюють державну владу, яка поширюється на всю територію держави. Місцеві органи держави функціонують в адміністративно-територіальних одиницях (область, район), їх повноваження поширюються тільки на їх територію.</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За широтою компетенції виділяють органи держави загальної і спеціальної компетенції. Органи загальної компетенції правомочні вирішувати широке коло питань. Наприклад, уряд України, виконуючи Конституцію і закони України, бере активну участь у реалізації всіх функцій держави. Так, згідно зі ст. 116 Конституції України Кабінет Міністрів забезпечує державний суверенітет і економічну самостійність України, здійснення внутрішньої і зовнішньої політики держави, вживає заходів щодо забезпечення прав і свобод людини і громадянина, здійснює заходи щодо забезпечення обороноздатності і національної безпеки України, громадського порядку, боротьби зі злочинністю тощо. Органи спеціальної (галузевої) компетенції спеціалізуються на виконанні якоїсь однієї функції, одного виду діяльності (наприклад, Міністерство юстиції України).</w:t>
      </w:r>
    </w:p>
    <w:p w:rsidR="007E3BE8" w:rsidRPr="001D15B5" w:rsidRDefault="007E3BE8" w:rsidP="007E3BE8">
      <w:pPr>
        <w:ind w:left="-1260"/>
        <w:jc w:val="both"/>
        <w:rPr>
          <w:sz w:val="20"/>
          <w:szCs w:val="20"/>
        </w:rPr>
      </w:pPr>
    </w:p>
    <w:p w:rsidR="007E3BE8" w:rsidRPr="001D15B5" w:rsidRDefault="007E3BE8" w:rsidP="007E3BE8">
      <w:pPr>
        <w:ind w:left="-1260"/>
        <w:jc w:val="both"/>
        <w:rPr>
          <w:sz w:val="20"/>
          <w:szCs w:val="20"/>
        </w:rPr>
      </w:pPr>
      <w:r w:rsidRPr="001D15B5">
        <w:rPr>
          <w:sz w:val="20"/>
          <w:szCs w:val="20"/>
        </w:rPr>
        <w:t>За видами діяльності на основі принципу поділу влади державні органи поділяються на законодавчі, виконавчі та судові.</w:t>
      </w:r>
    </w:p>
    <w:p w:rsidR="007E3BE8" w:rsidRPr="001D15B5" w:rsidRDefault="007E3BE8" w:rsidP="007E3BE8">
      <w:pPr>
        <w:ind w:left="-1260"/>
        <w:jc w:val="both"/>
        <w:rPr>
          <w:sz w:val="20"/>
          <w:szCs w:val="20"/>
        </w:rPr>
      </w:pPr>
    </w:p>
    <w:p w:rsidR="007E3BE8" w:rsidRDefault="007E3BE8" w:rsidP="007E3BE8">
      <w:pPr>
        <w:ind w:left="-1260"/>
        <w:jc w:val="both"/>
        <w:rPr>
          <w:sz w:val="20"/>
          <w:szCs w:val="20"/>
        </w:rPr>
      </w:pPr>
      <w:r w:rsidRPr="001D15B5">
        <w:rPr>
          <w:sz w:val="20"/>
          <w:szCs w:val="20"/>
        </w:rPr>
        <w:t>Органи державної влади України розрізняють і за тим, що одні з них — це колективні утворення (наприклад, Верховна Рада України, яка складається із 450 народних депутатів), а інші представлені однією особою (Президент України). За загальним правилом орган держави складається із колективу державних службовців, правовий статус яких визначається законами і конкретизується в посадових інструкціях, штатних розкладах тощо. До державних службовців належать і посадові особи, які мають владні повноваження, видають правові акти, самостійно проводять їх у життя. Службовці безпосередньо матеріальних благ не виробляють, тому утримання їх покладається на суспільство. Вони отримують заробітну плату в державному органі відповідно до займаної посади.</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1D15B5">
        <w:rPr>
          <w:b/>
          <w:sz w:val="20"/>
          <w:szCs w:val="20"/>
        </w:rPr>
        <w:t>82. Класифікація (види) органів державної влади.</w:t>
      </w:r>
    </w:p>
    <w:p w:rsidR="007E3BE8" w:rsidRDefault="007E3BE8" w:rsidP="007E3BE8">
      <w:pPr>
        <w:ind w:left="-1260"/>
        <w:jc w:val="both"/>
        <w:rPr>
          <w:sz w:val="20"/>
          <w:szCs w:val="20"/>
        </w:rPr>
      </w:pPr>
      <w:r w:rsidRPr="001D15B5">
        <w:rPr>
          <w:sz w:val="20"/>
          <w:szCs w:val="20"/>
        </w:rPr>
        <w:t>1.Спосіб формування</w:t>
      </w:r>
      <w:r>
        <w:rPr>
          <w:sz w:val="20"/>
          <w:szCs w:val="20"/>
        </w:rPr>
        <w:t xml:space="preserve">. </w:t>
      </w:r>
      <w:r w:rsidRPr="001D15B5">
        <w:rPr>
          <w:sz w:val="20"/>
          <w:szCs w:val="20"/>
        </w:rPr>
        <w:t>1) виборні (Президент України, Верховна Рада України);</w:t>
      </w:r>
      <w:r>
        <w:rPr>
          <w:sz w:val="20"/>
          <w:szCs w:val="20"/>
        </w:rPr>
        <w:t xml:space="preserve"> </w:t>
      </w:r>
      <w:r w:rsidRPr="001D15B5">
        <w:rPr>
          <w:sz w:val="20"/>
          <w:szCs w:val="20"/>
        </w:rPr>
        <w:t>2) такі, що призначаються (Кабінет Міністрів України, органи прокуратури)</w:t>
      </w:r>
    </w:p>
    <w:p w:rsidR="007E3BE8" w:rsidRPr="00900E76" w:rsidRDefault="007E3BE8" w:rsidP="007E3BE8">
      <w:pPr>
        <w:ind w:left="-1260"/>
        <w:jc w:val="both"/>
        <w:rPr>
          <w:sz w:val="20"/>
          <w:szCs w:val="20"/>
        </w:rPr>
      </w:pPr>
      <w:r w:rsidRPr="00900E76">
        <w:rPr>
          <w:sz w:val="20"/>
          <w:szCs w:val="20"/>
        </w:rPr>
        <w:t>2.Територіальний масштаб діяльності</w:t>
      </w:r>
      <w:r>
        <w:rPr>
          <w:sz w:val="20"/>
          <w:szCs w:val="20"/>
        </w:rPr>
        <w:t xml:space="preserve">. </w:t>
      </w:r>
      <w:r w:rsidRPr="00900E76">
        <w:rPr>
          <w:sz w:val="20"/>
          <w:szCs w:val="20"/>
        </w:rPr>
        <w:t>1) вищі (Президент України, Верховна Рада України, Кабінет Міністрів України, Конституційний Суд України, Верховний Суд України) і цент­ральні (міністерства, державні комітети);</w:t>
      </w:r>
    </w:p>
    <w:p w:rsidR="007E3BE8" w:rsidRDefault="007E3BE8" w:rsidP="007E3BE8">
      <w:pPr>
        <w:ind w:left="-1260"/>
        <w:jc w:val="both"/>
        <w:rPr>
          <w:sz w:val="20"/>
          <w:szCs w:val="20"/>
        </w:rPr>
      </w:pPr>
      <w:r w:rsidRPr="00900E76">
        <w:rPr>
          <w:sz w:val="20"/>
          <w:szCs w:val="20"/>
        </w:rPr>
        <w:t>2) місцеві (місцеві державні адміністрації, місцеві суди загальної юрисдикції)</w:t>
      </w:r>
    </w:p>
    <w:p w:rsidR="007E3BE8" w:rsidRPr="00900E76" w:rsidRDefault="007E3BE8" w:rsidP="007E3BE8">
      <w:pPr>
        <w:ind w:left="-1260"/>
        <w:jc w:val="both"/>
        <w:rPr>
          <w:sz w:val="20"/>
          <w:szCs w:val="20"/>
        </w:rPr>
      </w:pPr>
      <w:r w:rsidRPr="00900E76">
        <w:rPr>
          <w:sz w:val="20"/>
          <w:szCs w:val="20"/>
        </w:rPr>
        <w:t>3.Характер компетенції</w:t>
      </w:r>
      <w:r>
        <w:rPr>
          <w:sz w:val="20"/>
          <w:szCs w:val="20"/>
        </w:rPr>
        <w:t xml:space="preserve">. </w:t>
      </w:r>
      <w:r w:rsidRPr="00900E76">
        <w:rPr>
          <w:sz w:val="20"/>
          <w:szCs w:val="20"/>
        </w:rPr>
        <w:t>1) загальної компетенції (Президент України, Верховна Рада України, Кабінет Міністрів Украї­ни, місцева державна адміністрація);</w:t>
      </w:r>
    </w:p>
    <w:p w:rsidR="007E3BE8" w:rsidRDefault="007E3BE8" w:rsidP="007E3BE8">
      <w:pPr>
        <w:ind w:left="-1260"/>
        <w:jc w:val="both"/>
        <w:rPr>
          <w:sz w:val="20"/>
          <w:szCs w:val="20"/>
        </w:rPr>
      </w:pPr>
      <w:r w:rsidRPr="00900E76">
        <w:rPr>
          <w:sz w:val="20"/>
          <w:szCs w:val="20"/>
        </w:rPr>
        <w:t>2) галузевої компетенції (Міністерство вугільної промисловості, Державний комітет лісового гос­подарства);</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900E76">
        <w:rPr>
          <w:b/>
          <w:sz w:val="20"/>
          <w:szCs w:val="20"/>
        </w:rPr>
        <w:t>83. Структура діючого законодавства о державних органах України.</w:t>
      </w:r>
    </w:p>
    <w:p w:rsidR="007E3BE8" w:rsidRDefault="007E3BE8" w:rsidP="007E3BE8">
      <w:pPr>
        <w:ind w:left="-1260"/>
        <w:jc w:val="both"/>
        <w:rPr>
          <w:b/>
          <w:sz w:val="20"/>
          <w:szCs w:val="20"/>
        </w:rPr>
      </w:pPr>
      <w:r>
        <w:rPr>
          <w:b/>
          <w:sz w:val="20"/>
          <w:szCs w:val="20"/>
        </w:rPr>
        <w:t>?</w:t>
      </w:r>
    </w:p>
    <w:p w:rsidR="007E3BE8" w:rsidRDefault="007E3BE8" w:rsidP="007E3BE8">
      <w:pPr>
        <w:ind w:left="-1260"/>
        <w:jc w:val="both"/>
        <w:rPr>
          <w:b/>
          <w:sz w:val="20"/>
          <w:szCs w:val="20"/>
        </w:rPr>
      </w:pPr>
    </w:p>
    <w:p w:rsidR="007E3BE8" w:rsidRDefault="007E3BE8" w:rsidP="007E3BE8">
      <w:pPr>
        <w:ind w:left="-1260"/>
        <w:jc w:val="both"/>
        <w:rPr>
          <w:b/>
          <w:sz w:val="20"/>
          <w:szCs w:val="20"/>
        </w:rPr>
      </w:pPr>
      <w:r>
        <w:rPr>
          <w:b/>
          <w:sz w:val="20"/>
          <w:szCs w:val="20"/>
        </w:rPr>
        <w:t>84. Принципи організації і діяльності органів державної влади в Україні. Демократизація організації  і діяльності державного апарату.</w:t>
      </w:r>
    </w:p>
    <w:p w:rsidR="007E3BE8" w:rsidRPr="00900E76" w:rsidRDefault="007E3BE8" w:rsidP="007E3BE8">
      <w:pPr>
        <w:ind w:left="-1260"/>
        <w:jc w:val="both"/>
        <w:rPr>
          <w:sz w:val="20"/>
          <w:szCs w:val="20"/>
        </w:rPr>
      </w:pPr>
      <w:r w:rsidRPr="00900E76">
        <w:rPr>
          <w:sz w:val="20"/>
          <w:szCs w:val="20"/>
        </w:rPr>
        <w:t xml:space="preserve">Державний лад являє собою організацію (будівництво) і діяльність держави. Оскільки держава сама є організацією, зокрема політичною організацією суспільства, то державний лад іноді визначається й може визначатись як будівництво держави (державне будівництво) або її устрій та діяльність.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 Державний лад України, як і будь-якої іншої держави, являє собою передбачену й гарантовану Конституцією організацію (будівництво) держави і її діяльність. За своїм змістом та формами він є багатогранним явищем, яке охоплює структурні (організаційні) й функціональні основи держави, насамперед політичну, економічну, соціальну, культурну та інші основи.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 Нинішній державний лад України має чимало особливостей.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 По-перше, Українська держава і державний лад України мають у багатьох відношеннях перехідний і змішаний характер, перебувають у стадії становлення.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 По-друге, державний лад України утверджує в Україні національну державу.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 По-третє, як свідчить процес державотворення в Україні в останні роки, Українська держава утверджується як європейська держава, якій притаманні істотні риси більшості європейських держав та держав світу. Підтвердженням тому є Конституція України 1996 р. </w:t>
      </w:r>
      <w:r w:rsidRPr="00900E76">
        <w:rPr>
          <w:sz w:val="20"/>
          <w:szCs w:val="20"/>
        </w:rPr>
        <w:cr/>
      </w:r>
    </w:p>
    <w:p w:rsidR="007E3BE8" w:rsidRPr="00900E76" w:rsidRDefault="007E3BE8" w:rsidP="007E3BE8">
      <w:pPr>
        <w:ind w:left="-1260"/>
        <w:jc w:val="both"/>
        <w:rPr>
          <w:sz w:val="20"/>
          <w:szCs w:val="20"/>
        </w:rPr>
      </w:pPr>
    </w:p>
    <w:p w:rsidR="007E3BE8" w:rsidRDefault="007E3BE8" w:rsidP="007E3BE8">
      <w:pPr>
        <w:ind w:left="-1260"/>
        <w:jc w:val="both"/>
        <w:rPr>
          <w:sz w:val="20"/>
          <w:szCs w:val="20"/>
        </w:rPr>
      </w:pPr>
      <w:r w:rsidRPr="00900E76">
        <w:rPr>
          <w:sz w:val="20"/>
          <w:szCs w:val="20"/>
        </w:rPr>
        <w:t xml:space="preserve"> По-четверте, Україна з моменту проголошення своєї незалежності виступає як важливий міжнародний фактор, який впливає на інші держави і міжнародні організації й зазнає відповідно значного впливу з їх боку.</w:t>
      </w:r>
    </w:p>
    <w:p w:rsidR="007E3BE8" w:rsidRDefault="007E3BE8" w:rsidP="007E3BE8">
      <w:pPr>
        <w:ind w:left="-1260"/>
        <w:jc w:val="both"/>
        <w:rPr>
          <w:sz w:val="20"/>
          <w:szCs w:val="20"/>
        </w:rPr>
      </w:pPr>
    </w:p>
    <w:p w:rsidR="007E3BE8" w:rsidRDefault="007E3BE8" w:rsidP="007E3BE8">
      <w:pPr>
        <w:ind w:left="-1260"/>
        <w:jc w:val="both"/>
        <w:rPr>
          <w:sz w:val="20"/>
          <w:szCs w:val="20"/>
        </w:rPr>
      </w:pPr>
      <w:r w:rsidRPr="00900E76">
        <w:rPr>
          <w:sz w:val="20"/>
          <w:szCs w:val="20"/>
        </w:rPr>
        <w:t>Демократизація державного апарату — залучення громадян до реалізації своїх прав щодо управління державними справами та здійснення публічно-правового контролю за виконанням завдань, функцій і повноважень органів державної влади з метою забезпечення законності, політичної, соціальної та економічної ефективності їх діяльності, запобігання бюрократизму, протекціоналізму і корупції.</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900E76">
        <w:rPr>
          <w:b/>
          <w:sz w:val="20"/>
          <w:szCs w:val="20"/>
        </w:rPr>
        <w:t>85. Система органів державної влади в Україні.</w:t>
      </w:r>
    </w:p>
    <w:p w:rsidR="007E3BE8" w:rsidRDefault="007E3BE8" w:rsidP="007E3BE8">
      <w:pPr>
        <w:ind w:left="-1260"/>
        <w:jc w:val="both"/>
        <w:rPr>
          <w:b/>
          <w:sz w:val="20"/>
          <w:szCs w:val="20"/>
        </w:rPr>
      </w:pPr>
      <w:r w:rsidRPr="00900E76">
        <w:rPr>
          <w:b/>
          <w:sz w:val="20"/>
          <w:szCs w:val="20"/>
        </w:rPr>
        <w:lastRenderedPageBreak/>
        <w:t>Вищі органи державної влади</w:t>
      </w:r>
      <w:r>
        <w:rPr>
          <w:b/>
          <w:sz w:val="20"/>
          <w:szCs w:val="20"/>
        </w:rPr>
        <w:t>:</w:t>
      </w:r>
      <w:r>
        <w:rPr>
          <w:b/>
          <w:sz w:val="20"/>
          <w:szCs w:val="20"/>
        </w:rPr>
        <w:br/>
      </w:r>
    </w:p>
    <w:p w:rsidR="007E3BE8" w:rsidRPr="00900E76" w:rsidRDefault="007E3BE8" w:rsidP="007E3BE8">
      <w:pPr>
        <w:ind w:left="-1260"/>
        <w:jc w:val="both"/>
        <w:rPr>
          <w:sz w:val="20"/>
          <w:szCs w:val="20"/>
        </w:rPr>
      </w:pPr>
      <w:r w:rsidRPr="00900E76">
        <w:rPr>
          <w:sz w:val="20"/>
          <w:szCs w:val="20"/>
        </w:rPr>
        <w:t xml:space="preserve">Державна влада в Україні здійснюється на принципах її поділу на законодавчу, виконавчу і судову гілки. Єдиним органом законодавчої влади є Верховна Рада України (парламент). Це постійно діючий однопалатний колегіальний орган, що складається з 450 народних депутатів.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Виконавча влада здійснюється системою органів, вищим органом в якій є Кабінет Міністрів України (уряд). Кабінет Міністрів України складається з Прем’єр-міністра України, Першого віце-прем’єр-міністра, трьох віце-прем’єр-міністрів і міністрів. Він відповідальний перед Президентом України, підконтрольний і підзвітний Верховній Раді України.  </w:t>
      </w:r>
    </w:p>
    <w:p w:rsidR="007E3BE8" w:rsidRPr="00900E76" w:rsidRDefault="007E3BE8" w:rsidP="007E3BE8">
      <w:pPr>
        <w:ind w:left="-1260"/>
        <w:jc w:val="both"/>
        <w:rPr>
          <w:sz w:val="20"/>
          <w:szCs w:val="20"/>
        </w:rPr>
      </w:pPr>
    </w:p>
    <w:p w:rsidR="007E3BE8" w:rsidRDefault="007E3BE8" w:rsidP="007E3BE8">
      <w:pPr>
        <w:ind w:left="-1260"/>
        <w:jc w:val="both"/>
        <w:rPr>
          <w:sz w:val="20"/>
          <w:szCs w:val="20"/>
        </w:rPr>
      </w:pPr>
      <w:r w:rsidRPr="00900E76">
        <w:rPr>
          <w:sz w:val="20"/>
          <w:szCs w:val="20"/>
        </w:rPr>
        <w:t>Самостійне місце в системі державних органів України належить главі держави – Президенту України. Президент України є главою держави і виступає від її імені, а також має низку повноважень як глава держави при взаємодії з парламентом, виконавчою і судовою владою, контрольно-наглядовими та іншими державними органами, а також органами місцевого самоврядування.</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900E76">
        <w:rPr>
          <w:b/>
          <w:sz w:val="20"/>
          <w:szCs w:val="20"/>
        </w:rPr>
        <w:t>Центральні органи влади</w:t>
      </w:r>
      <w:r>
        <w:rPr>
          <w:b/>
          <w:sz w:val="20"/>
          <w:szCs w:val="20"/>
        </w:rPr>
        <w:t>:</w:t>
      </w:r>
    </w:p>
    <w:p w:rsidR="007E3BE8" w:rsidRPr="00900E76" w:rsidRDefault="007E3BE8" w:rsidP="007E3BE8">
      <w:pPr>
        <w:ind w:left="-1260"/>
        <w:jc w:val="both"/>
        <w:rPr>
          <w:sz w:val="20"/>
          <w:szCs w:val="20"/>
        </w:rPr>
      </w:pPr>
      <w:r w:rsidRPr="00900E76">
        <w:rPr>
          <w:sz w:val="20"/>
          <w:szCs w:val="20"/>
        </w:rPr>
        <w:t xml:space="preserve">Центральними органами виконавчої влади є міністерства й інші центральні органи виконавчої влади.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Міністерство є головним органом в системі центральних органів виконавчої влади.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Державний комітет (державна служба) – це центральний орган виконавчої влади, діяльність якого спрямовує і координує Прем’єр-міністр, один з віце-прем’єр-міністрів або міністр.  </w:t>
      </w:r>
    </w:p>
    <w:p w:rsidR="007E3BE8" w:rsidRPr="00900E76" w:rsidRDefault="007E3BE8" w:rsidP="007E3BE8">
      <w:pPr>
        <w:ind w:left="-1260"/>
        <w:jc w:val="both"/>
        <w:rPr>
          <w:sz w:val="20"/>
          <w:szCs w:val="20"/>
        </w:rPr>
      </w:pPr>
    </w:p>
    <w:p w:rsidR="007E3BE8" w:rsidRDefault="007E3BE8" w:rsidP="007E3BE8">
      <w:pPr>
        <w:ind w:left="-1260"/>
        <w:jc w:val="both"/>
        <w:rPr>
          <w:sz w:val="20"/>
          <w:szCs w:val="20"/>
        </w:rPr>
      </w:pPr>
      <w:r w:rsidRPr="00900E76">
        <w:rPr>
          <w:sz w:val="20"/>
          <w:szCs w:val="20"/>
        </w:rPr>
        <w:t>Центральний орган виконавчої влади зі спеціальним статусом – це різновид центральних органів виконавчої влади, що мають визначені Конституцією і законодавством України особливі завдання і повноваження. Ці органи очолюють їх голови.</w:t>
      </w:r>
    </w:p>
    <w:p w:rsidR="007E3BE8" w:rsidRDefault="007E3BE8" w:rsidP="007E3BE8">
      <w:pPr>
        <w:ind w:left="-1260"/>
        <w:jc w:val="both"/>
        <w:rPr>
          <w:sz w:val="20"/>
          <w:szCs w:val="20"/>
        </w:rPr>
      </w:pPr>
    </w:p>
    <w:p w:rsidR="007E3BE8" w:rsidRPr="00900E76" w:rsidRDefault="007E3BE8" w:rsidP="007E3BE8">
      <w:pPr>
        <w:ind w:left="-1260"/>
        <w:jc w:val="both"/>
        <w:rPr>
          <w:b/>
          <w:sz w:val="20"/>
          <w:szCs w:val="20"/>
        </w:rPr>
      </w:pPr>
      <w:r w:rsidRPr="00900E76">
        <w:rPr>
          <w:b/>
          <w:sz w:val="20"/>
          <w:szCs w:val="20"/>
        </w:rPr>
        <w:t>Місцеві органи виконавчої влади</w:t>
      </w:r>
    </w:p>
    <w:p w:rsidR="007E3BE8" w:rsidRDefault="007E3BE8" w:rsidP="007E3BE8">
      <w:pPr>
        <w:ind w:left="-1260"/>
        <w:jc w:val="both"/>
        <w:rPr>
          <w:sz w:val="20"/>
          <w:szCs w:val="20"/>
        </w:rPr>
      </w:pPr>
      <w:r w:rsidRPr="00900E76">
        <w:rPr>
          <w:sz w:val="20"/>
          <w:szCs w:val="20"/>
        </w:rPr>
        <w:t>Виконавча влада в областях, районах, районах в Автономній Республіці Крим, в містах Києві і Севастополі, районах в містах Києві і Севастополі здійснюється обласними, районними, районними в АР Крим, Київській і Севастопольській міській, районними в цих містах місцевими державними адміністраціями. Вони є місцевими органами виконавчої влади, належать до єдиної системи органів державної виконавчої влади і в межах своїх повноважень здійснюють виконавчу владу на відповідній адміністративно-територіальній одиниці, а також реалізують повноваження, делеговані їм відповідною радою. Місцеві державні адміністрації формуються у складі голови, перших заступників і заступників голови, керівників управлінь, відділів та інших структурних підрозділів.</w:t>
      </w:r>
    </w:p>
    <w:p w:rsidR="007E3BE8" w:rsidRDefault="007E3BE8" w:rsidP="007E3BE8">
      <w:pPr>
        <w:ind w:left="-1260"/>
        <w:jc w:val="both"/>
        <w:rPr>
          <w:sz w:val="20"/>
          <w:szCs w:val="20"/>
        </w:rPr>
      </w:pPr>
    </w:p>
    <w:p w:rsidR="007E3BE8" w:rsidRPr="00900E76" w:rsidRDefault="007E3BE8" w:rsidP="007E3BE8">
      <w:pPr>
        <w:ind w:left="-1260"/>
        <w:jc w:val="both"/>
        <w:rPr>
          <w:b/>
          <w:sz w:val="20"/>
          <w:szCs w:val="20"/>
        </w:rPr>
      </w:pPr>
      <w:r w:rsidRPr="00900E76">
        <w:rPr>
          <w:b/>
          <w:sz w:val="20"/>
          <w:szCs w:val="20"/>
        </w:rPr>
        <w:t>Органи місцевого самоврядування</w:t>
      </w:r>
    </w:p>
    <w:p w:rsidR="007E3BE8" w:rsidRPr="00900E76" w:rsidRDefault="007E3BE8" w:rsidP="007E3BE8">
      <w:pPr>
        <w:ind w:left="-1260"/>
        <w:jc w:val="both"/>
        <w:rPr>
          <w:sz w:val="20"/>
          <w:szCs w:val="20"/>
        </w:rPr>
      </w:pPr>
    </w:p>
    <w:p w:rsidR="007E3BE8" w:rsidRDefault="007E3BE8" w:rsidP="007E3BE8">
      <w:pPr>
        <w:ind w:left="-1260"/>
        <w:jc w:val="both"/>
        <w:rPr>
          <w:sz w:val="20"/>
          <w:szCs w:val="20"/>
        </w:rPr>
      </w:pPr>
      <w:r w:rsidRPr="00900E76">
        <w:rPr>
          <w:sz w:val="20"/>
          <w:szCs w:val="20"/>
        </w:rPr>
        <w:lastRenderedPageBreak/>
        <w:t>Місцеве самоврядування в Україні – це гарантоване державою право і реальна можливість територіальної громади – мешканців села чи добровільного об’єднання в сільську громаду мешканців декількох сіл, селищ, міст – самостійно чи під відповідальність органів і посадових осіб місцевого самоврядування вирішувати питання місцевого значення в межах законодавства України. Первинним суб’єктом місцевого самоврядування є територіальна громада. Сільські, селищні, міські ради представляють її функції і здійснюють від її імені і в інтересах функції і повноваження місцевого значення. Тобто ради є представницькими органами місцевого самоврядування. Обласні й районні ради представляють спільні інтереси територіальних громад сіл, селищ, міст в межах повноважень, визначених законодавчо, а також переданих їм сільськими, селищними і міськими радами.  Виконавчими органами рад є їхні виконавчі комітети, відділи управління та інші виконавчі органи, які створюються радами.</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900E76">
        <w:rPr>
          <w:b/>
          <w:sz w:val="20"/>
          <w:szCs w:val="20"/>
        </w:rPr>
        <w:t>86. Законодавча влада в Україні. Конституційна природа парламенту – Верховної Ради України.</w:t>
      </w:r>
    </w:p>
    <w:p w:rsidR="007E3BE8" w:rsidRPr="00900E76" w:rsidRDefault="007E3BE8" w:rsidP="007E3BE8">
      <w:pPr>
        <w:ind w:left="-1260"/>
        <w:jc w:val="both"/>
        <w:rPr>
          <w:sz w:val="20"/>
          <w:szCs w:val="20"/>
        </w:rPr>
      </w:pPr>
      <w:r w:rsidRPr="00900E76">
        <w:rPr>
          <w:sz w:val="20"/>
          <w:szCs w:val="20"/>
        </w:rPr>
        <w:t xml:space="preserve">Верховна Рада, за Конституцією, остаточно втратила колишній статус найвищого органу державної влади та вперше набула всіх основних рис парламенту України – єдиного, загальнонаціонального, представницького, колегіального, виборного, однопалатного, постійно діючого органу законодавчої влади України.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 Пріоритетною рисою українського парламенту як органу законодавчої влади є його єдність, виключність, універсальність в системі органів державної влади, що зумовлено насамперед унітарним характером нашої держави, тобто державним устроєм, вже згаданим поділом державної влади, його внутрішньою структурою та ін.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 Нині в Україні не існує інших органів законодавчої влади – загальнонаціональних або місцевих – крім її Верховної Ради. </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 xml:space="preserve"> Верховна Рада є загальнонаціональним представницьким органом державної влади, оскільки вона представляє увесь український народ – громадян України всіх національностей і виступає від імені всього народу. Це випливає як з Преамбули Конституції та її змісту, так і назви парламенту – “Верховна Рада України”. </w:t>
      </w:r>
    </w:p>
    <w:p w:rsidR="007E3BE8" w:rsidRPr="00900E76" w:rsidRDefault="007E3BE8" w:rsidP="007E3BE8">
      <w:pPr>
        <w:ind w:left="-1260"/>
        <w:jc w:val="both"/>
        <w:rPr>
          <w:sz w:val="20"/>
          <w:szCs w:val="20"/>
        </w:rPr>
      </w:pPr>
    </w:p>
    <w:p w:rsidR="007E3BE8" w:rsidRDefault="007E3BE8" w:rsidP="007E3BE8">
      <w:pPr>
        <w:ind w:left="-1260"/>
        <w:jc w:val="both"/>
        <w:rPr>
          <w:sz w:val="20"/>
          <w:szCs w:val="20"/>
        </w:rPr>
      </w:pPr>
      <w:r w:rsidRPr="00900E76">
        <w:rPr>
          <w:sz w:val="20"/>
          <w:szCs w:val="20"/>
        </w:rPr>
        <w:t xml:space="preserve"> Колегіальний характер Верховної Ради як парламенту України полягає насамперед у її складі та порядку роботи. Верховна Рада складається з 450 народних депутатів (ст. 76 Конституції) і є повноважною за умови обрання не менш як двох третин від її конституційного складу (ст. 82 Конституції). Рішення Верховної Ради приймаються на її пленарних засіданнях шляхом голосування (ст. 84 Конституції). Закони та інші акти Верховна Рада приймає більшістю від її конституційного складу, крім випадків, передбачених Конституцією (ст. 91).</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900E76">
        <w:rPr>
          <w:b/>
          <w:sz w:val="20"/>
          <w:szCs w:val="20"/>
        </w:rPr>
        <w:t>87. Конституційний склад і структура Верховної Ради України.</w:t>
      </w:r>
    </w:p>
    <w:p w:rsidR="007E3BE8" w:rsidRPr="00900E76" w:rsidRDefault="007E3BE8" w:rsidP="007E3BE8">
      <w:pPr>
        <w:ind w:left="-1260"/>
        <w:jc w:val="both"/>
        <w:rPr>
          <w:sz w:val="20"/>
          <w:szCs w:val="20"/>
        </w:rPr>
      </w:pPr>
      <w:r w:rsidRPr="00900E76">
        <w:rPr>
          <w:sz w:val="20"/>
          <w:szCs w:val="20"/>
        </w:rPr>
        <w:t>Загальний кількісний склад Верховної Ради України та її структура визначаються Конституцією України, Регламентом Верховної Ради України та законами про окремі її інститути.</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Згідно зі ст. 76 Конституції України конституційний склад Верховної Ради України — 450 народних депутатів України. Така кількість народних депутатів зумовлена такими факторами: кількістю населення (громадян) України, виборчою системою, структурою парламенту та іншими обставинами.</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lastRenderedPageBreak/>
        <w:t>Чисельний склад парламенту визначається з урахуванням різних чинників. Так, з одного боку, чисельність парламенту має бути достатньою для забезпечення його представницького характеру. Для того, щоб парламент виступав реальним представником народу, до його складу мають входити відносно численні об'єднання парламентаріїв (депутатські групи та фракції), які відображали б інтереси значних прошарків суспільства. Крім того, відповідною має бути чисельність його робочих органів (комітетів та комісій), які здійснюють зако-нопроектну та контрольну діяльність. З другого боку — надмірна чисельність парламенту суттєво ускладнює організацію його роботи. Оптимальною з огляду на ці обставини, вважається чисельність парламенту в 350—500 депутатів. На чисельність парламенту можуть впливати і такі чинники, як його структура, чисельність населення країни, форма державного устрою тощо. Для прикладу, чисельність парламентаріїв європейських країн коливається від 60 (Люксембург) до 662 (Палата громад парламенту Великої Британії та Бундестаг ФРН).</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Конституція України 1996 р. залишила загальну структуру Верховної Ради без змін (у вигляді однопалатного парламенту), але значно оновила окремі її інститути. Найважливішими віхами української парламентської реформи є припинення існування Президії Верховної Ради України як постійно діючого органу загальної компетенції, перетворення постійних комісій Верховної Ради на комітети Верховної Ради та ряду інших інститутів, зокрема інституту найстаршого за віком депутата для відкриття першого засідання першої сесії Верховної Ради та для здійснення процедури складення присяги народними депутатами, інституту представника Президента України у Верховній Раді та інших. Започатковано створення ряду елементів інфраструктури Верховної Ради: Парламентське видавництво, Парламентська бібліотека, Інститут законодавства, друковані органи -- «Відомості Верховної Ради України», журнал «Віче», газета «Голос України» та ряд інших.</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Відповідно до ст. 88 Конституції України Верховна Рада України обирає зі свого складу Голову Верховної Ради України, його Першого заступника і заступника. Голова Верховної Ради має такі повноваження: веде засідання Верховної Ради України; організовує підготовку питань до розгляду на її засіданнях; підписує акти, прийняті Верховною Радою; представляє Верховну Раду у відносинах з іншими органами державної влади України та органами влади інших держав; організовує роботу Апарату Верховної Ради.</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Верховна Рада затверджує перелік комітетів, обирає їх голів. Комітети здійснюють законопроектну роботу, готують і попередньо розглядають питання, віднесені до повноважень Верховної Ради України (ст. 89 Конституції). Значення комітетів полягає, по-перше, в забезпеченні безперервної і ефективної діяльності Верховної Ради, яка працює в сесійному порядку; по-друге, в найбільш повному залученні народних депутатів до роботи Верховної Ради. Це - - своєрідна форма об'єднання депутатів усередині Верховної Ради, бо ні сесія, ні депутатські групи та фракції, ні індивідуальна робота депутатів не можуть виконувати цієї ролі в повному обсязі. Верховною Радою четвертого скликання створені такі комітети: з питань правової політики; з питань державного будівництва та місцевого самоврядування; з питань соціальної політики та праці; з питань науки і освіти; з питань охорони здоров'я, материнства та дитинства; з питань культури і духовності; з питань економічної політики, управління народним господарством, власності та інвестицій; з питань бюджету; з питань молодіжної політики, фізичної культури, спорту і туризму; з питань прав людини, національних меншин і міжнаціональних відносин; з питань фінансів і банківської діяльності; з питань промислової політики і підприємництва; з питань паливно-енергетичного комплексу, ядерної політики та ядерної безпеки; з питань аграрної політики та земельних відносин; з питань будівництва, транспорту, житлово-комунального господарства та зв'язку; з питань екологічної політики, природокористування та ліквідації наслідків Чорнобильської катастрофи; з питань законодавчого забезпечення правоохоронної діяльності; з питань боротьби з організованою злочинністю і корупцією; з питань національної безпеки і оборони; з питань Регламенту, депутатської етики та організації роботи Верховної Ради України; з питань свободи слова та інформації; з питань європейської інтеграції; у закордонних справах; у справах пенсіонерів, ветеранів та інвалідів, а також Спеціальна контрольна комісія з питань приватизації.</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lastRenderedPageBreak/>
        <w:t>Таким чином, Верховна Рада України четвертого скликання сформувала склад 24 комітетів і однієї спеціальної комісії, в яких належним чином представлені члени парламентських фракцій: «Єдина Україна», «Наша Україна», Комуністичної партії України, Блоку Юлії Тимошенко, Соціалістичної партії України, Соціал-демократичної партії України (об'єднаної) та депутатських груп.</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Кожен комітет, який очолює роботу над певним законопроектом чи проектом іншого акта Верховної Ради України, узагальнює та систематизує пропозиції, поправки і висновки інших комітетів, окремих народних депутатів і готує їх до розгляду на пленарному засіданні Верховної Ради України. Для здійснення законопроектних та інших функцій комітетам надаються, зокрема, такі права: а) публікувати у пресі до внесення на розгляд Верховної Ради у першому читанні законопроекти, що належать до їх компетенції, і звертатися до наукових установ і організацій, громадян та їх об'єднань з пропозицією висловити свою думку щодо них. У разі опублікування законопроекту мають бути зазначені всі автори його в цілому та його структурних частин, а також ініціатори його внесення; б) укладати договори з науковими установами, навчальними закладами та спеціалістами про науково-інформаційний пошук, розробку, доопрацювання та експертизу законопроекту, залучати до цієї роботи працівників міністерств і відомств, місцевих державних адміністрацій та органів місцевого самоврядування; в) вносити пропозиції щодо проведення всеукраїнського референдуму.</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Верховна Рада України у межах своїх повноважень може створювати також тимчасові спеціальні комісії для підготовки і попереднього розгляду питань. Крім того, для проведення розслідування з питань, що становлять суспільний інтерес, Верховна Рада може створювати тимчасові слідчі коміси, якщо за це проголосувала не менш як одна третина від її конституційного складу. Організація і порядок діяльності комітетів Верховної Ради, її тимчасових спеціальних і тимчасових слідчих комісій встановлюється законом.</w:t>
      </w:r>
    </w:p>
    <w:p w:rsidR="007E3BE8" w:rsidRPr="00900E76" w:rsidRDefault="007E3BE8" w:rsidP="007E3BE8">
      <w:pPr>
        <w:ind w:left="-1260"/>
        <w:jc w:val="both"/>
        <w:rPr>
          <w:sz w:val="20"/>
          <w:szCs w:val="20"/>
        </w:rPr>
      </w:pPr>
    </w:p>
    <w:p w:rsidR="007E3BE8" w:rsidRPr="00900E76" w:rsidRDefault="007E3BE8" w:rsidP="007E3BE8">
      <w:pPr>
        <w:ind w:left="-1260"/>
        <w:jc w:val="both"/>
        <w:rPr>
          <w:sz w:val="20"/>
          <w:szCs w:val="20"/>
        </w:rPr>
      </w:pPr>
      <w:r w:rsidRPr="00900E76">
        <w:rPr>
          <w:sz w:val="20"/>
          <w:szCs w:val="20"/>
        </w:rPr>
        <w:t>Уповноважений Верховної Ради України з прав людини призначається Верховною Радою для здійснення парламентського контролю за додержанням конституційних прав і свобод людини і громадянина (ст. 101 Конституції). Рахункова палата створюється для контролю за використанням коштів Державного бюджету України від імені Верховної Ради України (ст. 98).</w:t>
      </w:r>
    </w:p>
    <w:p w:rsidR="007E3BE8" w:rsidRPr="00900E76" w:rsidRDefault="007E3BE8" w:rsidP="007E3BE8">
      <w:pPr>
        <w:ind w:left="-1260"/>
        <w:jc w:val="both"/>
        <w:rPr>
          <w:sz w:val="20"/>
          <w:szCs w:val="20"/>
        </w:rPr>
      </w:pPr>
    </w:p>
    <w:p w:rsidR="007E3BE8" w:rsidRDefault="007E3BE8" w:rsidP="007E3BE8">
      <w:pPr>
        <w:ind w:left="-1260"/>
        <w:jc w:val="both"/>
        <w:rPr>
          <w:sz w:val="20"/>
          <w:szCs w:val="20"/>
        </w:rPr>
      </w:pPr>
      <w:r w:rsidRPr="00900E76">
        <w:rPr>
          <w:sz w:val="20"/>
          <w:szCs w:val="20"/>
        </w:rPr>
        <w:t>Роботу Верховної Ради забезпечує Апарат Верховної Ради. Його керівника призначає на посаду та звільняє з посади Верховна Рада. Вона затверджує також структуру свого Апарату (п. 35 ст. 85 Конституції). Організація і порядок діяльності Верховної Ради, статус народних депутатів України визначається виключно законом України.</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2C421A">
        <w:rPr>
          <w:b/>
          <w:sz w:val="20"/>
          <w:szCs w:val="20"/>
        </w:rPr>
        <w:t>88. Принципи діяльності Верховної Ради України.</w:t>
      </w:r>
    </w:p>
    <w:p w:rsidR="007E3BE8" w:rsidRPr="002C421A" w:rsidRDefault="007E3BE8" w:rsidP="007E3BE8">
      <w:pPr>
        <w:ind w:left="-1260"/>
        <w:jc w:val="both"/>
        <w:rPr>
          <w:sz w:val="20"/>
          <w:szCs w:val="20"/>
        </w:rPr>
      </w:pPr>
      <w:r w:rsidRPr="002C421A">
        <w:rPr>
          <w:sz w:val="20"/>
          <w:szCs w:val="20"/>
        </w:rPr>
        <w:t>Правовою базою порядку роботи Верховної Ради є Конституція України, Регламент Верховної Ради України, інші закони. Парламент України -- постійно діючий орган. У Конституції (частині першій ст. 78) записано: «Народні депутати України здійснюють свої повноваження на постійній основі».</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У конституційному законодавстві відображені також принципи функціонування парламенту України: законність (ле-гітимність) діяльності парламенту, постійність і гласність роботи, колегіальність, ведення роботи державною мовою.</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lastRenderedPageBreak/>
        <w:t>Принцип законності (легітимності) діяльності Верховної Ради випливає із самої природи розділу Конституції «Верховна Рада України», де визначені умови легітимності парламенту, його конкретні повноваження, основи взаємовідносин з іншими структурами державного механізму.</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Принцип постійно діючого органу означає, що парламент України функціонує на постійній основі, а не так, як було в радянський період, коли Верховна Рада збиралася двічі на рік на кілька днів. Чинний український парламент має право в будь-який час збиратися і приймати рішення з питань своєї компетенції.</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Принцип гласності діяльності парламенту України означає, що громадяни (виборці) повинні мати змогу спостерігати за роботою своїх парламентаріїв. У Конституції (частина перша ст. 84) встановлено, що засідання Верховної Ради проводяться відкрито. Закрите засідання проводиться за рішенням більшості від конституційного складу парламенту. Згідно з Регламентом засідання Верховної Ради, інших органів парламенту є відкритими і гласними, за винятком, встановленим Регламентом. Гласність роботи Верховної Ради забезпечується згідно зі ст. 1.04 Регламенту шляхом трансляції її засідань по телебаченню і радіо, публікації стенографічного звіту засідань Верховної Ради, публікації її рішень у «Відомостях Верховної Ради України», газеті «Голос України» та інших виданнях парламенту. Представники телебачення, радіо і преси можуть бути акредитовані на певний термін або на весь час сесії Верховної Ради. На засіданнях парламенту можуть бути присутні громадяни на визначених для них місцях і за попереднім записом, який веде Апарат Верховної Ради. Принцип гласності — один із визначальних конституційних принципів діяльності органів влади у правовій державі1.</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Принцип колегіальності роботи Верховної Ради України означає, що ні одне її рішення не може прийматися кимось одноособово. Конституція (частина друга ст. 84) встановлює: «Рішення Верховної Ради приймаються виключно на її пленарних засіданнях шляхом голосування», а в ст. 91 закріплено, що Верховна Рада приймає закони, постанови та інші акти більшістю від її конституційного складу, крім випадків, передбачених Конституцією.</w:t>
      </w:r>
    </w:p>
    <w:p w:rsidR="007E3BE8" w:rsidRPr="002C421A" w:rsidRDefault="007E3BE8" w:rsidP="007E3BE8">
      <w:pPr>
        <w:ind w:left="-1260"/>
        <w:jc w:val="both"/>
        <w:rPr>
          <w:sz w:val="20"/>
          <w:szCs w:val="20"/>
        </w:rPr>
      </w:pPr>
    </w:p>
    <w:p w:rsidR="007E3BE8" w:rsidRDefault="007E3BE8" w:rsidP="007E3BE8">
      <w:pPr>
        <w:ind w:left="-1260"/>
        <w:jc w:val="both"/>
        <w:rPr>
          <w:sz w:val="20"/>
          <w:szCs w:val="20"/>
        </w:rPr>
      </w:pPr>
      <w:r w:rsidRPr="002C421A">
        <w:rPr>
          <w:sz w:val="20"/>
          <w:szCs w:val="20"/>
        </w:rPr>
        <w:t>Принцип ведення роботи парламенту державною мовою встановлений у ст. 1.03 Регламенту: «Робота Верховної Ради України ведеться державною мовою». У разі, коли промовець не володіє державною мовою, він має право виступати Іншою мовою.</w:t>
      </w:r>
    </w:p>
    <w:p w:rsidR="007E3BE8" w:rsidRDefault="007E3BE8" w:rsidP="007E3BE8">
      <w:pPr>
        <w:ind w:left="-1260"/>
        <w:jc w:val="both"/>
        <w:rPr>
          <w:sz w:val="20"/>
          <w:szCs w:val="20"/>
        </w:rPr>
      </w:pPr>
    </w:p>
    <w:p w:rsidR="007E3BE8" w:rsidRDefault="007E3BE8" w:rsidP="007E3BE8">
      <w:pPr>
        <w:ind w:left="-1260"/>
        <w:jc w:val="both"/>
        <w:rPr>
          <w:b/>
          <w:sz w:val="20"/>
          <w:szCs w:val="20"/>
        </w:rPr>
      </w:pPr>
      <w:r w:rsidRPr="002C421A">
        <w:rPr>
          <w:b/>
          <w:sz w:val="20"/>
          <w:szCs w:val="20"/>
        </w:rPr>
        <w:t>89. Функції і повноваження Верховної Ради України.</w:t>
      </w:r>
    </w:p>
    <w:p w:rsidR="007E3BE8" w:rsidRPr="002C421A" w:rsidRDefault="007E3BE8" w:rsidP="007E3BE8">
      <w:pPr>
        <w:ind w:left="-1260"/>
        <w:jc w:val="both"/>
        <w:rPr>
          <w:sz w:val="20"/>
          <w:szCs w:val="20"/>
        </w:rPr>
      </w:pPr>
      <w:r w:rsidRPr="002C421A">
        <w:rPr>
          <w:sz w:val="20"/>
          <w:szCs w:val="20"/>
        </w:rPr>
        <w:t>Повноваження Верховної Ради України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Конституція закріплює широкі повноваження Верховної Ради України, які визначають її місце і роль у державі. Ці повноваження за сутністю і призначенням можна поділити на декілька груп. Найважливішими є повноваження щодо: внесення змін до Конституції України; прийняття законів; визначення засад політики держави та програм суспільного розвитку; взаємовідносин Верховної Ради і Президента України; формування інших державних органів; організації адміністративно-територіального устрою нашої країни; здійснення зовнішніх функцій держави, а також бюджетні та контрольні повноваження.</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Основними повноваженнями Верховної Ради України є:</w:t>
      </w:r>
    </w:p>
    <w:p w:rsidR="007E3BE8" w:rsidRPr="002C421A" w:rsidRDefault="007E3BE8" w:rsidP="007E3BE8">
      <w:pPr>
        <w:ind w:left="-1260"/>
        <w:jc w:val="both"/>
        <w:rPr>
          <w:sz w:val="20"/>
          <w:szCs w:val="20"/>
        </w:rPr>
      </w:pPr>
      <w:r w:rsidRPr="002C421A">
        <w:rPr>
          <w:sz w:val="20"/>
          <w:szCs w:val="20"/>
        </w:rPr>
        <w:t>1) внесення змін і порядку, передбачених розділом XIII Конституції;</w:t>
      </w:r>
    </w:p>
    <w:p w:rsidR="007E3BE8" w:rsidRPr="002C421A" w:rsidRDefault="007E3BE8" w:rsidP="007E3BE8">
      <w:pPr>
        <w:ind w:left="-1260"/>
        <w:jc w:val="both"/>
        <w:rPr>
          <w:sz w:val="20"/>
          <w:szCs w:val="20"/>
        </w:rPr>
      </w:pPr>
      <w:r w:rsidRPr="002C421A">
        <w:rPr>
          <w:sz w:val="20"/>
          <w:szCs w:val="20"/>
        </w:rPr>
        <w:lastRenderedPageBreak/>
        <w:t>2) призначення всеукраїнського референдуму;</w:t>
      </w:r>
    </w:p>
    <w:p w:rsidR="007E3BE8" w:rsidRPr="002C421A" w:rsidRDefault="007E3BE8" w:rsidP="007E3BE8">
      <w:pPr>
        <w:ind w:left="-1260"/>
        <w:jc w:val="both"/>
        <w:rPr>
          <w:sz w:val="20"/>
          <w:szCs w:val="20"/>
        </w:rPr>
      </w:pPr>
      <w:r w:rsidRPr="002C421A">
        <w:rPr>
          <w:sz w:val="20"/>
          <w:szCs w:val="20"/>
        </w:rPr>
        <w:t>3) прийняття законів;</w:t>
      </w:r>
    </w:p>
    <w:p w:rsidR="007E3BE8" w:rsidRPr="002C421A" w:rsidRDefault="007E3BE8" w:rsidP="007E3BE8">
      <w:pPr>
        <w:ind w:left="-1260"/>
        <w:jc w:val="both"/>
        <w:rPr>
          <w:sz w:val="20"/>
          <w:szCs w:val="20"/>
        </w:rPr>
      </w:pPr>
      <w:r w:rsidRPr="002C421A">
        <w:rPr>
          <w:sz w:val="20"/>
          <w:szCs w:val="20"/>
        </w:rPr>
        <w:t>4) затвердження Державного бюджету України та внесення змін до нього;</w:t>
      </w:r>
    </w:p>
    <w:p w:rsidR="007E3BE8" w:rsidRPr="002C421A" w:rsidRDefault="007E3BE8" w:rsidP="007E3BE8">
      <w:pPr>
        <w:ind w:left="-1260"/>
        <w:jc w:val="both"/>
        <w:rPr>
          <w:sz w:val="20"/>
          <w:szCs w:val="20"/>
        </w:rPr>
      </w:pPr>
      <w:r w:rsidRPr="002C421A">
        <w:rPr>
          <w:sz w:val="20"/>
          <w:szCs w:val="20"/>
        </w:rPr>
        <w:t>5) визначення засад внутрішньої і зовнішньої політики;</w:t>
      </w:r>
    </w:p>
    <w:p w:rsidR="007E3BE8" w:rsidRPr="002C421A" w:rsidRDefault="007E3BE8" w:rsidP="007E3BE8">
      <w:pPr>
        <w:ind w:left="-1260"/>
        <w:jc w:val="both"/>
        <w:rPr>
          <w:sz w:val="20"/>
          <w:szCs w:val="20"/>
        </w:rPr>
      </w:pPr>
      <w:r w:rsidRPr="002C421A">
        <w:rPr>
          <w:sz w:val="20"/>
          <w:szCs w:val="20"/>
        </w:rPr>
        <w:t>6) затверждення загальнодержавних програм економічного, науково-технічного, соціального, національно-культурного розвитку, охорони довкілля;</w:t>
      </w:r>
    </w:p>
    <w:p w:rsidR="007E3BE8" w:rsidRPr="002C421A" w:rsidRDefault="007E3BE8" w:rsidP="007E3BE8">
      <w:pPr>
        <w:ind w:left="-1260"/>
        <w:jc w:val="both"/>
        <w:rPr>
          <w:sz w:val="20"/>
          <w:szCs w:val="20"/>
        </w:rPr>
      </w:pPr>
      <w:r w:rsidRPr="002C421A">
        <w:rPr>
          <w:sz w:val="20"/>
          <w:szCs w:val="20"/>
        </w:rPr>
        <w:t>7) призначення виборів Президента України у строки, передбачені Конституцією України;</w:t>
      </w:r>
    </w:p>
    <w:p w:rsidR="007E3BE8" w:rsidRPr="002C421A" w:rsidRDefault="007E3BE8" w:rsidP="007E3BE8">
      <w:pPr>
        <w:ind w:left="-1260"/>
        <w:jc w:val="both"/>
        <w:rPr>
          <w:sz w:val="20"/>
          <w:szCs w:val="20"/>
        </w:rPr>
      </w:pPr>
      <w:r w:rsidRPr="002C421A">
        <w:rPr>
          <w:sz w:val="20"/>
          <w:szCs w:val="20"/>
        </w:rPr>
        <w:t>8) заслуховування щорічних і позачергових послань Президента України про внутрішнє і зовнішнє становище України.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Верховна Рада може розглядати питання про відповідність Кабінету Міністрів України та прийняти резолюцію недовіри, що спричиняє його відставку. Питання про відповідальність Кабінету Міністрів може бути розглянуто за пропозицією не менш як 150 народних депутатів України (однієї третини від конституційного складу Верховної Ради). Резолюція недовіри Кабінету Міністрів України вважається прийнятою, якщо за неї проголосувало не менш як 226 народних депутатів, тобто більшість від конституційного складу Верховної Ради.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З метою забезпечення певної стабільності в роботі Кабінету Міністрів можливості Верховної Ради щодо розгляду питання про його відповідальність обмежуються. Конституція забороняє розглядати це питання більше одного разу протягом однієї чергової сесії, а також протягом року після схвалення Програми діяльності Кабінету Міністрів. Ці правила є, по суті, одним із проявів принципу поділу влади. Адже в них нарівні із закріпленням певної форми контролю однієї гілки влади над іншою (повноваження Верховної Ради України розглядати питання про відповідальність Кабінету Міністрів) гарантовано обмеження впливу однієї гілки влади на іншу (встановлення певних умов, за яких це питання може розглядатися).</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Конституція України (ст. 92) визначає широке коло питань, які можуть вирішуватися Верховною Радою виключно шляхом прийняття законів. Це стосується:</w:t>
      </w:r>
    </w:p>
    <w:p w:rsidR="007E3BE8" w:rsidRPr="002C421A" w:rsidRDefault="007E3BE8" w:rsidP="007E3BE8">
      <w:pPr>
        <w:ind w:left="-1260"/>
        <w:jc w:val="both"/>
        <w:rPr>
          <w:sz w:val="20"/>
          <w:szCs w:val="20"/>
        </w:rPr>
      </w:pPr>
      <w:r w:rsidRPr="002C421A">
        <w:rPr>
          <w:sz w:val="20"/>
          <w:szCs w:val="20"/>
        </w:rPr>
        <w:t>1) прав і свобод людини і громадянина та їх гарантій;</w:t>
      </w:r>
    </w:p>
    <w:p w:rsidR="007E3BE8" w:rsidRPr="002C421A" w:rsidRDefault="007E3BE8" w:rsidP="007E3BE8">
      <w:pPr>
        <w:ind w:left="-1260"/>
        <w:jc w:val="both"/>
        <w:rPr>
          <w:sz w:val="20"/>
          <w:szCs w:val="20"/>
        </w:rPr>
      </w:pPr>
      <w:r w:rsidRPr="002C421A">
        <w:rPr>
          <w:sz w:val="20"/>
          <w:szCs w:val="20"/>
        </w:rPr>
        <w:t>2) засад використання природних ресурсів і освоєння космічного простору; зовнішніх відносин, зовнішньоекономічної діяльності; утворення і діяльності політичних партій, інших об'єднань громадян, засобів масової інформації; місцевого самоврядування;</w:t>
      </w:r>
    </w:p>
    <w:p w:rsidR="007E3BE8" w:rsidRPr="002C421A" w:rsidRDefault="007E3BE8" w:rsidP="007E3BE8">
      <w:pPr>
        <w:ind w:left="-1260"/>
        <w:jc w:val="both"/>
        <w:rPr>
          <w:sz w:val="20"/>
          <w:szCs w:val="20"/>
        </w:rPr>
      </w:pPr>
      <w:r w:rsidRPr="002C421A">
        <w:rPr>
          <w:sz w:val="20"/>
          <w:szCs w:val="20"/>
        </w:rPr>
        <w:t>3) територіального устрою України;</w:t>
      </w:r>
    </w:p>
    <w:p w:rsidR="007E3BE8" w:rsidRPr="002C421A" w:rsidRDefault="007E3BE8" w:rsidP="007E3BE8">
      <w:pPr>
        <w:ind w:left="-1260"/>
        <w:jc w:val="both"/>
        <w:rPr>
          <w:sz w:val="20"/>
          <w:szCs w:val="20"/>
        </w:rPr>
      </w:pPr>
      <w:r w:rsidRPr="002C421A">
        <w:rPr>
          <w:sz w:val="20"/>
          <w:szCs w:val="20"/>
        </w:rPr>
        <w:t>4) основ національної безпеки, організації Збройних Сил України і забезпечення громадського порядку;</w:t>
      </w:r>
    </w:p>
    <w:p w:rsidR="007E3BE8" w:rsidRPr="002C421A" w:rsidRDefault="007E3BE8" w:rsidP="007E3BE8">
      <w:pPr>
        <w:ind w:left="-1260"/>
        <w:jc w:val="both"/>
        <w:rPr>
          <w:sz w:val="20"/>
          <w:szCs w:val="20"/>
        </w:rPr>
      </w:pPr>
      <w:r w:rsidRPr="002C421A">
        <w:rPr>
          <w:sz w:val="20"/>
          <w:szCs w:val="20"/>
        </w:rPr>
        <w:t>5) бюджетних відносин, податків і зборів, статусу національної та іноземної валют на території України;</w:t>
      </w:r>
    </w:p>
    <w:p w:rsidR="007E3BE8" w:rsidRPr="002C421A" w:rsidRDefault="007E3BE8" w:rsidP="007E3BE8">
      <w:pPr>
        <w:ind w:left="-1260"/>
        <w:jc w:val="both"/>
        <w:rPr>
          <w:sz w:val="20"/>
          <w:szCs w:val="20"/>
        </w:rPr>
      </w:pPr>
      <w:r w:rsidRPr="002C421A">
        <w:rPr>
          <w:sz w:val="20"/>
          <w:szCs w:val="20"/>
        </w:rPr>
        <w:t>6) одиниць ваги, міри і часу; порядку встановлення державних стандартів;</w:t>
      </w:r>
    </w:p>
    <w:p w:rsidR="007E3BE8" w:rsidRPr="002C421A" w:rsidRDefault="007E3BE8" w:rsidP="007E3BE8">
      <w:pPr>
        <w:ind w:left="-1260"/>
        <w:jc w:val="both"/>
        <w:rPr>
          <w:sz w:val="20"/>
          <w:szCs w:val="20"/>
        </w:rPr>
      </w:pPr>
      <w:r w:rsidRPr="002C421A">
        <w:rPr>
          <w:sz w:val="20"/>
          <w:szCs w:val="20"/>
        </w:rPr>
        <w:t>7) амністії та низки інших питань.</w:t>
      </w:r>
    </w:p>
    <w:p w:rsidR="007E3BE8" w:rsidRPr="002C421A" w:rsidRDefault="007E3BE8" w:rsidP="007E3BE8">
      <w:pPr>
        <w:ind w:left="-1260"/>
        <w:jc w:val="both"/>
        <w:rPr>
          <w:sz w:val="20"/>
          <w:szCs w:val="20"/>
        </w:rPr>
      </w:pPr>
      <w:r w:rsidRPr="002C421A">
        <w:rPr>
          <w:sz w:val="20"/>
          <w:szCs w:val="20"/>
        </w:rPr>
        <w:t>4. Функції Верховної Ради України</w:t>
      </w:r>
    </w:p>
    <w:p w:rsidR="007E3BE8" w:rsidRPr="002C421A" w:rsidRDefault="007E3BE8" w:rsidP="007E3BE8">
      <w:pPr>
        <w:ind w:left="-1260"/>
        <w:jc w:val="both"/>
        <w:rPr>
          <w:sz w:val="20"/>
          <w:szCs w:val="20"/>
        </w:rPr>
      </w:pPr>
      <w:r w:rsidRPr="002C421A">
        <w:rPr>
          <w:sz w:val="20"/>
          <w:szCs w:val="20"/>
        </w:rPr>
        <w:t>Верховна Рада здійснює чимало функцій і має для їх реалізації відповідні повноваження, передбачені Конституцією. Визначення парламенту як органу законодавчої влади зумовлене насамперед назвою однієї з його функцій (законодавчої функції), яка є пріоритетною, провідною, але далеко не єдиною.</w:t>
      </w:r>
    </w:p>
    <w:p w:rsidR="007E3BE8" w:rsidRPr="002C421A" w:rsidRDefault="007E3BE8" w:rsidP="007E3BE8">
      <w:pPr>
        <w:ind w:left="-1260"/>
        <w:jc w:val="both"/>
        <w:rPr>
          <w:sz w:val="20"/>
          <w:szCs w:val="20"/>
        </w:rPr>
      </w:pPr>
      <w:r w:rsidRPr="002C421A">
        <w:rPr>
          <w:sz w:val="20"/>
          <w:szCs w:val="20"/>
        </w:rPr>
        <w:lastRenderedPageBreak/>
        <w:t>Головними функціями Верховної Ради є:</w:t>
      </w:r>
    </w:p>
    <w:p w:rsidR="007E3BE8" w:rsidRPr="002C421A" w:rsidRDefault="007E3BE8" w:rsidP="007E3BE8">
      <w:pPr>
        <w:ind w:left="-1260"/>
        <w:jc w:val="both"/>
        <w:rPr>
          <w:sz w:val="20"/>
          <w:szCs w:val="20"/>
        </w:rPr>
      </w:pPr>
      <w:r w:rsidRPr="002C421A">
        <w:rPr>
          <w:sz w:val="20"/>
          <w:szCs w:val="20"/>
        </w:rPr>
        <w:t>1) представницька</w:t>
      </w:r>
    </w:p>
    <w:p w:rsidR="007E3BE8" w:rsidRPr="002C421A" w:rsidRDefault="007E3BE8" w:rsidP="007E3BE8">
      <w:pPr>
        <w:ind w:left="-1260"/>
        <w:jc w:val="both"/>
        <w:rPr>
          <w:sz w:val="20"/>
          <w:szCs w:val="20"/>
        </w:rPr>
      </w:pPr>
      <w:r w:rsidRPr="002C421A">
        <w:rPr>
          <w:sz w:val="20"/>
          <w:szCs w:val="20"/>
        </w:rPr>
        <w:t>2) законодавча</w:t>
      </w:r>
    </w:p>
    <w:p w:rsidR="007E3BE8" w:rsidRPr="002C421A" w:rsidRDefault="007E3BE8" w:rsidP="007E3BE8">
      <w:pPr>
        <w:ind w:left="-1260"/>
        <w:jc w:val="both"/>
        <w:rPr>
          <w:sz w:val="20"/>
          <w:szCs w:val="20"/>
        </w:rPr>
      </w:pPr>
      <w:r w:rsidRPr="002C421A">
        <w:rPr>
          <w:sz w:val="20"/>
          <w:szCs w:val="20"/>
        </w:rPr>
        <w:t>3) установча</w:t>
      </w:r>
    </w:p>
    <w:p w:rsidR="007E3BE8" w:rsidRPr="002C421A" w:rsidRDefault="007E3BE8" w:rsidP="007E3BE8">
      <w:pPr>
        <w:ind w:left="-1260"/>
        <w:jc w:val="both"/>
        <w:rPr>
          <w:sz w:val="20"/>
          <w:szCs w:val="20"/>
        </w:rPr>
      </w:pPr>
      <w:r w:rsidRPr="002C421A">
        <w:rPr>
          <w:sz w:val="20"/>
          <w:szCs w:val="20"/>
        </w:rPr>
        <w:t>4) контрольна</w:t>
      </w:r>
    </w:p>
    <w:p w:rsidR="007E3BE8" w:rsidRPr="002C421A" w:rsidRDefault="007E3BE8" w:rsidP="007E3BE8">
      <w:pPr>
        <w:ind w:left="-1260"/>
        <w:jc w:val="both"/>
        <w:rPr>
          <w:sz w:val="20"/>
          <w:szCs w:val="20"/>
        </w:rPr>
      </w:pPr>
      <w:r w:rsidRPr="002C421A">
        <w:rPr>
          <w:sz w:val="20"/>
          <w:szCs w:val="20"/>
        </w:rPr>
        <w:t>4.1 Представницька функція</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Ця функція парламенту України покликана виражати волю народу -- основу державної влади. Вона реалізується шляхом проведення періодичних вільних виборів, які спрямовані на виявлення інтересів різних соціальних груп. Мирний перехід державної влади від одних представників суспільства до інших відбувається на основі вільного волевиявлення виборців. Це означає, що серед усіх державних інститутів парламент виступає як орган загальнонародного представництва. Представництво, як спосіб діяльності парламенту України, виражається насамперед в обов'язку народних депутатів підтримувати тісні зв'язки з виборцями. Представницька функція Верховної Ради проявляється і в тому, що в законах, які приймаються, знаходить вираження суспільний інтерес. У роботі парламенту відображаються найбільш актуальні питання життєдіяльності держави, суспільства, людини. У цьому аспекті представницька роль парламенту має важливе значення для становлення громадянського суспільства, втілення принципів демократії та правової держави, забезпечення прав людини.</w:t>
      </w:r>
    </w:p>
    <w:p w:rsidR="007E3BE8" w:rsidRPr="002C421A" w:rsidRDefault="007E3BE8" w:rsidP="007E3BE8">
      <w:pPr>
        <w:ind w:left="-1260"/>
        <w:jc w:val="both"/>
        <w:rPr>
          <w:sz w:val="20"/>
          <w:szCs w:val="20"/>
        </w:rPr>
      </w:pPr>
      <w:r w:rsidRPr="002C421A">
        <w:rPr>
          <w:sz w:val="20"/>
          <w:szCs w:val="20"/>
        </w:rPr>
        <w:t>4.2 Законодавча фунція</w:t>
      </w:r>
    </w:p>
    <w:p w:rsidR="007E3BE8" w:rsidRPr="002C421A" w:rsidRDefault="007E3BE8" w:rsidP="007E3BE8">
      <w:pPr>
        <w:ind w:left="-1260"/>
        <w:jc w:val="both"/>
        <w:rPr>
          <w:sz w:val="20"/>
          <w:szCs w:val="20"/>
        </w:rPr>
      </w:pPr>
      <w:r w:rsidRPr="002C421A">
        <w:rPr>
          <w:sz w:val="20"/>
          <w:szCs w:val="20"/>
        </w:rPr>
        <w:t>Пріоритетною функцією Верховної Ради є законодавча. У загальних рисах вона полягає у прийнятті законів, внесенні до них змін, визнанні їх такими, що втратили юридичну силу, скасуванні або у призупиненні їх дії.</w:t>
      </w:r>
    </w:p>
    <w:p w:rsidR="007E3BE8" w:rsidRPr="002C421A" w:rsidRDefault="007E3BE8" w:rsidP="007E3BE8">
      <w:pPr>
        <w:ind w:left="-1260"/>
        <w:jc w:val="both"/>
        <w:rPr>
          <w:sz w:val="20"/>
          <w:szCs w:val="20"/>
        </w:rPr>
      </w:pPr>
      <w:r w:rsidRPr="002C421A">
        <w:rPr>
          <w:sz w:val="20"/>
          <w:szCs w:val="20"/>
        </w:rPr>
        <w:t>Складовою частиною цієї функції є також законо-проектна робота, внесення законопроектів на розгляд Верховної Ради та їх обговорення, а також видання законів, проведення відповідних наукових досліджень, зокрема, з проблем ефективності і розвитку законодавства, наукової експертизи законопроектів тощо.</w:t>
      </w:r>
    </w:p>
    <w:p w:rsidR="007E3BE8" w:rsidRPr="002C421A" w:rsidRDefault="007E3BE8" w:rsidP="007E3BE8">
      <w:pPr>
        <w:ind w:left="-1260"/>
        <w:jc w:val="both"/>
        <w:rPr>
          <w:sz w:val="20"/>
          <w:szCs w:val="20"/>
        </w:rPr>
      </w:pPr>
      <w:r w:rsidRPr="002C421A">
        <w:rPr>
          <w:sz w:val="20"/>
          <w:szCs w:val="20"/>
        </w:rPr>
        <w:t>Тривалий час до законодавчої функції Верховної Ради належали й інші види законодавчої діяльності: прийняття Конституції, офіційне тлумачення законів, їх оприлюднення тощо.</w:t>
      </w:r>
    </w:p>
    <w:p w:rsidR="007E3BE8" w:rsidRPr="002C421A" w:rsidRDefault="007E3BE8" w:rsidP="007E3BE8">
      <w:pPr>
        <w:ind w:left="-1260"/>
        <w:jc w:val="both"/>
        <w:rPr>
          <w:sz w:val="20"/>
          <w:szCs w:val="20"/>
        </w:rPr>
      </w:pPr>
      <w:r w:rsidRPr="002C421A">
        <w:rPr>
          <w:sz w:val="20"/>
          <w:szCs w:val="20"/>
        </w:rPr>
        <w:t>Нині прийняття Конституції визнане пріоритетним правом народу, офіційне тлумачення Конституції та законів України, відповідно до ст. 150 Конституції, здійснює Конституційний Суд, а підписання законів і їх офіційне оприлюднення -- Президент (ст. 94).</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4.3 Установча функція</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Іншою, не менш важливою, функцією Верховної Ради серед її головних функцій є установча (державотворча, організаційна) функція. Пріоритетними напрямами діяльності парламенту по здійсненню цієї функції є, звичайно, формування або участь у формуванні органів виконавчої і судової влади, а також формування власних, парламентських структур; призначення чи обрання на посади, звільнення з посад, надання згоди на призначення і звільнення з посад осіб інших органів державної влади та державних організацій, сприяння формуванню органів місцевого самоврядування; вирішення питань, що стосуються інших елементів (атрибутів) механізму держави: територіального устрою, Збройних Сил та інших складових механізму держави.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lastRenderedPageBreak/>
        <w:t>Таким чином, основними напрямами діяльності Верховної Ради по здійсненню установчої функції є:</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1) участь у формуванні органів виконавчої влади;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2) формування органів судової влади;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3) створення парламентських структур;</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4) участь у формуванні інших органів державної влади та державних організацій;</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5) вирішення питань територіального устрою України і забезпечення формування органів місцевого самоврядування.</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4.4 Парламенський контроль</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Важливе місце в діяльності Верховної Ради України, як і парламентів інших країн, посідає парламентський контроль. Контрольна діяльність парламенту досить багатогранна. Якщо установча (державотворча) діяльність, за чинною Конституцією, значною мірою відійшла від Верховної Ради до Президента як глави держави, особливо щодо формування органів виконавчої влади, то традиційна її функція -- функція парламентського контролю не лише залишилась, а й певною мірою збагатилася.</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Основними напрямами контрольної діяльності Верховної Ради є:</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1) контроль за діяльністю Кабінету Міністрів України;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2) парламентський контроль за додержанням конституційних прав і свобод людини й громадянина та їх захист;</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3) бюджетно-фінансовий контроль;</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4) прийняття Верховною Радою рішення про направлення запиту до Президента України;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5) запит народного депутата України на сесії Верховної Ради;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6) парламентський контроль за діяльністю органів прокуратури;</w:t>
      </w:r>
    </w:p>
    <w:p w:rsidR="007E3BE8" w:rsidRPr="002C421A" w:rsidRDefault="007E3BE8" w:rsidP="007E3BE8">
      <w:pPr>
        <w:ind w:left="-1260"/>
        <w:jc w:val="both"/>
        <w:rPr>
          <w:sz w:val="20"/>
          <w:szCs w:val="20"/>
        </w:rPr>
      </w:pPr>
    </w:p>
    <w:p w:rsidR="007E3BE8" w:rsidRPr="002C421A" w:rsidRDefault="007E3BE8" w:rsidP="007E3BE8">
      <w:pPr>
        <w:ind w:left="-1260"/>
        <w:jc w:val="both"/>
        <w:rPr>
          <w:sz w:val="20"/>
          <w:szCs w:val="20"/>
        </w:rPr>
      </w:pPr>
      <w:r w:rsidRPr="002C421A">
        <w:rPr>
          <w:sz w:val="20"/>
          <w:szCs w:val="20"/>
        </w:rPr>
        <w:t>7) здійснення парламентського контролю з окремих питань безпосередньо або через тимчасові спеціальні і тимчасові слідчі комісії.</w:t>
      </w:r>
    </w:p>
    <w:p w:rsidR="007E3BE8" w:rsidRDefault="007E3BE8" w:rsidP="007E3BE8">
      <w:pPr>
        <w:ind w:left="-1260"/>
        <w:jc w:val="both"/>
        <w:rPr>
          <w:sz w:val="20"/>
          <w:szCs w:val="20"/>
        </w:rPr>
      </w:pPr>
    </w:p>
    <w:p w:rsidR="007E3BE8" w:rsidRPr="002C421A" w:rsidRDefault="007E3BE8" w:rsidP="007E3BE8">
      <w:pPr>
        <w:ind w:left="-1260"/>
        <w:jc w:val="both"/>
        <w:rPr>
          <w:b/>
          <w:sz w:val="20"/>
          <w:szCs w:val="20"/>
        </w:rPr>
      </w:pPr>
      <w:r w:rsidRPr="002C421A">
        <w:rPr>
          <w:b/>
          <w:sz w:val="20"/>
          <w:szCs w:val="20"/>
        </w:rPr>
        <w:t>90. Організація і порядок роботи Верховної Ради України. Сесія – основна організаційно-правова форма діяльності Верховної Ради України.</w:t>
      </w:r>
    </w:p>
    <w:p w:rsidR="007E3BE8" w:rsidRPr="002C421A" w:rsidRDefault="007E3BE8" w:rsidP="007E3BE8">
      <w:pPr>
        <w:ind w:left="-1260"/>
        <w:jc w:val="both"/>
        <w:rPr>
          <w:sz w:val="20"/>
          <w:szCs w:val="20"/>
        </w:rPr>
      </w:pPr>
      <w:r w:rsidRPr="002C421A">
        <w:rPr>
          <w:sz w:val="20"/>
          <w:szCs w:val="20"/>
        </w:rPr>
        <w:t>Першочергове значення у встановленні порядку роботи парламенту має його нормативно-правове визначення. Порядок роботи Верховної Ради, а також її органів та посадових осіб визначається Конституцією, Регламентом Верховної Ради, а надалі Законом про Регламент Верховної Ради, законами України про комітети Верховної Ради, про статус народного депутата, іншими законодавчими актами. Відповідно до цих правових актів основними організаційними (організаційно-правовими) формами роботи Верховної Ради є її сесії і засідання.</w:t>
      </w:r>
    </w:p>
    <w:p w:rsidR="007E3BE8" w:rsidRPr="002C421A" w:rsidRDefault="007E3BE8" w:rsidP="007E3BE8">
      <w:pPr>
        <w:ind w:left="-1260"/>
        <w:jc w:val="both"/>
        <w:rPr>
          <w:sz w:val="20"/>
          <w:szCs w:val="20"/>
        </w:rPr>
      </w:pPr>
      <w:r w:rsidRPr="002C421A">
        <w:rPr>
          <w:sz w:val="20"/>
          <w:szCs w:val="20"/>
        </w:rPr>
        <w:t>Верховна Рада, зазначається у чинній Конституції, працює сесійно (ст. 82). Сесії Верховної Ради України поділяються на чергові й позачергові. Чергові сесії Верховної Ради починаються з першого вівторка лютого і першого вівторка вересня. У зв’язку з такою конституційною визначеністю початку роботи парламенту чергові сесії не скликаються.</w:t>
      </w:r>
    </w:p>
    <w:p w:rsidR="007E3BE8" w:rsidRPr="002C421A" w:rsidRDefault="007E3BE8" w:rsidP="007E3BE8">
      <w:pPr>
        <w:ind w:left="-1260"/>
        <w:jc w:val="both"/>
        <w:rPr>
          <w:sz w:val="20"/>
          <w:szCs w:val="20"/>
        </w:rPr>
      </w:pPr>
      <w:r w:rsidRPr="002C421A">
        <w:rPr>
          <w:sz w:val="20"/>
          <w:szCs w:val="20"/>
        </w:rPr>
        <w:t>Позачергові сесії Верховної Ради із зазначенням порядку денного скликаються Головою Верховної Ради на вимогу не менш як третини народних депутатів від конституційного складу Верховної Ради або на вимогу Президента. У разі запровадження воєнного чи надзвичайного стану в Україні Верховна Рада збирається у дводенний строк без скликання (ст. 83 Конституції).</w:t>
      </w:r>
    </w:p>
    <w:p w:rsidR="007E3BE8" w:rsidRPr="002C421A" w:rsidRDefault="007E3BE8" w:rsidP="007E3BE8">
      <w:pPr>
        <w:ind w:left="-1260"/>
        <w:jc w:val="both"/>
        <w:rPr>
          <w:sz w:val="20"/>
          <w:szCs w:val="20"/>
        </w:rPr>
      </w:pPr>
      <w:r w:rsidRPr="002C421A">
        <w:rPr>
          <w:sz w:val="20"/>
          <w:szCs w:val="20"/>
        </w:rPr>
        <w:t>Засідання Верховної Ради поділяються на пленарні, тобто загальні, і засідання її органів (комітетів тощо).</w:t>
      </w:r>
    </w:p>
    <w:p w:rsidR="007E3BE8" w:rsidRPr="002C421A" w:rsidRDefault="007E3BE8" w:rsidP="007E3BE8">
      <w:pPr>
        <w:ind w:left="-1260"/>
        <w:jc w:val="both"/>
        <w:rPr>
          <w:sz w:val="20"/>
          <w:szCs w:val="20"/>
        </w:rPr>
      </w:pPr>
      <w:r w:rsidRPr="002C421A">
        <w:rPr>
          <w:sz w:val="20"/>
          <w:szCs w:val="20"/>
        </w:rPr>
        <w:t>Засідання Верховної Ради проводяться згідно з розкладом засідань.</w:t>
      </w:r>
    </w:p>
    <w:p w:rsidR="007E3BE8" w:rsidRPr="002C421A" w:rsidRDefault="007E3BE8" w:rsidP="007E3BE8">
      <w:pPr>
        <w:ind w:left="-1260"/>
        <w:jc w:val="both"/>
        <w:rPr>
          <w:sz w:val="20"/>
          <w:szCs w:val="20"/>
        </w:rPr>
      </w:pPr>
      <w:r w:rsidRPr="002C421A">
        <w:rPr>
          <w:sz w:val="20"/>
          <w:szCs w:val="20"/>
        </w:rPr>
        <w:t>Перед кожним пленарним засіданням відбувається поіменна реєстрація депутатів з пред’явленням посвідчення, персональної картки для голосування і з особистим підписом депутата.</w:t>
      </w:r>
    </w:p>
    <w:p w:rsidR="007E3BE8" w:rsidRPr="002C421A" w:rsidRDefault="007E3BE8" w:rsidP="007E3BE8">
      <w:pPr>
        <w:ind w:left="-1260"/>
        <w:jc w:val="both"/>
        <w:rPr>
          <w:sz w:val="20"/>
          <w:szCs w:val="20"/>
        </w:rPr>
      </w:pPr>
      <w:r w:rsidRPr="002C421A">
        <w:rPr>
          <w:sz w:val="20"/>
          <w:szCs w:val="20"/>
        </w:rPr>
        <w:t>Рішення Верховної Ради приймаються відкритим голосуванням за допомогою електронної системи підрахунку голосів та таємним голосуванням шляхом подачі бюлетенів.</w:t>
      </w:r>
    </w:p>
    <w:p w:rsidR="007E3BE8" w:rsidRPr="002C421A" w:rsidRDefault="007E3BE8" w:rsidP="007E3BE8">
      <w:pPr>
        <w:ind w:left="-1260"/>
        <w:jc w:val="both"/>
        <w:rPr>
          <w:sz w:val="20"/>
          <w:szCs w:val="20"/>
        </w:rPr>
      </w:pPr>
      <w:r w:rsidRPr="002C421A">
        <w:rPr>
          <w:sz w:val="20"/>
          <w:szCs w:val="20"/>
        </w:rPr>
        <w:t>Кожна функція Верховної Ради (законодавча, установча, контрольна та ін.) має свій порядок здійснення або свої особливості. Здійснення цих функцій або окремих дій Верховної Ради та її органів, як правило, називається процедурами, або процесом. Відповідно розрізняють: законодавчу процедуру; формування органів державної влади (установчу процедуру); процедуру парламентського контролю; бюджетну та інші спеціальні процедури.</w:t>
      </w:r>
    </w:p>
    <w:p w:rsidR="007E3BE8" w:rsidRPr="00286D9E" w:rsidRDefault="007E3BE8" w:rsidP="007E3BE8">
      <w:pPr>
        <w:spacing w:after="0" w:line="240" w:lineRule="atLeast"/>
        <w:jc w:val="center"/>
        <w:rPr>
          <w:rFonts w:ascii="Times New Roman" w:hAnsi="Times New Roman" w:cs="Times New Roman"/>
          <w:b/>
          <w:lang w:val="ru-RU"/>
        </w:rPr>
      </w:pPr>
      <w:r w:rsidRPr="00286D9E">
        <w:rPr>
          <w:rFonts w:ascii="Times New Roman" w:hAnsi="Times New Roman" w:cs="Times New Roman"/>
          <w:b/>
          <w:lang w:val="ru-RU"/>
        </w:rPr>
        <w:t>90</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Відповідно до ст. 82 Верховна Рада України працює сесійно. Сесія складається з пленарних засідань, засідань комітетів, тимчасових слідчих і спеціальних комісій Верховної Ради.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Проте, якщо проаналізувати зміст роботи сесії, то вона включає три складові: пленарні засідання, засідання коміте</w:t>
      </w:r>
      <w:r w:rsidRPr="00286D9E">
        <w:rPr>
          <w:rFonts w:ascii="Times New Roman" w:hAnsi="Times New Roman" w:cs="Times New Roman"/>
          <w:color w:val="000000"/>
        </w:rPr>
        <w:softHyphen/>
        <w:t>тів і комісій Верховної Ради та робота депутатів у виборчому окрузі та за його межами.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Верховна Рада України є повноважною за умови обрання не менш як двох третин від її конституційного складу.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Вона збирається на першу сесію не пізніше ніж на трид</w:t>
      </w:r>
      <w:r w:rsidRPr="00286D9E">
        <w:rPr>
          <w:rFonts w:ascii="Times New Roman" w:hAnsi="Times New Roman" w:cs="Times New Roman"/>
          <w:color w:val="000000"/>
        </w:rPr>
        <w:softHyphen/>
        <w:t>цятий день після офіційного оголошення результатів ви</w:t>
      </w:r>
      <w:r w:rsidRPr="00286D9E">
        <w:rPr>
          <w:rFonts w:ascii="Times New Roman" w:hAnsi="Times New Roman" w:cs="Times New Roman"/>
          <w:color w:val="000000"/>
        </w:rPr>
        <w:softHyphen/>
        <w:t>борів.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Порядок роботи Верховної Ради встановлюється Консти</w:t>
      </w:r>
      <w:r w:rsidRPr="00286D9E">
        <w:rPr>
          <w:rFonts w:ascii="Times New Roman" w:hAnsi="Times New Roman" w:cs="Times New Roman"/>
          <w:color w:val="000000"/>
        </w:rPr>
        <w:softHyphen/>
        <w:t>туцією та Законом України "Про Регламент Верховної Ради</w:t>
      </w:r>
      <w:r w:rsidRPr="00286D9E">
        <w:rPr>
          <w:rFonts w:ascii="Times New Roman" w:hAnsi="Times New Roman" w:cs="Times New Roman"/>
          <w:color w:val="000000"/>
          <w:lang w:val="ru-RU"/>
        </w:rPr>
        <w:t xml:space="preserve"> </w:t>
      </w:r>
      <w:r w:rsidRPr="00286D9E">
        <w:rPr>
          <w:rFonts w:ascii="Times New Roman" w:hAnsi="Times New Roman" w:cs="Times New Roman"/>
          <w:color w:val="000000"/>
        </w:rPr>
        <w:t>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Згідно з Конституцією сесії поділяються на чергові та по</w:t>
      </w:r>
      <w:r w:rsidRPr="00286D9E">
        <w:rPr>
          <w:rFonts w:ascii="Times New Roman" w:hAnsi="Times New Roman" w:cs="Times New Roman"/>
          <w:color w:val="000000"/>
        </w:rPr>
        <w:softHyphen/>
        <w:t>зачергові.</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i/>
          <w:iCs/>
          <w:color w:val="000000"/>
        </w:rPr>
        <w:lastRenderedPageBreak/>
        <w:t xml:space="preserve">Чергові сесії </w:t>
      </w:r>
      <w:r w:rsidRPr="00286D9E">
        <w:rPr>
          <w:rFonts w:ascii="Times New Roman" w:hAnsi="Times New Roman" w:cs="Times New Roman"/>
          <w:color w:val="000000"/>
        </w:rPr>
        <w:t>Верховної Ради України починаються пер-"шого вівторка лютого і першого вівторка вересня кожного року. Перша сесія скликається двічі на рік, а закінчується не пізніше як за 45 днів до початку наступної сесії, а друга се</w:t>
      </w:r>
      <w:r w:rsidRPr="00286D9E">
        <w:rPr>
          <w:rFonts w:ascii="Times New Roman" w:hAnsi="Times New Roman" w:cs="Times New Roman"/>
          <w:color w:val="000000"/>
        </w:rPr>
        <w:softHyphen/>
        <w:t>сія починається першого вівторка вересня і закінчується не пізніше як за 10 днів до початку першої сесії наступного ка</w:t>
      </w:r>
      <w:r w:rsidRPr="00286D9E">
        <w:rPr>
          <w:rFonts w:ascii="Times New Roman" w:hAnsi="Times New Roman" w:cs="Times New Roman"/>
          <w:color w:val="000000"/>
        </w:rPr>
        <w:softHyphen/>
        <w:t>лендарного року.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i/>
          <w:iCs/>
          <w:color w:val="000000"/>
        </w:rPr>
        <w:t xml:space="preserve">Позачергові сесії </w:t>
      </w:r>
      <w:r w:rsidRPr="00286D9E">
        <w:rPr>
          <w:rFonts w:ascii="Times New Roman" w:hAnsi="Times New Roman" w:cs="Times New Roman"/>
          <w:color w:val="000000"/>
        </w:rPr>
        <w:t>Верховної Ради України, із зазначен</w:t>
      </w:r>
      <w:r w:rsidRPr="00286D9E">
        <w:rPr>
          <w:rFonts w:ascii="Times New Roman" w:hAnsi="Times New Roman" w:cs="Times New Roman"/>
          <w:color w:val="000000"/>
        </w:rPr>
        <w:softHyphen/>
        <w:t>ням порядку денного, скликаються Головою Верховної Ради України на вимогу не менш як третини народних депутатів України від конституційного складу Верховної Ради України або на вимогу Президента України не пізніше як у десяти</w:t>
      </w:r>
      <w:r w:rsidRPr="00286D9E">
        <w:rPr>
          <w:rFonts w:ascii="Times New Roman" w:hAnsi="Times New Roman" w:cs="Times New Roman"/>
          <w:color w:val="000000"/>
        </w:rPr>
        <w:softHyphen/>
        <w:t>денний строк після надходження вимоги про її скликання.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У разі введення воєнного чи надзвичайного стану в Ук</w:t>
      </w:r>
      <w:r w:rsidRPr="00286D9E">
        <w:rPr>
          <w:rFonts w:ascii="Times New Roman" w:hAnsi="Times New Roman" w:cs="Times New Roman"/>
          <w:color w:val="000000"/>
        </w:rPr>
        <w:softHyphen/>
        <w:t>раїні Верховна Рада України збирається у дводенний строк</w:t>
      </w:r>
      <w:r w:rsidRPr="00286D9E">
        <w:rPr>
          <w:rFonts w:ascii="Times New Roman" w:hAnsi="Times New Roman" w:cs="Times New Roman"/>
          <w:color w:val="000000"/>
          <w:lang w:val="ru-RU"/>
        </w:rPr>
        <w:t xml:space="preserve"> </w:t>
      </w:r>
      <w:r w:rsidRPr="00286D9E">
        <w:rPr>
          <w:rFonts w:ascii="Times New Roman" w:hAnsi="Times New Roman" w:cs="Times New Roman"/>
          <w:color w:val="000000"/>
        </w:rPr>
        <w:t>без скликання.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У разі закінчення строку повноважень Верховної Ради України під час дії воєнного чи надзвичайного стану її пов</w:t>
      </w:r>
      <w:r w:rsidRPr="00286D9E">
        <w:rPr>
          <w:rFonts w:ascii="Times New Roman" w:hAnsi="Times New Roman" w:cs="Times New Roman"/>
          <w:color w:val="000000"/>
        </w:rPr>
        <w:softHyphen/>
        <w:t>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Детально закони України регулюють питання щодо воєн</w:t>
      </w:r>
      <w:r w:rsidRPr="00286D9E">
        <w:rPr>
          <w:rFonts w:ascii="Times New Roman" w:hAnsi="Times New Roman" w:cs="Times New Roman"/>
          <w:color w:val="000000"/>
        </w:rPr>
        <w:softHyphen/>
        <w:t>ного чи надзвичайного стану. Це, зокрема, закони України "Про правовий режим воєнного стану" від 6 квітня 2000 р.</w:t>
      </w:r>
      <w:r w:rsidRPr="00286D9E">
        <w:rPr>
          <w:rFonts w:ascii="Times New Roman" w:hAnsi="Times New Roman" w:cs="Times New Roman"/>
          <w:color w:val="000000"/>
          <w:lang w:val="ru-RU"/>
        </w:rPr>
        <w:t xml:space="preserve"> </w:t>
      </w:r>
      <w:r w:rsidRPr="00286D9E">
        <w:rPr>
          <w:rFonts w:ascii="Times New Roman" w:hAnsi="Times New Roman" w:cs="Times New Roman"/>
          <w:color w:val="000000"/>
        </w:rPr>
        <w:t>та "Про правовий режим надзвичайного стану" від 16 берез</w:t>
      </w:r>
      <w:r w:rsidRPr="00286D9E">
        <w:rPr>
          <w:rFonts w:ascii="Times New Roman" w:hAnsi="Times New Roman" w:cs="Times New Roman"/>
          <w:color w:val="000000"/>
        </w:rPr>
        <w:softHyphen/>
        <w:t>ня 2000 р.</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Рішення Верховної Ради України приймаються виключно на її пленарних засіданнях шляхом голосування. При цьому голосування на засіданнях Верховної Ради України здійсню</w:t>
      </w:r>
      <w:r w:rsidRPr="00286D9E">
        <w:rPr>
          <w:rFonts w:ascii="Times New Roman" w:hAnsi="Times New Roman" w:cs="Times New Roman"/>
          <w:color w:val="000000"/>
        </w:rPr>
        <w:softHyphen/>
        <w:t>ється народним депутатом України особисто. Проте, народні депутати України не несуть юридичної відповідальності за ре</w:t>
      </w:r>
      <w:r w:rsidRPr="00286D9E">
        <w:rPr>
          <w:rFonts w:ascii="Times New Roman" w:hAnsi="Times New Roman" w:cs="Times New Roman"/>
          <w:color w:val="000000"/>
        </w:rPr>
        <w:softHyphen/>
        <w:t>зультати голосування або висловлювання в парламенті та його органах, за винятком відповідальності за образу чи наклеп.</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Відповідно до ст. 90 Конституції України повноваження Верховної Ради України припиняються у день відкриття пер</w:t>
      </w:r>
      <w:r w:rsidRPr="00286D9E">
        <w:rPr>
          <w:rFonts w:ascii="Times New Roman" w:hAnsi="Times New Roman" w:cs="Times New Roman"/>
          <w:color w:val="000000"/>
        </w:rPr>
        <w:softHyphen/>
        <w:t>шого засідання Верховної Ради України нового скликання. Але Президент України може достроково припинити повно</w:t>
      </w:r>
      <w:r w:rsidRPr="00286D9E">
        <w:rPr>
          <w:rFonts w:ascii="Times New Roman" w:hAnsi="Times New Roman" w:cs="Times New Roman"/>
          <w:color w:val="000000"/>
        </w:rPr>
        <w:softHyphen/>
        <w:t>важення Верховної Ради України, якщо протягом тридцяти днів однієї чергової сесії пленарні засідання не можуть роз</w:t>
      </w:r>
      <w:r w:rsidRPr="00286D9E">
        <w:rPr>
          <w:rFonts w:ascii="Times New Roman" w:hAnsi="Times New Roman" w:cs="Times New Roman"/>
          <w:color w:val="000000"/>
        </w:rPr>
        <w:softHyphen/>
        <w:t>початися.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Повноваження Верховної Ради України, що обрана на позачергових виборах, проведених після дострокового при</w:t>
      </w:r>
      <w:r w:rsidRPr="00286D9E">
        <w:rPr>
          <w:rFonts w:ascii="Times New Roman" w:hAnsi="Times New Roman" w:cs="Times New Roman"/>
          <w:color w:val="000000"/>
        </w:rPr>
        <w:softHyphen/>
        <w:t>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Повноваження Верховної Ради України не можуть бути також достроково припинені в останні шість місяців строку повноважень Президента України.</w:t>
      </w:r>
    </w:p>
    <w:p w:rsidR="007E3BE8" w:rsidRPr="00286D9E" w:rsidRDefault="007E3BE8" w:rsidP="007E3BE8">
      <w:pPr>
        <w:spacing w:after="0" w:line="240" w:lineRule="atLeast"/>
        <w:jc w:val="center"/>
        <w:rPr>
          <w:rFonts w:ascii="Times New Roman" w:hAnsi="Times New Roman" w:cs="Times New Roman"/>
          <w:b/>
        </w:rPr>
      </w:pPr>
      <w:r w:rsidRPr="00286D9E">
        <w:rPr>
          <w:rFonts w:ascii="Times New Roman" w:hAnsi="Times New Roman" w:cs="Times New Roman"/>
          <w:b/>
        </w:rPr>
        <w:t>91</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b/>
          <w:bCs/>
        </w:rPr>
        <w:t>Апарат Верховної Ради України</w:t>
      </w:r>
      <w:r w:rsidRPr="00286D9E">
        <w:rPr>
          <w:rFonts w:ascii="Times New Roman" w:hAnsi="Times New Roman" w:cs="Times New Roman"/>
        </w:rPr>
        <w:t xml:space="preserve"> — внутрішній допоміжний орган </w:t>
      </w:r>
      <w:hyperlink r:id="rId39" w:tooltip="Верховна Рада України" w:history="1">
        <w:r w:rsidRPr="00286D9E">
          <w:rPr>
            <w:rStyle w:val="a5"/>
            <w:rFonts w:ascii="Times New Roman" w:hAnsi="Times New Roman" w:cs="Times New Roman"/>
          </w:rPr>
          <w:t>Верховної Ради України</w:t>
        </w:r>
      </w:hyperlink>
      <w:r w:rsidRPr="00286D9E">
        <w:rPr>
          <w:rFonts w:ascii="Times New Roman" w:hAnsi="Times New Roman" w:cs="Times New Roman"/>
        </w:rPr>
        <w:t>, який складається з посадових, службових осіб та технічного персоналу і здійснює функції організаційного, правового, інформаційного, соціально-побутового, аналітичного, матеріально-технічного та іншого забезпечення діяльності парламенту, його структурних підрозділів і народних депутатів. Співробітники парламентського апарату самі ніяких державно-владних рішень від імені парламенту чи його структурних підрозділів не приймають, а лише забезпечують розробку проектів таких рішень, їх підготовку і виконання.</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 xml:space="preserve">Апарат Верховної Ради України не має статусу самостійного органу державної влади, а є лише необхідною допоміжною структурою, яка забезпечує функціонування парламенту як єдиного органу законодавчої влади. Саме таке призначення парламентського апарату закріплене </w:t>
      </w:r>
      <w:hyperlink r:id="rId40" w:tooltip="Регламент Верховної Ради України" w:history="1">
        <w:r w:rsidRPr="00286D9E">
          <w:rPr>
            <w:rStyle w:val="a5"/>
            <w:rFonts w:ascii="Times New Roman" w:hAnsi="Times New Roman" w:cs="Times New Roman"/>
          </w:rPr>
          <w:t>Регламентом Верховної Ради України</w:t>
        </w:r>
      </w:hyperlink>
      <w:r w:rsidRPr="00286D9E">
        <w:rPr>
          <w:rFonts w:ascii="Times New Roman" w:hAnsi="Times New Roman" w:cs="Times New Roman"/>
        </w:rPr>
        <w:t>.</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Правову основу діяльності апарату Верховної Ради України складають нормативні акти, прийняті парламентом, </w:t>
      </w:r>
      <w:hyperlink r:id="rId41" w:tooltip="Голова Верховної Ради України" w:history="1">
        <w:r w:rsidRPr="00286D9E">
          <w:rPr>
            <w:rFonts w:ascii="Times New Roman" w:eastAsia="Times New Roman" w:hAnsi="Times New Roman" w:cs="Times New Roman"/>
            <w:color w:val="0000FF"/>
            <w:u w:val="single"/>
          </w:rPr>
          <w:t>Головою Верховної Ради України</w:t>
        </w:r>
      </w:hyperlink>
      <w:r w:rsidRPr="00286D9E">
        <w:rPr>
          <w:rFonts w:ascii="Times New Roman" w:eastAsia="Times New Roman" w:hAnsi="Times New Roman" w:cs="Times New Roman"/>
        </w:rPr>
        <w:t>, а також Керівником апарату. Всі підрозділи апарату Верховної Ради України функціонують у статусі юридичних осіб на основі положень про них, які затверджуються Головою Верховної Ради України за поданням Керівника апарату. Крім зазначених положень, правову основу діяльності апарату Верховної Ради України складають:</w:t>
      </w:r>
    </w:p>
    <w:p w:rsidR="007E3BE8" w:rsidRPr="00286D9E" w:rsidRDefault="007E3BE8" w:rsidP="007E3BE8">
      <w:pPr>
        <w:numPr>
          <w:ilvl w:val="0"/>
          <w:numId w:val="15"/>
        </w:numPr>
        <w:spacing w:after="0" w:line="240" w:lineRule="atLeast"/>
        <w:ind w:left="0" w:firstLine="0"/>
        <w:rPr>
          <w:rFonts w:ascii="Times New Roman" w:eastAsia="Times New Roman" w:hAnsi="Times New Roman" w:cs="Times New Roman"/>
        </w:rPr>
      </w:pPr>
      <w:hyperlink r:id="rId42" w:tooltip="Регламент Верховної Ради України" w:history="1">
        <w:r w:rsidRPr="00286D9E">
          <w:rPr>
            <w:rFonts w:ascii="Times New Roman" w:eastAsia="Times New Roman" w:hAnsi="Times New Roman" w:cs="Times New Roman"/>
            <w:color w:val="0000FF"/>
            <w:u w:val="single"/>
          </w:rPr>
          <w:t>Регламент Верховної Ради України</w:t>
        </w:r>
      </w:hyperlink>
    </w:p>
    <w:p w:rsidR="007E3BE8" w:rsidRPr="00286D9E" w:rsidRDefault="007E3BE8" w:rsidP="007E3BE8">
      <w:pPr>
        <w:numPr>
          <w:ilvl w:val="0"/>
          <w:numId w:val="15"/>
        </w:numPr>
        <w:spacing w:after="0" w:line="240" w:lineRule="atLeast"/>
        <w:ind w:left="0" w:firstLine="0"/>
        <w:rPr>
          <w:rFonts w:ascii="Times New Roman" w:eastAsia="Times New Roman" w:hAnsi="Times New Roman" w:cs="Times New Roman"/>
        </w:rPr>
      </w:pPr>
      <w:hyperlink r:id="rId43" w:history="1">
        <w:r w:rsidRPr="00286D9E">
          <w:rPr>
            <w:rFonts w:ascii="Times New Roman" w:eastAsia="Times New Roman" w:hAnsi="Times New Roman" w:cs="Times New Roman"/>
            <w:color w:val="0000FF"/>
            <w:u w:val="single"/>
          </w:rPr>
          <w:t>Постанова Верховної Ради України «Про структуру апарату Верховної Ради України» від 20 квітня 2000, № 1678-III</w:t>
        </w:r>
      </w:hyperlink>
    </w:p>
    <w:p w:rsidR="007E3BE8" w:rsidRPr="00286D9E" w:rsidRDefault="007E3BE8" w:rsidP="007E3BE8">
      <w:pPr>
        <w:numPr>
          <w:ilvl w:val="0"/>
          <w:numId w:val="15"/>
        </w:numPr>
        <w:spacing w:after="0" w:line="240" w:lineRule="atLeast"/>
        <w:ind w:left="0" w:firstLine="0"/>
        <w:rPr>
          <w:rFonts w:ascii="Times New Roman" w:eastAsia="Times New Roman" w:hAnsi="Times New Roman" w:cs="Times New Roman"/>
        </w:rPr>
      </w:pPr>
      <w:hyperlink r:id="rId44" w:history="1">
        <w:r w:rsidRPr="00286D9E">
          <w:rPr>
            <w:rFonts w:ascii="Times New Roman" w:eastAsia="Times New Roman" w:hAnsi="Times New Roman" w:cs="Times New Roman"/>
            <w:color w:val="0000FF"/>
            <w:u w:val="single"/>
          </w:rPr>
          <w:t>Положення про Апарат Верховної Ради України, затверджене розпорядженням Голови Верховної Ради України від 31 травня 2000, № 459</w:t>
        </w:r>
      </w:hyperlink>
    </w:p>
    <w:p w:rsidR="007E3BE8" w:rsidRPr="00286D9E" w:rsidRDefault="007E3BE8" w:rsidP="007E3BE8">
      <w:pPr>
        <w:numPr>
          <w:ilvl w:val="0"/>
          <w:numId w:val="15"/>
        </w:numPr>
        <w:spacing w:after="0" w:line="240" w:lineRule="atLeast"/>
        <w:ind w:left="0" w:firstLine="0"/>
        <w:rPr>
          <w:rFonts w:ascii="Times New Roman" w:eastAsia="Times New Roman" w:hAnsi="Times New Roman" w:cs="Times New Roman"/>
        </w:rPr>
      </w:pPr>
      <w:hyperlink r:id="rId45" w:history="1">
        <w:r w:rsidRPr="00286D9E">
          <w:rPr>
            <w:rFonts w:ascii="Times New Roman" w:eastAsia="Times New Roman" w:hAnsi="Times New Roman" w:cs="Times New Roman"/>
            <w:color w:val="0000FF"/>
            <w:u w:val="single"/>
          </w:rPr>
          <w:t>Постанова Кабінету Міністрів України від 13 грудня 1999, № 2288 «Про впорядкування умов оплати праці працівників апарату органів виконавчої влади, місцевого самоврядування та їх виконавчих органів, органів прокуратури, судів та інших органів»</w:t>
        </w:r>
      </w:hyperlink>
    </w:p>
    <w:p w:rsidR="007E3BE8" w:rsidRPr="00286D9E" w:rsidRDefault="007E3BE8" w:rsidP="007E3BE8">
      <w:pPr>
        <w:numPr>
          <w:ilvl w:val="0"/>
          <w:numId w:val="15"/>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lastRenderedPageBreak/>
        <w:t>Постанова Верховної Ради України „Про газету Верховної Ради України «Голос України»“ від 2 червня 1999, № 708-XIV;</w:t>
      </w:r>
    </w:p>
    <w:p w:rsidR="007E3BE8" w:rsidRPr="00286D9E" w:rsidRDefault="007E3BE8" w:rsidP="007E3BE8">
      <w:pPr>
        <w:numPr>
          <w:ilvl w:val="0"/>
          <w:numId w:val="15"/>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Постанова Верховної Ради України від 6 березня 1996 р. № 82/95-ВР „Про Статут редакції журналу Верховної Ради України «Віче»“</w:t>
      </w:r>
    </w:p>
    <w:p w:rsidR="007E3BE8" w:rsidRPr="00286D9E" w:rsidRDefault="007E3BE8" w:rsidP="007E3BE8">
      <w:pPr>
        <w:numPr>
          <w:ilvl w:val="0"/>
          <w:numId w:val="15"/>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Інструкція з діловодства в апараті Верховної Ради України, затверджена Розпорядженням Керівника апарату Верховної Ради України № 169 від 19 лютого 1998</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Постановою Верховної Ради України від 20 квітня 2000 р. № 1687-ІІІ гранична чисельність співробітників апарату була встановлена в кількості 900 штатних одиниць.</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Згідно з Постановою Верховної Ради України № 1678-ІІІ від 20 квітня 2000 «Про структуру апарату Верховної Ради України» парламентський апарат складається з наступних структурних підрозділів:</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Керівництво апарату</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Секретаріат Голови Верховної Ради України</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Секретаріат Першого заступника Голови Верховної Ради України</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Секретаріат заступника Голови Верховної Ради України</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Секретаріати комітетів, депутатських фракцій, груп</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Головне науково-експертне управління</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Головне юридичне управління</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Головне управління документального забезпечення</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Головне організаційне управління</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Інформаційне управління</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Управління комп'ютеризованих систем</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Управління позв'язках з місцевими органами влади і органами місцевого самоврядування</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Управління забезпечення міжпарламентських зв'язків</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Управління кадрів</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Відділ зв'язків з органами правосуддя</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Відділ контролю</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Відділ з питань звернень громадян</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Перший відділ</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Сектор мобілізаційної роботи</w:t>
      </w:r>
    </w:p>
    <w:p w:rsidR="007E3BE8" w:rsidRPr="00286D9E" w:rsidRDefault="007E3BE8" w:rsidP="007E3BE8">
      <w:pPr>
        <w:numPr>
          <w:ilvl w:val="0"/>
          <w:numId w:val="16"/>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Управління справами.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сфері правового та наукового забезпечення на апарат Верховної Ради України покладаються такі завдання:</w:t>
      </w:r>
    </w:p>
    <w:p w:rsidR="007E3BE8" w:rsidRPr="00286D9E" w:rsidRDefault="007E3BE8" w:rsidP="007E3BE8">
      <w:pPr>
        <w:numPr>
          <w:ilvl w:val="0"/>
          <w:numId w:val="17"/>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підготовка матеріалів, пов'язаних з розробкою законопроектів і законодавчих пропозицій;</w:t>
      </w:r>
    </w:p>
    <w:p w:rsidR="007E3BE8" w:rsidRPr="00286D9E" w:rsidRDefault="007E3BE8" w:rsidP="007E3BE8">
      <w:pPr>
        <w:numPr>
          <w:ilvl w:val="0"/>
          <w:numId w:val="17"/>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розробка або участь в розробці, за дорученням керівництва Верховної Ради України, проектів законодавчих актів, актів комітетів і комісій Верховної Ради України;</w:t>
      </w:r>
    </w:p>
    <w:p w:rsidR="007E3BE8" w:rsidRPr="00286D9E" w:rsidRDefault="007E3BE8" w:rsidP="007E3BE8">
      <w:pPr>
        <w:numPr>
          <w:ilvl w:val="0"/>
          <w:numId w:val="17"/>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експертиза законопроектів, що вносяться до Верховної Ради України суб'єктами права законодавчої ініціативи, організація наукової експертизи в наукових установах; експертиза актів законодавства щодо їх відповідності Конституції і законам України;</w:t>
      </w:r>
    </w:p>
    <w:p w:rsidR="007E3BE8" w:rsidRPr="00286D9E" w:rsidRDefault="007E3BE8" w:rsidP="007E3BE8">
      <w:pPr>
        <w:numPr>
          <w:ilvl w:val="0"/>
          <w:numId w:val="17"/>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участь у доопрацюванні проектів законодавчих актів після першого, другого і наступних читань;</w:t>
      </w:r>
    </w:p>
    <w:p w:rsidR="007E3BE8" w:rsidRPr="00286D9E" w:rsidRDefault="007E3BE8" w:rsidP="007E3BE8">
      <w:pPr>
        <w:numPr>
          <w:ilvl w:val="0"/>
          <w:numId w:val="17"/>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візування законопроектів, що подаються на розгляд Верховної Ради України у другому та наступних читаннях;</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На апарат Верховної Ради України також покладаються істотні завдання у сфері організаційного забезпечення роботи парламенту:</w:t>
      </w:r>
    </w:p>
    <w:p w:rsidR="007E3BE8" w:rsidRPr="00286D9E" w:rsidRDefault="007E3BE8" w:rsidP="007E3BE8">
      <w:pPr>
        <w:numPr>
          <w:ilvl w:val="0"/>
          <w:numId w:val="1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організаційне забезпечення реалізації Верховною Радою України своїх конституційних повноважень;</w:t>
      </w:r>
    </w:p>
    <w:p w:rsidR="007E3BE8" w:rsidRPr="00286D9E" w:rsidRDefault="007E3BE8" w:rsidP="007E3BE8">
      <w:pPr>
        <w:numPr>
          <w:ilvl w:val="0"/>
          <w:numId w:val="1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реєстрація законопроектів, внесених на розгляд Верховної Ради України суб'єктами права законодавчої ініціативи, ведення бази даних та контроль за їх проходженням у комітетах і комісіях Верховної Ради України;</w:t>
      </w:r>
    </w:p>
    <w:p w:rsidR="007E3BE8" w:rsidRPr="00286D9E" w:rsidRDefault="007E3BE8" w:rsidP="007E3BE8">
      <w:pPr>
        <w:numPr>
          <w:ilvl w:val="0"/>
          <w:numId w:val="1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підготовка за пропозиціями суб'єктів права законодавчої ініціативи та комітетів і комісій Верховної Ради України проектів зведених перспективних і поточних планів законотворчої роботи Верховної Ради України, проектів порядку денного сесії та розкладів пленарних засідань Верховної Ради України, аналітичних матеріалів про стан їх реалізації;</w:t>
      </w:r>
    </w:p>
    <w:p w:rsidR="007E3BE8" w:rsidRPr="00286D9E" w:rsidRDefault="007E3BE8" w:rsidP="007E3BE8">
      <w:pPr>
        <w:numPr>
          <w:ilvl w:val="0"/>
          <w:numId w:val="1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 xml:space="preserve">забезпечення діяльності комітетів і комісій Верховної Ради України та подання їм організаційно-інформаційної і консультативно-методичної допомоги в процесі розробки та </w:t>
      </w:r>
      <w:r w:rsidRPr="00286D9E">
        <w:rPr>
          <w:rFonts w:ascii="Times New Roman" w:eastAsia="Times New Roman" w:hAnsi="Times New Roman" w:cs="Times New Roman"/>
        </w:rPr>
        <w:lastRenderedPageBreak/>
        <w:t>опрацювання внесених на розгляд законопроектів, оформленні прийнятих законів, постанов, а також забезпечення взаємодії комітетів Верховної Ради України в процесі законотворення;</w:t>
      </w:r>
    </w:p>
    <w:p w:rsidR="007E3BE8" w:rsidRPr="00286D9E" w:rsidRDefault="007E3BE8" w:rsidP="007E3BE8">
      <w:pPr>
        <w:numPr>
          <w:ilvl w:val="0"/>
          <w:numId w:val="1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організаційно-методичне забезпечення роботи зареєстрованих у Верховній Раді України депутатських фракцій і груп;</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Значною є роль апарату Верховної Ради України і в сфері документального забезпечення діяльності парламенту та його органів:</w:t>
      </w:r>
    </w:p>
    <w:p w:rsidR="007E3BE8" w:rsidRPr="00286D9E" w:rsidRDefault="007E3BE8" w:rsidP="007E3BE8">
      <w:pPr>
        <w:numPr>
          <w:ilvl w:val="0"/>
          <w:numId w:val="19"/>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документальне обслуговування Верховної Ради України, її комітетів і комісій, депутатських фракцій і груп;</w:t>
      </w:r>
    </w:p>
    <w:p w:rsidR="007E3BE8" w:rsidRPr="00286D9E" w:rsidRDefault="007E3BE8" w:rsidP="007E3BE8">
      <w:pPr>
        <w:numPr>
          <w:ilvl w:val="0"/>
          <w:numId w:val="19"/>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ведення протоколів і стенограм засідань Верховної Ради України, нарад, прес-конференцій та інших заходів;</w:t>
      </w:r>
    </w:p>
    <w:p w:rsidR="007E3BE8" w:rsidRPr="00286D9E" w:rsidRDefault="007E3BE8" w:rsidP="007E3BE8">
      <w:pPr>
        <w:numPr>
          <w:ilvl w:val="0"/>
          <w:numId w:val="19"/>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забезпечення правильності оформлення та своєчасності проходження документів в апараті; приймання і експедиційна обробка документів, аналіз, опрацювання та доставка службової кореспонденції адресатам; впровадження наукової організації роботи з документами в апараті Верховної Ради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сфері фінансового, господарського, матеріально-технічного та соціально-побутового забезпечення на апарат Верховної Ради України покладаються такі завдання:</w:t>
      </w:r>
    </w:p>
    <w:p w:rsidR="007E3BE8" w:rsidRPr="00286D9E" w:rsidRDefault="007E3BE8" w:rsidP="007E3BE8">
      <w:pPr>
        <w:numPr>
          <w:ilvl w:val="0"/>
          <w:numId w:val="20"/>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здійснення фінансування діяльності Верховної Ради України та структурних підрозділів її апарату відповідно до видатків, передбачених кошторисом витрат на здійснення повноважень Верховної Ради України;</w:t>
      </w:r>
    </w:p>
    <w:p w:rsidR="007E3BE8" w:rsidRPr="00286D9E" w:rsidRDefault="007E3BE8" w:rsidP="007E3BE8">
      <w:pPr>
        <w:numPr>
          <w:ilvl w:val="0"/>
          <w:numId w:val="20"/>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здійснення в межах наявних коштів матеріально-технічного забезпечення діяльності Верховної Ради України;</w:t>
      </w:r>
    </w:p>
    <w:p w:rsidR="007E3BE8" w:rsidRPr="00286D9E" w:rsidRDefault="007E3BE8" w:rsidP="007E3BE8">
      <w:pPr>
        <w:numPr>
          <w:ilvl w:val="0"/>
          <w:numId w:val="20"/>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здійснення оперативного управління державним майном, що забезпечує діяльність Верховної Ради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До інших функцій апарату Верховної Ради України належать:</w:t>
      </w:r>
    </w:p>
    <w:p w:rsidR="007E3BE8" w:rsidRPr="00286D9E" w:rsidRDefault="007E3BE8" w:rsidP="007E3BE8">
      <w:pPr>
        <w:numPr>
          <w:ilvl w:val="0"/>
          <w:numId w:val="2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встановлення зв'язків із засобами масової інформації, організація висвітлення діяльності Верховної Ради України та її органів;</w:t>
      </w:r>
    </w:p>
    <w:p w:rsidR="007E3BE8" w:rsidRPr="00286D9E" w:rsidRDefault="007E3BE8" w:rsidP="007E3BE8">
      <w:pPr>
        <w:numPr>
          <w:ilvl w:val="0"/>
          <w:numId w:val="2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підготовка і поширення матеріалів про діяльність Верховної Ради України; акредитація кореспондентів українських і зарубіжних засобів масової інформації, організація і проведення прес-конференцій, зустрічей та інших заходів;</w:t>
      </w:r>
    </w:p>
    <w:p w:rsidR="007E3BE8" w:rsidRPr="00286D9E" w:rsidRDefault="007E3BE8" w:rsidP="007E3BE8">
      <w:pPr>
        <w:numPr>
          <w:ilvl w:val="0"/>
          <w:numId w:val="2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розробка пропозицій щодо розвитку зв'язків з парламентами зарубіжних країн і міжпарламентськими організаціями;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Керівник апарату Верховної Ради України призначається на посаду і звільняється з посади Верховною Радою України за поданням Голови Верховної Ради України. Керівник апарату має перших заступників та заступників, які за його поданням призначаються на посаду і звільняються з посади Головою Верховної Ради України. Заступники Керівника апарату відповідно до визначених Керівником апарату обов'язків здійснюють керівництво дорученими ділянками роботи. Керівники структурних підрозділів апарату, їх заступники, інші працівники апарату призначаються на посаду і звільняються з посади відповідно до Порядку добору, прийняття на роботу, переведення на іншу посаду та звільнення з роботи працівників апарату Верховної Ради України.</w:t>
      </w:r>
    </w:p>
    <w:p w:rsidR="007E3BE8" w:rsidRPr="00286D9E" w:rsidRDefault="007E3BE8" w:rsidP="007E3BE8">
      <w:pPr>
        <w:pStyle w:val="a4"/>
        <w:spacing w:before="0" w:beforeAutospacing="0" w:after="0" w:afterAutospacing="0" w:line="240" w:lineRule="atLeast"/>
        <w:jc w:val="center"/>
        <w:rPr>
          <w:b/>
          <w:sz w:val="22"/>
          <w:szCs w:val="22"/>
        </w:rPr>
      </w:pPr>
    </w:p>
    <w:p w:rsidR="007E3BE8" w:rsidRPr="00286D9E" w:rsidRDefault="007E3BE8" w:rsidP="007E3BE8">
      <w:pPr>
        <w:pStyle w:val="a4"/>
        <w:spacing w:before="0" w:beforeAutospacing="0" w:after="0" w:afterAutospacing="0" w:line="240" w:lineRule="atLeast"/>
        <w:jc w:val="center"/>
        <w:rPr>
          <w:b/>
          <w:sz w:val="22"/>
          <w:szCs w:val="22"/>
        </w:rPr>
      </w:pPr>
    </w:p>
    <w:p w:rsidR="007E3BE8" w:rsidRPr="00286D9E" w:rsidRDefault="007E3BE8" w:rsidP="007E3BE8">
      <w:pPr>
        <w:pStyle w:val="a4"/>
        <w:spacing w:before="0" w:beforeAutospacing="0" w:after="0" w:afterAutospacing="0" w:line="240" w:lineRule="atLeast"/>
        <w:jc w:val="center"/>
        <w:rPr>
          <w:b/>
          <w:sz w:val="22"/>
          <w:szCs w:val="22"/>
        </w:rPr>
      </w:pPr>
      <w:r w:rsidRPr="00286D9E">
        <w:rPr>
          <w:b/>
          <w:sz w:val="22"/>
          <w:szCs w:val="22"/>
        </w:rPr>
        <w:t>92</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Законодавча функція парламенту України реалізується перш за все суб'єктами законодавчої ініціативи.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Відповідно до ст. 93 Конституції України право законо</w:t>
      </w:r>
      <w:r w:rsidRPr="00286D9E">
        <w:rPr>
          <w:rFonts w:ascii="Times New Roman" w:hAnsi="Times New Roman" w:cs="Times New Roman"/>
          <w:color w:val="000000"/>
        </w:rPr>
        <w:softHyphen/>
        <w:t>давчої ініціативи у Верховній Раді України належить Прези</w:t>
      </w:r>
      <w:r w:rsidRPr="00286D9E">
        <w:rPr>
          <w:rFonts w:ascii="Times New Roman" w:hAnsi="Times New Roman" w:cs="Times New Roman"/>
          <w:color w:val="000000"/>
        </w:rPr>
        <w:softHyphen/>
        <w:t>дентові України, народним депутатам України, Кабінету Мі</w:t>
      </w:r>
      <w:r w:rsidRPr="00286D9E">
        <w:rPr>
          <w:rFonts w:ascii="Times New Roman" w:hAnsi="Times New Roman" w:cs="Times New Roman"/>
          <w:color w:val="000000"/>
        </w:rPr>
        <w:softHyphen/>
        <w:t>ністрів України і Національному банку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Законопроекти, визначені Президентом України як не</w:t>
      </w:r>
      <w:r w:rsidRPr="00286D9E">
        <w:rPr>
          <w:rFonts w:ascii="Times New Roman" w:hAnsi="Times New Roman" w:cs="Times New Roman"/>
          <w:color w:val="000000"/>
        </w:rPr>
        <w:softHyphen/>
        <w:t>відкладні, Верховна Рада України розглядає позачергово.</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Такі законопроекти мають бути терміново включені Вер</w:t>
      </w:r>
      <w:r w:rsidRPr="00286D9E">
        <w:rPr>
          <w:rFonts w:ascii="Times New Roman" w:hAnsi="Times New Roman" w:cs="Times New Roman"/>
          <w:color w:val="000000"/>
        </w:rPr>
        <w:softHyphen/>
        <w:t>ховною Радою України до порядку денного її сесії і розгляну</w:t>
      </w:r>
      <w:r w:rsidRPr="00286D9E">
        <w:rPr>
          <w:rFonts w:ascii="Times New Roman" w:hAnsi="Times New Roman" w:cs="Times New Roman"/>
          <w:color w:val="000000"/>
        </w:rPr>
        <w:softHyphen/>
        <w:t>ті у пріоритетному порядку — раніше від інших законо</w:t>
      </w:r>
      <w:r w:rsidRPr="00286D9E">
        <w:rPr>
          <w:rFonts w:ascii="Times New Roman" w:hAnsi="Times New Roman" w:cs="Times New Roman"/>
          <w:color w:val="000000"/>
        </w:rPr>
        <w:softHyphen/>
        <w:t>проектів — на всіх стадіях законодавчого процесу відповідно до процедури, встановленої Конституцією України та Регла</w:t>
      </w:r>
      <w:r w:rsidRPr="00286D9E">
        <w:rPr>
          <w:rFonts w:ascii="Times New Roman" w:hAnsi="Times New Roman" w:cs="Times New Roman"/>
          <w:color w:val="000000"/>
        </w:rPr>
        <w:softHyphen/>
        <w:t>ментом Верховної Ради України</w:t>
      </w:r>
      <w:r w:rsidRPr="00286D9E">
        <w:rPr>
          <w:rFonts w:ascii="Times New Roman" w:hAnsi="Times New Roman" w:cs="Times New Roman"/>
          <w:color w:val="000000"/>
          <w:vertAlign w:val="superscript"/>
        </w:rPr>
        <w:t>1</w:t>
      </w:r>
      <w:r w:rsidRPr="00286D9E">
        <w:rPr>
          <w:rFonts w:ascii="Times New Roman" w:hAnsi="Times New Roman" w:cs="Times New Roman"/>
          <w:color w:val="000000"/>
        </w:rPr>
        <w:t>.</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Проект закону проходить певні стадії, із сукупності яких складається законодавча процедура. Це такі стадії:</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розробка, внесення і відкликання законодавчих зако</w:t>
      </w:r>
      <w:r w:rsidRPr="00286D9E">
        <w:rPr>
          <w:rFonts w:ascii="Times New Roman" w:hAnsi="Times New Roman" w:cs="Times New Roman"/>
          <w:color w:val="000000"/>
        </w:rPr>
        <w:softHyphen/>
        <w:t>нопроектів;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lastRenderedPageBreak/>
        <w:t>—  підготовка та попередній розгляд законопроектів;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розгляд законопроектів Верховною Радою;</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загальні положення щодо розгляду законопроектів;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порядок розгляду законопроектів у першому читанні;</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порядок розгляду законопроектів у другому читанні;</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порядок розгляду законопроектів у третьому читанні;</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підписання та опублікування прийнятих законів;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внесення змін і доповнень, скасування законів.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За ст. 94 Конституції України прийнятий Верховною Ра</w:t>
      </w:r>
      <w:r w:rsidRPr="00286D9E">
        <w:rPr>
          <w:rFonts w:ascii="Times New Roman" w:hAnsi="Times New Roman" w:cs="Times New Roman"/>
          <w:color w:val="000000"/>
        </w:rPr>
        <w:softHyphen/>
        <w:t>дою закон підписує Голова Верховної Ради України і невід</w:t>
      </w:r>
      <w:r w:rsidRPr="00286D9E">
        <w:rPr>
          <w:rFonts w:ascii="Times New Roman" w:hAnsi="Times New Roman" w:cs="Times New Roman"/>
          <w:color w:val="000000"/>
        </w:rPr>
        <w:softHyphen/>
        <w:t>кладно направляє його Президентові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Президент України протягом п'ятнадцяти днів після от</w:t>
      </w:r>
      <w:r w:rsidRPr="00286D9E">
        <w:rPr>
          <w:rFonts w:ascii="Times New Roman" w:hAnsi="Times New Roman" w:cs="Times New Roman"/>
          <w:color w:val="000000"/>
        </w:rPr>
        <w:softHyphen/>
        <w:t>римання закону підписує його, беручи до виконання, та офі</w:t>
      </w:r>
      <w:r w:rsidRPr="00286D9E">
        <w:rPr>
          <w:rFonts w:ascii="Times New Roman" w:hAnsi="Times New Roman" w:cs="Times New Roman"/>
          <w:color w:val="000000"/>
        </w:rPr>
        <w:softHyphen/>
        <w:t>ційно оприлюднює його або повертає закон зі своїми вмоти</w:t>
      </w:r>
      <w:r w:rsidRPr="00286D9E">
        <w:rPr>
          <w:rFonts w:ascii="Times New Roman" w:hAnsi="Times New Roman" w:cs="Times New Roman"/>
          <w:color w:val="000000"/>
        </w:rPr>
        <w:softHyphen/>
        <w:t>вованими і сформульованими пропозиціями до Верховної Ради України для повторного розгляду.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Про повторний розгляд законів, повернутих пропозиція</w:t>
      </w:r>
      <w:r w:rsidRPr="00286D9E">
        <w:rPr>
          <w:rFonts w:ascii="Times New Roman" w:hAnsi="Times New Roman" w:cs="Times New Roman"/>
          <w:color w:val="000000"/>
        </w:rPr>
        <w:softHyphen/>
        <w:t>ми Президента України. Встановлена ч. 4 ст. 94 Конституції України вимога щодо повторного прийняття закону Верхов</w:t>
      </w:r>
      <w:r w:rsidRPr="00286D9E">
        <w:rPr>
          <w:rFonts w:ascii="Times New Roman" w:hAnsi="Times New Roman" w:cs="Times New Roman"/>
          <w:color w:val="000000"/>
        </w:rPr>
        <w:softHyphen/>
        <w:t>ною Радою не менш як двома третинами від її конституцій</w:t>
      </w:r>
      <w:r w:rsidRPr="00286D9E">
        <w:rPr>
          <w:rFonts w:ascii="Times New Roman" w:hAnsi="Times New Roman" w:cs="Times New Roman"/>
          <w:color w:val="000000"/>
        </w:rPr>
        <w:softHyphen/>
        <w:t>ного складу поширюється лише на закони та пропозиції Пре</w:t>
      </w:r>
      <w:r w:rsidRPr="00286D9E">
        <w:rPr>
          <w:rFonts w:ascii="Times New Roman" w:hAnsi="Times New Roman" w:cs="Times New Roman"/>
          <w:color w:val="000000"/>
        </w:rPr>
        <w:softHyphen/>
        <w:t>зидента України, які повністю або частково відхилені. Ця вимога стосується і прийняття закону в цілому. У разі прий</w:t>
      </w:r>
      <w:r w:rsidRPr="00286D9E">
        <w:rPr>
          <w:rFonts w:ascii="Times New Roman" w:hAnsi="Times New Roman" w:cs="Times New Roman"/>
          <w:color w:val="000000"/>
        </w:rPr>
        <w:softHyphen/>
        <w:t>няття парламентом закону після повторного розгляду з ура</w:t>
      </w:r>
      <w:r w:rsidRPr="00286D9E">
        <w:rPr>
          <w:rFonts w:ascii="Times New Roman" w:hAnsi="Times New Roman" w:cs="Times New Roman"/>
          <w:color w:val="000000"/>
        </w:rPr>
        <w:softHyphen/>
        <w:t>хуванням пропозицій Президента глава держави зобов'яза</w:t>
      </w:r>
      <w:r w:rsidRPr="00286D9E">
        <w:rPr>
          <w:rFonts w:ascii="Times New Roman" w:hAnsi="Times New Roman" w:cs="Times New Roman"/>
          <w:color w:val="000000"/>
        </w:rPr>
        <w:softHyphen/>
        <w:t>ний підписати та офіційно оприлюднити у десятиденний строк</w:t>
      </w:r>
      <w:r w:rsidRPr="00286D9E">
        <w:rPr>
          <w:rFonts w:ascii="Times New Roman" w:hAnsi="Times New Roman" w:cs="Times New Roman"/>
          <w:color w:val="000000"/>
          <w:vertAlign w:val="superscript"/>
        </w:rPr>
        <w:t>1</w:t>
      </w:r>
      <w:r w:rsidRPr="00286D9E">
        <w:rPr>
          <w:rFonts w:ascii="Times New Roman" w:hAnsi="Times New Roman" w:cs="Times New Roman"/>
          <w:color w:val="000000"/>
        </w:rPr>
        <w:t>.</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w:t>
      </w:r>
      <w:r w:rsidRPr="00286D9E">
        <w:rPr>
          <w:rFonts w:ascii="Times New Roman" w:hAnsi="Times New Roman" w:cs="Times New Roman"/>
          <w:color w:val="000000"/>
        </w:rPr>
        <w:softHyphen/>
        <w:t>писаний та офіційно оприлюднений.</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Якщо під час повторного розгляду закон буде знову прийнятий Верховною Радою України не менш як двома тре</w:t>
      </w:r>
      <w:r w:rsidRPr="00286D9E">
        <w:rPr>
          <w:rFonts w:ascii="Times New Roman" w:hAnsi="Times New Roman" w:cs="Times New Roman"/>
          <w:color w:val="000000"/>
        </w:rPr>
        <w:softHyphen/>
        <w:t>тинами від її конституційного складу, Президент України зо</w:t>
      </w:r>
      <w:r w:rsidRPr="00286D9E">
        <w:rPr>
          <w:rFonts w:ascii="Times New Roman" w:hAnsi="Times New Roman" w:cs="Times New Roman"/>
          <w:color w:val="000000"/>
        </w:rPr>
        <w:softHyphen/>
        <w:t>бов'язаний його підписати та офіційно оприлюднити протя</w:t>
      </w:r>
      <w:r w:rsidRPr="00286D9E">
        <w:rPr>
          <w:rFonts w:ascii="Times New Roman" w:hAnsi="Times New Roman" w:cs="Times New Roman"/>
          <w:color w:val="000000"/>
        </w:rPr>
        <w:softHyphen/>
        <w:t>гом десяти днів.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Закон набирає чинності через десять днів з дня його офі</w:t>
      </w:r>
      <w:r w:rsidRPr="00286D9E">
        <w:rPr>
          <w:rFonts w:ascii="Times New Roman" w:hAnsi="Times New Roman" w:cs="Times New Roman"/>
          <w:color w:val="000000"/>
        </w:rPr>
        <w:softHyphen/>
        <w:t>ційного оприлюднення, якщо інше не передбачено самим за</w:t>
      </w:r>
      <w:r w:rsidRPr="00286D9E">
        <w:rPr>
          <w:rFonts w:ascii="Times New Roman" w:hAnsi="Times New Roman" w:cs="Times New Roman"/>
          <w:color w:val="000000"/>
        </w:rPr>
        <w:softHyphen/>
        <w:t>коном, але не раніше дня його опублікування.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Свої особливості має і прийняття рішень Верховною Ра</w:t>
      </w:r>
      <w:r w:rsidRPr="00286D9E">
        <w:rPr>
          <w:rFonts w:ascii="Times New Roman" w:hAnsi="Times New Roman" w:cs="Times New Roman"/>
          <w:color w:val="000000"/>
        </w:rPr>
        <w:softHyphen/>
        <w:t>дою України за спеціальними процедурами.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Крім уже перелічених, до них належать затвердження Державного бюджету України і контроль за його виконанням.</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Кабінет Міністрів України не пізніше 15 вересня кожно</w:t>
      </w:r>
      <w:r w:rsidRPr="00286D9E">
        <w:rPr>
          <w:rFonts w:ascii="Times New Roman" w:hAnsi="Times New Roman" w:cs="Times New Roman"/>
          <w:color w:val="000000"/>
        </w:rPr>
        <w:softHyphen/>
        <w:t>го року подає до Верховної Ради України проект закону про Державний бюджет України на наступний рік. Разом із про</w:t>
      </w:r>
      <w:r w:rsidRPr="00286D9E">
        <w:rPr>
          <w:rFonts w:ascii="Times New Roman" w:hAnsi="Times New Roman" w:cs="Times New Roman"/>
          <w:color w:val="000000"/>
        </w:rPr>
        <w:softHyphen/>
        <w:t>ектом закону подається доповідь про хід виконання Держав</w:t>
      </w:r>
      <w:r w:rsidRPr="00286D9E">
        <w:rPr>
          <w:rFonts w:ascii="Times New Roman" w:hAnsi="Times New Roman" w:cs="Times New Roman"/>
          <w:color w:val="000000"/>
        </w:rPr>
        <w:softHyphen/>
        <w:t>ного бюджету України поточного року (ст. 96 Конституції).</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Кабінет Міністрів України відповідно до закону подає до Верховної Ради України звіт про виконання Державного бюджету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Поданий звіт має бути оприлюднений (ст. 97 Конституції).</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Крім бюджету, за спеціальними процедурами відбувається: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розгляд питань про воєнний і надзвичайний стан в Ук</w:t>
      </w:r>
      <w:r w:rsidRPr="00286D9E">
        <w:rPr>
          <w:rFonts w:ascii="Times New Roman" w:hAnsi="Times New Roman" w:cs="Times New Roman"/>
          <w:color w:val="000000"/>
        </w:rPr>
        <w:softHyphen/>
        <w:t>раїні або окремих її місцевостях, про оголошення стану вій</w:t>
      </w:r>
      <w:r w:rsidRPr="00286D9E">
        <w:rPr>
          <w:rFonts w:ascii="Times New Roman" w:hAnsi="Times New Roman" w:cs="Times New Roman"/>
          <w:color w:val="000000"/>
        </w:rPr>
        <w:softHyphen/>
        <w:t>ни тощо;</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надання згоди на обов'язковість міжнародних догово</w:t>
      </w:r>
      <w:r w:rsidRPr="00286D9E">
        <w:rPr>
          <w:rFonts w:ascii="Times New Roman" w:hAnsi="Times New Roman" w:cs="Times New Roman"/>
          <w:color w:val="000000"/>
        </w:rPr>
        <w:softHyphen/>
        <w:t>рів України та їх денонсацію;</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розгляд питань про згоду Верховної Ради на притяг</w:t>
      </w:r>
      <w:r w:rsidRPr="00286D9E">
        <w:rPr>
          <w:rFonts w:ascii="Times New Roman" w:hAnsi="Times New Roman" w:cs="Times New Roman"/>
          <w:color w:val="000000"/>
        </w:rPr>
        <w:softHyphen/>
        <w:t>нення до кримінальної відповідальності;</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розгляд питання про затримання чи арешт народного депутата України, затримання чи арешт судді, судді Консти</w:t>
      </w:r>
      <w:r w:rsidRPr="00286D9E">
        <w:rPr>
          <w:rFonts w:ascii="Times New Roman" w:hAnsi="Times New Roman" w:cs="Times New Roman"/>
          <w:color w:val="000000"/>
        </w:rPr>
        <w:softHyphen/>
        <w:t>туційного Суду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про порядок дострокового припинення повноважень народного депутата;</w:t>
      </w:r>
    </w:p>
    <w:p w:rsidR="007E3BE8" w:rsidRPr="00286D9E" w:rsidRDefault="007E3BE8" w:rsidP="007E3BE8">
      <w:pPr>
        <w:shd w:val="clear" w:color="auto" w:fill="FFFFFF"/>
        <w:spacing w:after="0" w:line="240" w:lineRule="atLeast"/>
        <w:rPr>
          <w:rFonts w:ascii="Times New Roman" w:hAnsi="Times New Roman" w:cs="Times New Roman"/>
          <w:color w:val="000000"/>
          <w:lang w:val="ru-RU"/>
        </w:rPr>
      </w:pPr>
      <w:r w:rsidRPr="00286D9E">
        <w:rPr>
          <w:rFonts w:ascii="Times New Roman" w:hAnsi="Times New Roman" w:cs="Times New Roman"/>
          <w:color w:val="000000"/>
        </w:rPr>
        <w:t>—  розгляд питань про внесення змін до Конституції Ук</w:t>
      </w:r>
      <w:r w:rsidRPr="00286D9E">
        <w:rPr>
          <w:rFonts w:ascii="Times New Roman" w:hAnsi="Times New Roman" w:cs="Times New Roman"/>
          <w:color w:val="000000"/>
        </w:rPr>
        <w:softHyphen/>
        <w:t>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b/>
          <w:bCs/>
          <w:color w:val="000000"/>
        </w:rPr>
        <w:t>Контрольна функція Верховної Ради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Не меншого значення для подальшого розвитку парла</w:t>
      </w:r>
      <w:r w:rsidRPr="00286D9E">
        <w:rPr>
          <w:rFonts w:ascii="Times New Roman" w:hAnsi="Times New Roman" w:cs="Times New Roman"/>
          <w:color w:val="000000"/>
        </w:rPr>
        <w:softHyphen/>
        <w:t>ментаризму в Україні має вдосконалення контрольної функ</w:t>
      </w:r>
      <w:r w:rsidRPr="00286D9E">
        <w:rPr>
          <w:rFonts w:ascii="Times New Roman" w:hAnsi="Times New Roman" w:cs="Times New Roman"/>
          <w:color w:val="000000"/>
        </w:rPr>
        <w:softHyphen/>
        <w:t>ції Верховної Ради України. На жаль, Конституція України визначає лише основні форми здійснення контрольної функ</w:t>
      </w:r>
      <w:r w:rsidRPr="00286D9E">
        <w:rPr>
          <w:rFonts w:ascii="Times New Roman" w:hAnsi="Times New Roman" w:cs="Times New Roman"/>
          <w:color w:val="000000"/>
        </w:rPr>
        <w:softHyphen/>
        <w:t>ції Верховної Ради України: парламентський контроль у ме</w:t>
      </w:r>
      <w:r w:rsidRPr="00286D9E">
        <w:rPr>
          <w:rFonts w:ascii="Times New Roman" w:hAnsi="Times New Roman" w:cs="Times New Roman"/>
          <w:color w:val="000000"/>
        </w:rPr>
        <w:softHyphen/>
        <w:t>жах, визначених Конституцією (п. 33 ст. 85); контроль за виконанням Державного бюджету України (п. 4 ст. 85); контроль за діяльністю Кабінету Міністрів України відповід</w:t>
      </w:r>
      <w:r w:rsidRPr="00286D9E">
        <w:rPr>
          <w:rFonts w:ascii="Times New Roman" w:hAnsi="Times New Roman" w:cs="Times New Roman"/>
          <w:color w:val="000000"/>
        </w:rPr>
        <w:softHyphen/>
        <w:t xml:space="preserve">но до Конституції (п. 13 ст. 85); контроль щодо Автономної Республіки Крим (п. 28 ст. 85); </w:t>
      </w:r>
      <w:r w:rsidRPr="00286D9E">
        <w:rPr>
          <w:rFonts w:ascii="Times New Roman" w:hAnsi="Times New Roman" w:cs="Times New Roman"/>
          <w:color w:val="000000"/>
        </w:rPr>
        <w:lastRenderedPageBreak/>
        <w:t>заслуховування щорічних до</w:t>
      </w:r>
      <w:r w:rsidRPr="00286D9E">
        <w:rPr>
          <w:rFonts w:ascii="Times New Roman" w:hAnsi="Times New Roman" w:cs="Times New Roman"/>
          <w:color w:val="000000"/>
        </w:rPr>
        <w:softHyphen/>
        <w:t>повідей Уповноваженого Верховної Ради України з прав лю</w:t>
      </w:r>
      <w:r w:rsidRPr="00286D9E">
        <w:rPr>
          <w:rFonts w:ascii="Times New Roman" w:hAnsi="Times New Roman" w:cs="Times New Roman"/>
          <w:color w:val="000000"/>
        </w:rPr>
        <w:softHyphen/>
        <w:t>дини (п. 17 ст. 85); прийняття рішення Верховною Радою про направлення запиту до Президента України на вимогу народного депутата, групи народних депутатів чи комітету Верховної Ради України, попередньо підтриману не менш як однією третиною від конституційного складу Верховної Ради України (п. 34 ст. 85 Конституції).</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xml:space="preserve">Між тим згідно з розділом </w:t>
      </w:r>
      <w:r w:rsidRPr="00286D9E">
        <w:rPr>
          <w:rFonts w:ascii="Times New Roman" w:hAnsi="Times New Roman" w:cs="Times New Roman"/>
          <w:color w:val="000000"/>
          <w:lang w:val="en-US"/>
        </w:rPr>
        <w:t>VI</w:t>
      </w:r>
      <w:r w:rsidRPr="00286D9E">
        <w:rPr>
          <w:rFonts w:ascii="Times New Roman" w:hAnsi="Times New Roman" w:cs="Times New Roman"/>
          <w:color w:val="000000"/>
          <w:lang w:val="ru-RU"/>
        </w:rPr>
        <w:t xml:space="preserve"> </w:t>
      </w:r>
      <w:r w:rsidRPr="00286D9E">
        <w:rPr>
          <w:rFonts w:ascii="Times New Roman" w:hAnsi="Times New Roman" w:cs="Times New Roman"/>
          <w:color w:val="000000"/>
        </w:rPr>
        <w:t>"Парламентський контроль Верховної Ради України" Регламенту Верховної Ради парла</w:t>
      </w:r>
      <w:r w:rsidRPr="00286D9E">
        <w:rPr>
          <w:rFonts w:ascii="Times New Roman" w:hAnsi="Times New Roman" w:cs="Times New Roman"/>
          <w:color w:val="000000"/>
        </w:rPr>
        <w:softHyphen/>
        <w:t>мент відповідно до встановлених Конституцією повноважень безпосередньо або через свої органи здійснює контроль за забезпеченням конституційних прав, свобод та обов'язків громадян України, додержанням законів та інших актів, які вона приймає, за виконанням загальнодержавних програм, а також за посадовими особами, яких вона обирає, призначає або затверджує.</w:t>
      </w:r>
    </w:p>
    <w:p w:rsidR="007E3BE8" w:rsidRPr="00286D9E" w:rsidRDefault="007E3BE8" w:rsidP="007E3BE8">
      <w:pPr>
        <w:shd w:val="clear" w:color="auto" w:fill="FFFFFF"/>
        <w:spacing w:after="0" w:line="240" w:lineRule="atLeast"/>
        <w:rPr>
          <w:rFonts w:ascii="Times New Roman" w:hAnsi="Times New Roman" w:cs="Times New Roman"/>
          <w:color w:val="000000"/>
          <w:lang w:val="ru-RU"/>
        </w:rPr>
      </w:pPr>
      <w:r w:rsidRPr="00286D9E">
        <w:rPr>
          <w:rFonts w:ascii="Times New Roman" w:hAnsi="Times New Roman" w:cs="Times New Roman"/>
          <w:color w:val="000000"/>
        </w:rPr>
        <w:t>Щодо здійснення контролю з боку комітетів, то конт</w:t>
      </w:r>
      <w:r w:rsidRPr="00286D9E">
        <w:rPr>
          <w:rFonts w:ascii="Times New Roman" w:hAnsi="Times New Roman" w:cs="Times New Roman"/>
          <w:color w:val="000000"/>
        </w:rPr>
        <w:softHyphen/>
        <w:t>рольні функції цих органів парламенту з достатньою повно</w:t>
      </w:r>
      <w:r w:rsidRPr="00286D9E">
        <w:rPr>
          <w:rFonts w:ascii="Times New Roman" w:hAnsi="Times New Roman" w:cs="Times New Roman"/>
          <w:color w:val="000000"/>
        </w:rPr>
        <w:softHyphen/>
        <w:t>тою не закріплені в Законі про ці органи, який не приведе</w:t>
      </w:r>
      <w:r w:rsidRPr="00286D9E">
        <w:rPr>
          <w:rFonts w:ascii="Times New Roman" w:hAnsi="Times New Roman" w:cs="Times New Roman"/>
          <w:color w:val="000000"/>
        </w:rPr>
        <w:softHyphen/>
        <w:t>ний у відповідність з новою Конституцією.</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Відносно новою формою роботи Верховної Ради України є парламентські слухання.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i/>
          <w:iCs/>
          <w:color w:val="000000"/>
        </w:rPr>
        <w:t xml:space="preserve">Парламентські слухання </w:t>
      </w:r>
      <w:r w:rsidRPr="00286D9E">
        <w:rPr>
          <w:rFonts w:ascii="Times New Roman" w:hAnsi="Times New Roman" w:cs="Times New Roman"/>
          <w:color w:val="000000"/>
        </w:rPr>
        <w:t>— форма парламентського контролю за реалізацією Конституції, законів України та ок</w:t>
      </w:r>
      <w:r w:rsidRPr="00286D9E">
        <w:rPr>
          <w:rFonts w:ascii="Times New Roman" w:hAnsi="Times New Roman" w:cs="Times New Roman"/>
          <w:color w:val="000000"/>
        </w:rPr>
        <w:softHyphen/>
        <w:t>ремих їх положень, а також може бути формою попередньо</w:t>
      </w:r>
      <w:r w:rsidRPr="00286D9E">
        <w:rPr>
          <w:rFonts w:ascii="Times New Roman" w:hAnsi="Times New Roman" w:cs="Times New Roman"/>
          <w:color w:val="000000"/>
        </w:rPr>
        <w:softHyphen/>
        <w:t>го розгляду та обговорення важливих загальнодержавних проблем, шляхів їх розв'язання і законодавчого забезпечен</w:t>
      </w:r>
      <w:r w:rsidRPr="00286D9E">
        <w:rPr>
          <w:rFonts w:ascii="Times New Roman" w:hAnsi="Times New Roman" w:cs="Times New Roman"/>
          <w:color w:val="000000"/>
        </w:rPr>
        <w:softHyphen/>
        <w:t>ня. Метою парламентських слухань є доведення до відома Верховної Ради стану впровадження в дію Конституції і за</w:t>
      </w:r>
      <w:r w:rsidRPr="00286D9E">
        <w:rPr>
          <w:rFonts w:ascii="Times New Roman" w:hAnsi="Times New Roman" w:cs="Times New Roman"/>
          <w:color w:val="000000"/>
        </w:rPr>
        <w:softHyphen/>
        <w:t>конів України та вироблення і прийняття рішень рекоменда</w:t>
      </w:r>
      <w:r w:rsidRPr="00286D9E">
        <w:rPr>
          <w:rFonts w:ascii="Times New Roman" w:hAnsi="Times New Roman" w:cs="Times New Roman"/>
          <w:color w:val="000000"/>
        </w:rPr>
        <w:softHyphen/>
        <w:t>ційного або обов'язкового характеру з питання, що заслухо</w:t>
      </w:r>
      <w:r w:rsidRPr="00286D9E">
        <w:rPr>
          <w:rFonts w:ascii="Times New Roman" w:hAnsi="Times New Roman" w:cs="Times New Roman"/>
          <w:color w:val="000000"/>
        </w:rPr>
        <w:softHyphen/>
        <w:t>вувалось парламентом.</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Парламентські слухання проводяться за ініціативою, не менш як однієї п'ятої депутатів від конституційного складу Верховної Ради або за пропозицією не менше трьох коміте</w:t>
      </w:r>
      <w:r w:rsidRPr="00286D9E">
        <w:rPr>
          <w:rFonts w:ascii="Times New Roman" w:hAnsi="Times New Roman" w:cs="Times New Roman"/>
          <w:color w:val="000000"/>
        </w:rPr>
        <w:softHyphen/>
        <w:t>тів Верховної Ради.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Ініціативна група депутатів або комітетів подає на ім'я Голови Верховної Ради назву теми парламентського слухан</w:t>
      </w:r>
      <w:r w:rsidRPr="00286D9E">
        <w:rPr>
          <w:rFonts w:ascii="Times New Roman" w:hAnsi="Times New Roman" w:cs="Times New Roman"/>
          <w:color w:val="000000"/>
        </w:rPr>
        <w:softHyphen/>
        <w:t>ня, обрунтування доцільності проведення такого слухання, аналіз стану проблеми та проект рекомендацій учасників парламентського слухання, в якому мають бути викладені обрунтовані пропозиції щодо розв'язання проблеми.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Голова Верховної Ради інформує Верховну Раду про по</w:t>
      </w:r>
      <w:r w:rsidRPr="00286D9E">
        <w:rPr>
          <w:rFonts w:ascii="Times New Roman" w:hAnsi="Times New Roman" w:cs="Times New Roman"/>
          <w:color w:val="000000"/>
        </w:rPr>
        <w:softHyphen/>
        <w:t>дання на парламентське слухання. За пропозицією Голови Верховної Ради парламент визначає час проведення слухан</w:t>
      </w:r>
      <w:r w:rsidRPr="00286D9E">
        <w:rPr>
          <w:rFonts w:ascii="Times New Roman" w:hAnsi="Times New Roman" w:cs="Times New Roman"/>
          <w:color w:val="000000"/>
        </w:rPr>
        <w:softHyphen/>
        <w:t>ня, але не раніше ніж за місяць з дня його призначення.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Депутати не пізніше ніж за 3 тижні до дня парламент</w:t>
      </w:r>
      <w:r w:rsidRPr="00286D9E">
        <w:rPr>
          <w:rFonts w:ascii="Times New Roman" w:hAnsi="Times New Roman" w:cs="Times New Roman"/>
          <w:color w:val="000000"/>
        </w:rPr>
        <w:softHyphen/>
        <w:t>ського слухання одержують матеріали слухання. Письмові пропозиції депутатів щодо прийняття парламентом рішення за наслідками слухання подаються Голові Верховної Ради за 10 днів до його початку. Всі подані пропозиції розповсюджу</w:t>
      </w:r>
      <w:r w:rsidRPr="00286D9E">
        <w:rPr>
          <w:rFonts w:ascii="Times New Roman" w:hAnsi="Times New Roman" w:cs="Times New Roman"/>
          <w:color w:val="000000"/>
        </w:rPr>
        <w:softHyphen/>
        <w:t>ються серед учасників слухання за 5 днів до його початку.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За наслідками парламентського слухання Верховна Рада приймає постанову, яка має рекомендаційний характер і по</w:t>
      </w:r>
      <w:r w:rsidRPr="00286D9E">
        <w:rPr>
          <w:rFonts w:ascii="Times New Roman" w:hAnsi="Times New Roman" w:cs="Times New Roman"/>
          <w:color w:val="000000"/>
        </w:rPr>
        <w:softHyphen/>
        <w:t>винна містити конкретні пропозиції щодо законодавчого та організаційного розв'язання питання.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У разі потреби Верховна Рада приймає постанову про проведення додаткової наукової, економічної, фінансової, правової експертизи проекту рекомендацій, у якій визначає строк повторного парламентського слухання.</w:t>
      </w:r>
    </w:p>
    <w:p w:rsidR="007E3BE8" w:rsidRPr="00286D9E" w:rsidRDefault="007E3BE8" w:rsidP="007E3BE8">
      <w:pPr>
        <w:shd w:val="clear" w:color="auto" w:fill="FFFFFF"/>
        <w:spacing w:after="0" w:line="240" w:lineRule="atLeast"/>
        <w:rPr>
          <w:rFonts w:ascii="Times New Roman" w:hAnsi="Times New Roman" w:cs="Times New Roman"/>
          <w:color w:val="000000"/>
          <w:lang w:val="ru-RU"/>
        </w:rPr>
      </w:pPr>
      <w:r w:rsidRPr="00286D9E">
        <w:rPr>
          <w:rFonts w:ascii="Times New Roman" w:hAnsi="Times New Roman" w:cs="Times New Roman"/>
          <w:color w:val="000000"/>
        </w:rPr>
        <w:t>Парламентський контроль здійснюється за виконанням програми діяльності уряду шляхом проведення Дня Уряду України, а також з питання відповідальності Кабінету Мі</w:t>
      </w:r>
      <w:r w:rsidRPr="00286D9E">
        <w:rPr>
          <w:rFonts w:ascii="Times New Roman" w:hAnsi="Times New Roman" w:cs="Times New Roman"/>
          <w:color w:val="000000"/>
        </w:rPr>
        <w:softHyphen/>
        <w:t>ністрів України. Контрольні повноваження заслуховуються щодо Автономної Республіки Крим, зокрема це стосується дострокового припинення повноважень Верховної Ради авто</w:t>
      </w:r>
      <w:r w:rsidRPr="00286D9E">
        <w:rPr>
          <w:rFonts w:ascii="Times New Roman" w:hAnsi="Times New Roman" w:cs="Times New Roman"/>
          <w:color w:val="000000"/>
        </w:rPr>
        <w:softHyphen/>
        <w:t>номії відповідно до п. 28 ст. 85 Конституції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b/>
          <w:bCs/>
        </w:rPr>
        <w:t>Установча функція</w:t>
      </w:r>
      <w:r w:rsidRPr="00286D9E">
        <w:rPr>
          <w:rFonts w:ascii="Times New Roman" w:eastAsia="Times New Roman" w:hAnsi="Times New Roman" w:cs="Times New Roman"/>
        </w:rPr>
        <w:t xml:space="preserve">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Іншою, не менш важливою, функцією Верховної Ради серед її головних функцій є установча (державо</w:t>
      </w:r>
      <w:r w:rsidRPr="00286D9E">
        <w:rPr>
          <w:rFonts w:ascii="Times New Roman" w:eastAsia="Times New Roman" w:hAnsi="Times New Roman" w:cs="Times New Roman"/>
        </w:rPr>
        <w:softHyphen/>
        <w:t>творча, організаційна) функція. Пріоритетними напрямами діяльності парламенту по здійсненню цієї функції є, звичайно, формування або участь у формуванні органів виконавчої і судової влади, а також формування власних, парламентських структур; призначення чи обрання на посади, звільнення з посад, на</w:t>
      </w:r>
      <w:r w:rsidRPr="00286D9E">
        <w:rPr>
          <w:rFonts w:ascii="Times New Roman" w:eastAsia="Times New Roman" w:hAnsi="Times New Roman" w:cs="Times New Roman"/>
        </w:rPr>
        <w:softHyphen/>
        <w:t xml:space="preserve">дання згоди на призначення і звільнення з посад осіб інших органів державної влади та державних організацій, сприяння формуванню органів місцевого самоврядування; вирішення питань, що стосуються інших елементів (атрибутів) механізму держави: територіального устрою, Збройних Сил та інших складових механізму держави.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Таким чином, основними напрямами діяльності Вер</w:t>
      </w:r>
      <w:r w:rsidRPr="00286D9E">
        <w:rPr>
          <w:rFonts w:ascii="Times New Roman" w:eastAsia="Times New Roman" w:hAnsi="Times New Roman" w:cs="Times New Roman"/>
        </w:rPr>
        <w:softHyphen/>
        <w:t xml:space="preserve">ховної Ради по здійсненню установчої функції є: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lastRenderedPageBreak/>
        <w:t xml:space="preserve">1) участь у формуванні органів виконавчої влади;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2) формування органів судової влади;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3) створення парламентських структур;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4) участь у формуванні інших органів державної влади та державних організацій;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5) вирішення питань територіального устрою України і забезпечення формування органів місцевого самоврядування.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Пріоритетним напрямом установчої функції парламенту є призначення виборів Президента у строки, передбачені Конституцією. Обрання Президента, відповідно до ст. 103 Конституції, здійснюється громадянами України на основі загального, рівного і прямого виборчого права шляхом таємного голосування строком на п'ять років.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Роль парламенту у формуванні органів виконавчої влади за чинною Конституцією істотно змінилася, але він не усунутий від цього напряму державотворчого процесу. Верховна Рада вирішує, зокрема, питання про надання згоди на призначення Президентом Прем'єр-міністра, може прийняти резолюцію недовіри Кабінетові Міністрів, яка має наслідком відставку Кабінету Міністрів (ст. 87, 115 Конституції), розглядає і приймає рішення щодо схвалення програми діяльності Кабінету Міністрів; вирішує питання про надання згоди на призначення на посаду та звільнення з посади Прези</w:t>
      </w:r>
      <w:r w:rsidRPr="00286D9E">
        <w:rPr>
          <w:rFonts w:ascii="Times New Roman" w:eastAsia="Times New Roman" w:hAnsi="Times New Roman" w:cs="Times New Roman"/>
        </w:rPr>
        <w:softHyphen/>
        <w:t xml:space="preserve">дентом Голови Антимонопольного комітету. Голови Фонду державного майна; Голови Державного комітету телебачення і радіомовлення.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Але найширші і найвагоміші державотворчі функції і повноваження має Верховна Рада у формуванні органів судової влади та прокуратури. Відповідно до ст. 85 Кон</w:t>
      </w:r>
      <w:r w:rsidRPr="00286D9E">
        <w:rPr>
          <w:rFonts w:ascii="Times New Roman" w:eastAsia="Times New Roman" w:hAnsi="Times New Roman" w:cs="Times New Roman"/>
        </w:rPr>
        <w:softHyphen/>
        <w:t>ституції, вона обирає суддів безстрокове; призначає тре</w:t>
      </w:r>
      <w:r w:rsidRPr="00286D9E">
        <w:rPr>
          <w:rFonts w:ascii="Times New Roman" w:eastAsia="Times New Roman" w:hAnsi="Times New Roman" w:cs="Times New Roman"/>
        </w:rPr>
        <w:softHyphen/>
        <w:t>тину складу Конституційного Суду; вирішує питання щодо надання згоди на призначення Президентом на посаду Генерального прокурора, висловлює недовіру Ге</w:t>
      </w:r>
      <w:r w:rsidRPr="00286D9E">
        <w:rPr>
          <w:rFonts w:ascii="Times New Roman" w:eastAsia="Times New Roman" w:hAnsi="Times New Roman" w:cs="Times New Roman"/>
        </w:rPr>
        <w:softHyphen/>
        <w:t xml:space="preserve">неральному прокуророві, що має наслідком його відставку з посади. </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Верховна Рада здійснює також чимало установчих функцій по формуванню власних, парламентських органів та інших структур, які здійснюють не лише внутрішньо парламентські, а й загальнодержавні функції. Зокрема, Верховна Рада призначає по посаду та звільняє з посади Уповноваженого Верховної Ради з прав людини; призначає на посади та звільняє з посад голову та інших членів Рахункової палати; обирає зі свого складу Голову Верховної Ради, першого заступника і заступника Голови Верховної Ради та відкликає їх; затверджує перелік комітетів Верховної Ради, обирає голів цих комітетів; створює тимчасові спеціальні та тимчасові слідчі комісії, призначає на посаду й звільняє з посади керівника апарату Верховної Ради України, затверджує структуру цього апарату.</w:t>
      </w:r>
    </w:p>
    <w:p w:rsidR="007E3BE8" w:rsidRPr="00286D9E" w:rsidRDefault="007E3BE8" w:rsidP="007E3BE8">
      <w:pPr>
        <w:shd w:val="clear" w:color="auto" w:fill="FFFFFF"/>
        <w:spacing w:after="0" w:line="240" w:lineRule="atLeast"/>
        <w:jc w:val="center"/>
        <w:rPr>
          <w:rFonts w:ascii="Times New Roman" w:hAnsi="Times New Roman" w:cs="Times New Roman"/>
          <w:b/>
          <w:lang w:val="ru-RU"/>
        </w:rPr>
      </w:pPr>
      <w:r w:rsidRPr="00286D9E">
        <w:rPr>
          <w:rFonts w:ascii="Times New Roman" w:hAnsi="Times New Roman" w:cs="Times New Roman"/>
          <w:b/>
          <w:lang w:val="ru-RU"/>
        </w:rPr>
        <w:t>93</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Стаття 91 Конституції України передбачає, що Верховна Рада України приймає закони, постанови та інші акти.</w:t>
      </w:r>
      <w:r w:rsidRPr="00286D9E">
        <w:rPr>
          <w:rFonts w:ascii="Times New Roman" w:hAnsi="Times New Roman" w:cs="Times New Roman"/>
        </w:rPr>
        <w:br/>
        <w:t>Закон - це, зазвичай, нормативно-правовий акт1, що приймає</w:t>
      </w:r>
      <w:r w:rsidRPr="00286D9E">
        <w:rPr>
          <w:rFonts w:ascii="Times New Roman" w:hAnsi="Times New Roman" w:cs="Times New Roman"/>
        </w:rPr>
        <w:softHyphen/>
        <w:t>ться органом законодавчої влади (Верховною Радою України) чи безпосередньо народом України (на всеукраїнському референдумі) з дотриманням вимог законодавчої процедури, який має вищу (стосовно до всіх інших нормативно-правових актів) юридичну силу та регулює найважливіші суспільні відносини переважно за</w:t>
      </w:r>
      <w:r w:rsidRPr="00286D9E">
        <w:rPr>
          <w:rFonts w:ascii="Times New Roman" w:hAnsi="Times New Roman" w:cs="Times New Roman"/>
        </w:rPr>
        <w:softHyphen/>
        <w:t>гального характеру.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Постанова - ненормативний акт, за допомогою якого Верхов</w:t>
      </w:r>
      <w:r w:rsidRPr="00286D9E">
        <w:rPr>
          <w:rFonts w:ascii="Times New Roman" w:hAnsi="Times New Roman" w:cs="Times New Roman"/>
        </w:rPr>
        <w:softHyphen/>
        <w:t>на Рада України оформлює свої дії щодо самоорганізації (обрання керівних посадових осіб Верховної Ради, утворення комітетів та обрання їхніх голів), обрання, призначення, затвердження відповід</w:t>
      </w:r>
      <w:r w:rsidRPr="00286D9E">
        <w:rPr>
          <w:rFonts w:ascii="Times New Roman" w:hAnsi="Times New Roman" w:cs="Times New Roman"/>
        </w:rPr>
        <w:softHyphen/>
        <w:t>них посадових осіб тощо.</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Із практики Верховної Ради України відомі також такі акти, як заяви, звернення та декларації.</w:t>
      </w:r>
      <w:r w:rsidRPr="00286D9E">
        <w:rPr>
          <w:rFonts w:ascii="Times New Roman" w:hAnsi="Times New Roman" w:cs="Times New Roman"/>
        </w:rPr>
        <w:br/>
        <w:t>Заяви та звернення - акти ненормативного характеру, які містять заклики до парламентів, інших вищих органів інших країн здійснити певні дії (або утриматися від здійснення певних дій) з метою підтримання миру, подальшого розвитку дво- та багатосто</w:t>
      </w:r>
      <w:r w:rsidRPr="00286D9E">
        <w:rPr>
          <w:rFonts w:ascii="Times New Roman" w:hAnsi="Times New Roman" w:cs="Times New Roman"/>
        </w:rPr>
        <w:softHyphen/>
        <w:t>ронніх відносин, усунення джерел ускладнення міжнародного ста</w:t>
      </w:r>
      <w:r w:rsidRPr="00286D9E">
        <w:rPr>
          <w:rFonts w:ascii="Times New Roman" w:hAnsi="Times New Roman" w:cs="Times New Roman"/>
        </w:rPr>
        <w:softHyphen/>
        <w:t>новища в цілому чи двосторонніх відносин. Наприклад, у прийня</w:t>
      </w:r>
      <w:r w:rsidRPr="00286D9E">
        <w:rPr>
          <w:rFonts w:ascii="Times New Roman" w:hAnsi="Times New Roman" w:cs="Times New Roman"/>
        </w:rPr>
        <w:softHyphen/>
        <w:t>тій 14 жовтня 2003 р. Заяві Верховної Ради України «З приводу подій у Керченській протоці» дається оцінка ситуації, що склалася через будівництво російською стороною гідротехнічної споруди в напрямку українського острова Тузла, розпочатого без поперед</w:t>
      </w:r>
      <w:r w:rsidRPr="00286D9E">
        <w:rPr>
          <w:rFonts w:ascii="Times New Roman" w:hAnsi="Times New Roman" w:cs="Times New Roman"/>
        </w:rPr>
        <w:softHyphen/>
        <w:t>нього повідомлення та узгодження з відповідними державними органами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Із практики Верховної Ради України відомі також і звернення, що мають не міжнародний, а внутрішній характер, наприклад, Звернення до Українського народу учасників спеціального засі</w:t>
      </w:r>
      <w:r w:rsidRPr="00286D9E">
        <w:rPr>
          <w:rFonts w:ascii="Times New Roman" w:hAnsi="Times New Roman" w:cs="Times New Roman"/>
        </w:rPr>
        <w:softHyphen/>
        <w:t>дання Верховної Ради України 14 травня 2003 р. щодо вшанування пам'яті жертв голодомору 1932-1933 років.</w:t>
      </w:r>
      <w:r w:rsidRPr="00286D9E">
        <w:rPr>
          <w:rFonts w:ascii="Times New Roman" w:hAnsi="Times New Roman" w:cs="Times New Roman"/>
        </w:rPr>
        <w:br/>
        <w:t>Декларація - акт, який у загальній, принциповій формі пере</w:t>
      </w:r>
      <w:r w:rsidRPr="00286D9E">
        <w:rPr>
          <w:rFonts w:ascii="Times New Roman" w:hAnsi="Times New Roman" w:cs="Times New Roman"/>
        </w:rPr>
        <w:softHyphen/>
        <w:t>дає основні властивості конституційно-</w:t>
      </w:r>
      <w:r w:rsidRPr="00286D9E">
        <w:rPr>
          <w:rFonts w:ascii="Times New Roman" w:hAnsi="Times New Roman" w:cs="Times New Roman"/>
        </w:rPr>
        <w:lastRenderedPageBreak/>
        <w:t>правового регулювання, виражає наміри та зобов'язання учасників правових відносин. Де</w:t>
      </w:r>
      <w:r w:rsidRPr="00286D9E">
        <w:rPr>
          <w:rFonts w:ascii="Times New Roman" w:hAnsi="Times New Roman" w:cs="Times New Roman"/>
        </w:rPr>
        <w:softHyphen/>
        <w:t>кларації, прийняті Верховною Радою (зокрема Декларація про державний суверенітет України від 16 липня 1990 р., Декларація прав національностей України від 1 листопада 1991 p.), мають нормативний характер, але безпосереднє їх застосування, через загальний характер норм декларацій, ускладнено. Декларативні положення реалізуються, здебільшого, за допомогою конкретні</w:t>
      </w:r>
      <w:r w:rsidRPr="00286D9E">
        <w:rPr>
          <w:rFonts w:ascii="Times New Roman" w:hAnsi="Times New Roman" w:cs="Times New Roman"/>
        </w:rPr>
        <w:softHyphen/>
        <w:t>ших приписів.</w:t>
      </w:r>
    </w:p>
    <w:p w:rsidR="007E3BE8" w:rsidRPr="00286D9E" w:rsidRDefault="007E3BE8" w:rsidP="007E3BE8">
      <w:pPr>
        <w:shd w:val="clear" w:color="auto" w:fill="FFFFFF"/>
        <w:spacing w:after="0" w:line="240" w:lineRule="atLeast"/>
        <w:jc w:val="center"/>
        <w:rPr>
          <w:rFonts w:ascii="Times New Roman" w:hAnsi="Times New Roman" w:cs="Times New Roman"/>
          <w:b/>
        </w:rPr>
      </w:pPr>
    </w:p>
    <w:p w:rsidR="007E3BE8" w:rsidRPr="00286D9E" w:rsidRDefault="007E3BE8" w:rsidP="007E3BE8">
      <w:pPr>
        <w:shd w:val="clear" w:color="auto" w:fill="FFFFFF"/>
        <w:spacing w:after="0" w:line="240" w:lineRule="atLeast"/>
        <w:jc w:val="center"/>
        <w:rPr>
          <w:rFonts w:ascii="Times New Roman" w:hAnsi="Times New Roman" w:cs="Times New Roman"/>
          <w:b/>
        </w:rPr>
      </w:pPr>
      <w:r w:rsidRPr="00286D9E">
        <w:rPr>
          <w:rFonts w:ascii="Times New Roman" w:hAnsi="Times New Roman" w:cs="Times New Roman"/>
          <w:b/>
        </w:rPr>
        <w:t>94</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Згідно з Законом парламентський контроль за додержан</w:t>
      </w:r>
      <w:r w:rsidRPr="00286D9E">
        <w:rPr>
          <w:rFonts w:ascii="Times New Roman" w:hAnsi="Times New Roman" w:cs="Times New Roman"/>
          <w:color w:val="000000"/>
        </w:rPr>
        <w:softHyphen/>
        <w:t>ням конституційних прав і свобод людини і громадянина та захист прав кожного на території України і в межах її юрис</w:t>
      </w:r>
      <w:r w:rsidRPr="00286D9E">
        <w:rPr>
          <w:rFonts w:ascii="Times New Roman" w:hAnsi="Times New Roman" w:cs="Times New Roman"/>
          <w:color w:val="000000"/>
        </w:rPr>
        <w:softHyphen/>
        <w:t>дикції здійснює на постійній основі Уповноважений Верхов</w:t>
      </w:r>
      <w:r w:rsidRPr="00286D9E">
        <w:rPr>
          <w:rFonts w:ascii="Times New Roman" w:hAnsi="Times New Roman" w:cs="Times New Roman"/>
          <w:color w:val="000000"/>
        </w:rPr>
        <w:softHyphen/>
        <w:t>ної Ради України з прав людини. У своїй діяльності Уповно</w:t>
      </w:r>
      <w:r w:rsidRPr="00286D9E">
        <w:rPr>
          <w:rFonts w:ascii="Times New Roman" w:hAnsi="Times New Roman" w:cs="Times New Roman"/>
          <w:color w:val="000000"/>
        </w:rPr>
        <w:softHyphen/>
        <w:t>важений керується Конституцією, законами України та чинними міжнародними договорами, згода на обов'язковість яких надана Верховною Радою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Сферою застосування Закону є відносини, що виникають при реалізації прав і свобод людини і громадянина між гро</w:t>
      </w:r>
      <w:r w:rsidRPr="00286D9E">
        <w:rPr>
          <w:rFonts w:ascii="Times New Roman" w:hAnsi="Times New Roman" w:cs="Times New Roman"/>
          <w:color w:val="000000"/>
        </w:rPr>
        <w:softHyphen/>
        <w:t>мадянином України, незалежно від місця його перебування, або іноземцем чи особою без громадянства, які перебувають на території України, та органами державної влади, органа</w:t>
      </w:r>
      <w:r w:rsidRPr="00286D9E">
        <w:rPr>
          <w:rFonts w:ascii="Times New Roman" w:hAnsi="Times New Roman" w:cs="Times New Roman"/>
          <w:color w:val="000000"/>
        </w:rPr>
        <w:softHyphen/>
        <w:t>ми місцевого самоврядування, об'єднаннями громадян, підприємствами,   установами,   організаціями,   незалежно   від форм власності, та їх посадовими і службовими особами.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Метою парламентського контролю за додержанням кон</w:t>
      </w:r>
      <w:r w:rsidRPr="00286D9E">
        <w:rPr>
          <w:rFonts w:ascii="Times New Roman" w:hAnsi="Times New Roman" w:cs="Times New Roman"/>
          <w:color w:val="000000"/>
        </w:rPr>
        <w:softHyphen/>
        <w:t>ституційних прав і свобод людини і громадянина, що його здійснює Уповноважений Верховної Ради України з прав лю</w:t>
      </w:r>
      <w:r w:rsidRPr="00286D9E">
        <w:rPr>
          <w:rFonts w:ascii="Times New Roman" w:hAnsi="Times New Roman" w:cs="Times New Roman"/>
          <w:color w:val="000000"/>
        </w:rPr>
        <w:softHyphen/>
        <w:t>дини, є: захист прав і свобод людини і громадянина, прого</w:t>
      </w:r>
      <w:r w:rsidRPr="00286D9E">
        <w:rPr>
          <w:rFonts w:ascii="Times New Roman" w:hAnsi="Times New Roman" w:cs="Times New Roman"/>
          <w:color w:val="000000"/>
        </w:rPr>
        <w:softHyphen/>
        <w:t>лошених Конституцією, законами України та міжнародними договорами України; додержання та повага до прав людини і громадянина з боку органів державної влади, органів місце</w:t>
      </w:r>
      <w:r w:rsidRPr="00286D9E">
        <w:rPr>
          <w:rFonts w:ascii="Times New Roman" w:hAnsi="Times New Roman" w:cs="Times New Roman"/>
          <w:color w:val="000000"/>
        </w:rPr>
        <w:softHyphen/>
        <w:t>вого самоврядування, об'єднань громадян, підприємств, установ, організацій та їх посадових і службових осіб; запо</w:t>
      </w:r>
      <w:r w:rsidRPr="00286D9E">
        <w:rPr>
          <w:rFonts w:ascii="Times New Roman" w:hAnsi="Times New Roman" w:cs="Times New Roman"/>
          <w:color w:val="000000"/>
        </w:rPr>
        <w:softHyphen/>
        <w:t>бігання порушенням прав і свобод людини і громадянина або сприяння поновленню порушених прав; сприяння приведен</w:t>
      </w:r>
      <w:r w:rsidRPr="00286D9E">
        <w:rPr>
          <w:rFonts w:ascii="Times New Roman" w:hAnsi="Times New Roman" w:cs="Times New Roman"/>
          <w:color w:val="000000"/>
        </w:rPr>
        <w:softHyphen/>
        <w:t>ню законодавства України про права і свободи людини і гро</w:t>
      </w:r>
      <w:r w:rsidRPr="00286D9E">
        <w:rPr>
          <w:rFonts w:ascii="Times New Roman" w:hAnsi="Times New Roman" w:cs="Times New Roman"/>
          <w:color w:val="000000"/>
        </w:rPr>
        <w:softHyphen/>
        <w:t>мадянина відповідно до Конституції України, міжнародних стандартів у цій галузі; поліпшення і подальший розвиток міжнародного співробітництва у галузі захисту прав і свобод людини і громадянина; запобігання будь-яким формам дис</w:t>
      </w:r>
      <w:r w:rsidRPr="00286D9E">
        <w:rPr>
          <w:rFonts w:ascii="Times New Roman" w:hAnsi="Times New Roman" w:cs="Times New Roman"/>
          <w:color w:val="000000"/>
        </w:rPr>
        <w:softHyphen/>
        <w:t>кримінації щодо реалізації людиною своїх прав і свобод; сприяння правовій інформованості населення та захист кон</w:t>
      </w:r>
      <w:r w:rsidRPr="00286D9E">
        <w:rPr>
          <w:rFonts w:ascii="Times New Roman" w:hAnsi="Times New Roman" w:cs="Times New Roman"/>
          <w:color w:val="000000"/>
        </w:rPr>
        <w:softHyphen/>
        <w:t>фіденційної інформації про особу.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Уповноважений Верховної Ради України з прав людини здійснює свою діяльність на підставі відомостей про пору</w:t>
      </w:r>
      <w:r w:rsidRPr="00286D9E">
        <w:rPr>
          <w:rFonts w:ascii="Times New Roman" w:hAnsi="Times New Roman" w:cs="Times New Roman"/>
          <w:color w:val="000000"/>
        </w:rPr>
        <w:softHyphen/>
        <w:t>шення прав і свобод людини і громадянина, які отримує за зверненнями громадян України, осіб без громадянства чи їх</w:t>
      </w:r>
      <w:r w:rsidRPr="00286D9E">
        <w:rPr>
          <w:rFonts w:ascii="Times New Roman" w:hAnsi="Times New Roman" w:cs="Times New Roman"/>
          <w:color w:val="000000"/>
        </w:rPr>
        <w:softHyphen/>
        <w:t>ніх представників, народних депутатів України, а також за власною ініціативою. Уповноважений приймає та розглядає звернення громадян України, іноземців, осіб без громадян</w:t>
      </w:r>
      <w:r w:rsidRPr="00286D9E">
        <w:rPr>
          <w:rFonts w:ascii="Times New Roman" w:hAnsi="Times New Roman" w:cs="Times New Roman"/>
          <w:color w:val="000000"/>
        </w:rPr>
        <w:softHyphen/>
        <w:t>ства або осіб, які діють в їхніх інтересах, відповідно до Зако</w:t>
      </w:r>
      <w:r w:rsidRPr="00286D9E">
        <w:rPr>
          <w:rFonts w:ascii="Times New Roman" w:hAnsi="Times New Roman" w:cs="Times New Roman"/>
          <w:color w:val="000000"/>
        </w:rPr>
        <w:softHyphen/>
        <w:t>ну України "Про звернення громадян". Такі звернення пода</w:t>
      </w:r>
      <w:r w:rsidRPr="00286D9E">
        <w:rPr>
          <w:rFonts w:ascii="Times New Roman" w:hAnsi="Times New Roman" w:cs="Times New Roman"/>
          <w:color w:val="000000"/>
        </w:rPr>
        <w:softHyphen/>
        <w:t>ються Уповноваженому протягом року після вчинення порушення прав і свобод людини і громадянина, За винятко</w:t>
      </w:r>
      <w:r w:rsidRPr="00286D9E">
        <w:rPr>
          <w:rFonts w:ascii="Times New Roman" w:hAnsi="Times New Roman" w:cs="Times New Roman"/>
          <w:color w:val="000000"/>
        </w:rPr>
        <w:softHyphen/>
        <w:t>вих обставин цей строк може бути подовжений Уповноваже</w:t>
      </w:r>
      <w:r w:rsidRPr="00286D9E">
        <w:rPr>
          <w:rFonts w:ascii="Times New Roman" w:hAnsi="Times New Roman" w:cs="Times New Roman"/>
          <w:color w:val="000000"/>
        </w:rPr>
        <w:softHyphen/>
        <w:t>ним, але не більш як до двох років.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При розгляді звернення Уповноважений відкриває прова</w:t>
      </w:r>
      <w:r w:rsidRPr="00286D9E">
        <w:rPr>
          <w:rFonts w:ascii="Times New Roman" w:hAnsi="Times New Roman" w:cs="Times New Roman"/>
          <w:color w:val="000000"/>
        </w:rPr>
        <w:softHyphen/>
        <w:t>дження у справі про порушення прав і свобод людини і гро</w:t>
      </w:r>
      <w:r w:rsidRPr="00286D9E">
        <w:rPr>
          <w:rFonts w:ascii="Times New Roman" w:hAnsi="Times New Roman" w:cs="Times New Roman"/>
          <w:color w:val="000000"/>
        </w:rPr>
        <w:softHyphen/>
        <w:t>мадянина; роз'яснює заходи, що їх має вжити особа, яка по</w:t>
      </w:r>
      <w:r w:rsidRPr="00286D9E">
        <w:rPr>
          <w:rFonts w:ascii="Times New Roman" w:hAnsi="Times New Roman" w:cs="Times New Roman"/>
          <w:color w:val="000000"/>
        </w:rPr>
        <w:softHyphen/>
        <w:t>дала звернення, направляє його за належністю в органи, до компетенції яких належить розгляд справи, та контролює розгляд цього звернення, або відмовляє в подальшому роз</w:t>
      </w:r>
      <w:r w:rsidRPr="00286D9E">
        <w:rPr>
          <w:rFonts w:ascii="Times New Roman" w:hAnsi="Times New Roman" w:cs="Times New Roman"/>
          <w:color w:val="000000"/>
        </w:rPr>
        <w:softHyphen/>
        <w:t>гляді звернення.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Уповноважений не розглядає тих звернень, які розгляда</w:t>
      </w:r>
      <w:r w:rsidRPr="00286D9E">
        <w:rPr>
          <w:rFonts w:ascii="Times New Roman" w:hAnsi="Times New Roman" w:cs="Times New Roman"/>
          <w:color w:val="000000"/>
        </w:rPr>
        <w:softHyphen/>
        <w:t>ються судами, зупиняє вже розпочатий розгляд, якщо заін</w:t>
      </w:r>
      <w:r w:rsidRPr="00286D9E">
        <w:rPr>
          <w:rFonts w:ascii="Times New Roman" w:hAnsi="Times New Roman" w:cs="Times New Roman"/>
          <w:color w:val="000000"/>
        </w:rPr>
        <w:softHyphen/>
        <w:t>тересована особа подала позов, заяву або скаргу до суду.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Повідомлення про прийняття звернення до розгляду або про відмову у прийнятті звернення до розгляду надсилається у письмовій формі особі, яка його подала, причому відмова у прийнятті звернення до розгляду має бути вмотивованою.</w:t>
      </w:r>
    </w:p>
    <w:p w:rsidR="007E3BE8" w:rsidRPr="00286D9E" w:rsidRDefault="007E3BE8" w:rsidP="007E3BE8">
      <w:pPr>
        <w:shd w:val="clear" w:color="auto" w:fill="FFFFFF"/>
        <w:spacing w:after="0" w:line="240" w:lineRule="atLeast"/>
        <w:jc w:val="center"/>
        <w:rPr>
          <w:rFonts w:ascii="Times New Roman" w:hAnsi="Times New Roman" w:cs="Times New Roman"/>
          <w:b/>
        </w:rPr>
      </w:pPr>
      <w:r w:rsidRPr="00286D9E">
        <w:rPr>
          <w:rFonts w:ascii="Times New Roman" w:hAnsi="Times New Roman" w:cs="Times New Roman"/>
          <w:b/>
        </w:rPr>
        <w:t>95</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b/>
          <w:bCs/>
        </w:rPr>
        <w:t>Народний депутат України</w:t>
      </w:r>
      <w:r w:rsidRPr="00286D9E">
        <w:rPr>
          <w:rFonts w:ascii="Times New Roman" w:hAnsi="Times New Roman" w:cs="Times New Roman"/>
        </w:rPr>
        <w:t xml:space="preserve"> — особа, обрана до складу </w:t>
      </w:r>
      <w:hyperlink r:id="rId46" w:tooltip="Верховна Рада України" w:history="1">
        <w:r w:rsidRPr="00286D9E">
          <w:rPr>
            <w:rStyle w:val="a5"/>
            <w:rFonts w:ascii="Times New Roman" w:hAnsi="Times New Roman" w:cs="Times New Roman"/>
          </w:rPr>
          <w:t>Верховної Ради України</w:t>
        </w:r>
      </w:hyperlink>
      <w:r w:rsidRPr="00286D9E">
        <w:rPr>
          <w:rFonts w:ascii="Times New Roman" w:hAnsi="Times New Roman" w:cs="Times New Roman"/>
        </w:rPr>
        <w:t>.</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Конституційно-правовий статус народного депутата Ук</w:t>
      </w:r>
      <w:r w:rsidRPr="00286D9E">
        <w:rPr>
          <w:rFonts w:ascii="Times New Roman" w:hAnsi="Times New Roman" w:cs="Times New Roman"/>
          <w:color w:val="000000"/>
        </w:rPr>
        <w:softHyphen/>
        <w:t>раїни визначений Конституцією та Законом України "Про статус народного депутата" від 22 березня 2001 р., і являє собою сукупність його прав, обов'язків і відповідальності.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Народні депутати України здійснюють свої повноваження на постійній основі.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lastRenderedPageBreak/>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Вимоги щодо несумісності депутатського мандата з іншими видами діяльності встановлюються законом.</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Народні депутати України здійснюють свої повноваження на постійній основі.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Вимоги щодо несумісності депутатського мандата з іншими видами діяльності встановлюються законом.</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Стаття 80. Народним депутатам України гарантується депутатська недоторканність.</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Народний депутат у порядку, встановленому за</w:t>
      </w:r>
      <w:r w:rsidRPr="00286D9E">
        <w:rPr>
          <w:rFonts w:ascii="Times New Roman" w:hAnsi="Times New Roman" w:cs="Times New Roman"/>
          <w:color w:val="000000"/>
        </w:rPr>
        <w:softHyphen/>
        <w:t>коном:</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бере участь у засіданнях Верховної Ради України, у роботі депутатських фракцій (груп);</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бере участь у роботі комітетів, тимчасових спеціаль</w:t>
      </w:r>
      <w:r w:rsidRPr="00286D9E">
        <w:rPr>
          <w:rFonts w:ascii="Times New Roman" w:hAnsi="Times New Roman" w:cs="Times New Roman"/>
          <w:color w:val="000000"/>
        </w:rPr>
        <w:softHyphen/>
        <w:t>них комісій, тимчасових слідчих комісій, утворених Верхов</w:t>
      </w:r>
      <w:r w:rsidRPr="00286D9E">
        <w:rPr>
          <w:rFonts w:ascii="Times New Roman" w:hAnsi="Times New Roman" w:cs="Times New Roman"/>
          <w:color w:val="000000"/>
        </w:rPr>
        <w:softHyphen/>
        <w:t>ною Радою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виконує доручення Верховної Ради України та її органів;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бере участь у роботі над законопроектами, іншими ак</w:t>
      </w:r>
      <w:r w:rsidRPr="00286D9E">
        <w:rPr>
          <w:rFonts w:ascii="Times New Roman" w:hAnsi="Times New Roman" w:cs="Times New Roman"/>
          <w:color w:val="000000"/>
        </w:rPr>
        <w:softHyphen/>
        <w:t>тами Верховної Ради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бере участь у парламентських слуханнях;</w:t>
      </w:r>
    </w:p>
    <w:p w:rsidR="007E3BE8" w:rsidRPr="00286D9E" w:rsidRDefault="007E3BE8" w:rsidP="007E3BE8">
      <w:pPr>
        <w:shd w:val="clear" w:color="auto" w:fill="FFFFFF"/>
        <w:spacing w:after="0" w:line="240" w:lineRule="atLeast"/>
        <w:rPr>
          <w:rFonts w:ascii="Times New Roman" w:hAnsi="Times New Roman" w:cs="Times New Roman"/>
          <w:color w:val="000000"/>
        </w:rPr>
      </w:pPr>
      <w:r w:rsidRPr="00286D9E">
        <w:rPr>
          <w:rFonts w:ascii="Times New Roman" w:hAnsi="Times New Roman" w:cs="Times New Roman"/>
          <w:color w:val="000000"/>
        </w:rPr>
        <w:t>—   звертається із депутатським запитом або депутат</w:t>
      </w:r>
      <w:r w:rsidRPr="00286D9E">
        <w:rPr>
          <w:rFonts w:ascii="Times New Roman" w:hAnsi="Times New Roman" w:cs="Times New Roman"/>
          <w:color w:val="000000"/>
        </w:rPr>
        <w:softHyphen/>
        <w:t>ським зверненням до Президента</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При визначенні взаємовідносин народних депутатів з ви</w:t>
      </w:r>
      <w:r w:rsidRPr="00286D9E">
        <w:rPr>
          <w:rFonts w:ascii="Times New Roman" w:hAnsi="Times New Roman" w:cs="Times New Roman"/>
          <w:color w:val="000000"/>
        </w:rPr>
        <w:softHyphen/>
        <w:t>борцями слід виходити з такого. Депутат, на підставі виборів дістає від виборців так званий вільний мандат. На його під</w:t>
      </w:r>
      <w:r w:rsidRPr="00286D9E">
        <w:rPr>
          <w:rFonts w:ascii="Times New Roman" w:hAnsi="Times New Roman" w:cs="Times New Roman"/>
          <w:color w:val="000000"/>
        </w:rPr>
        <w:softHyphen/>
        <w:t>ставі він розглядається як представник народу (нації), а не виборчого округу, від якого він був обраний.</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Це означає, що при здійсненні своїх функцій він зобов'я</w:t>
      </w:r>
      <w:r w:rsidRPr="00286D9E">
        <w:rPr>
          <w:rFonts w:ascii="Times New Roman" w:hAnsi="Times New Roman" w:cs="Times New Roman"/>
          <w:color w:val="000000"/>
        </w:rPr>
        <w:softHyphen/>
        <w:t>заний враховувати не волю окремих груп або осіб, а загальні інтереси нації, всього суспільства.</w:t>
      </w:r>
    </w:p>
    <w:p w:rsidR="007E3BE8" w:rsidRPr="00286D9E" w:rsidRDefault="007E3BE8" w:rsidP="007E3BE8">
      <w:pPr>
        <w:shd w:val="clear" w:color="auto" w:fill="FFFFFF"/>
        <w:spacing w:after="0" w:line="240" w:lineRule="atLeast"/>
        <w:rPr>
          <w:rFonts w:ascii="Times New Roman" w:hAnsi="Times New Roman" w:cs="Times New Roman"/>
          <w:color w:val="000000"/>
        </w:rPr>
      </w:pPr>
      <w:r w:rsidRPr="00286D9E">
        <w:rPr>
          <w:rFonts w:ascii="Times New Roman" w:hAnsi="Times New Roman" w:cs="Times New Roman"/>
          <w:color w:val="000000"/>
        </w:rPr>
        <w:t>При цьому народний депутат не пов'язаний так званим імперативним мандатом, характерним для періоду існування СРСР, згідно з яким депутат підтримував постійний зв'язок зі своїми виборцями, накази яких він мав виконувати, і в будь-який час міг бути відкликаний.</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Окремі розділи Закону присвячені гарантіям народного депутата. При цьому розрізняють: гарантії трудових прав на</w:t>
      </w:r>
      <w:r w:rsidRPr="00286D9E">
        <w:rPr>
          <w:rFonts w:ascii="Times New Roman" w:hAnsi="Times New Roman" w:cs="Times New Roman"/>
          <w:color w:val="000000"/>
        </w:rPr>
        <w:softHyphen/>
        <w:t>родного депутата при виконанні депутатських повноважень та після їх припинення і основні гарантії діяльності народних депутатів.</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xml:space="preserve">До </w:t>
      </w:r>
      <w:r w:rsidRPr="00286D9E">
        <w:rPr>
          <w:rFonts w:ascii="Times New Roman" w:hAnsi="Times New Roman" w:cs="Times New Roman"/>
          <w:i/>
          <w:iCs/>
          <w:color w:val="000000"/>
        </w:rPr>
        <w:t xml:space="preserve">гарантій трудових прав народного депутата </w:t>
      </w:r>
      <w:r w:rsidRPr="00286D9E">
        <w:rPr>
          <w:rFonts w:ascii="Times New Roman" w:hAnsi="Times New Roman" w:cs="Times New Roman"/>
          <w:color w:val="000000"/>
        </w:rPr>
        <w:t>Ук</w:t>
      </w:r>
      <w:r w:rsidRPr="00286D9E">
        <w:rPr>
          <w:rFonts w:ascii="Times New Roman" w:hAnsi="Times New Roman" w:cs="Times New Roman"/>
          <w:color w:val="000000"/>
        </w:rPr>
        <w:softHyphen/>
        <w:t>раїни належать: гарантії його трудових прав (ст. 20); прав депутата в разі дострокового припинення повноважень пар</w:t>
      </w:r>
      <w:r w:rsidRPr="00286D9E">
        <w:rPr>
          <w:rFonts w:ascii="Times New Roman" w:hAnsi="Times New Roman" w:cs="Times New Roman"/>
          <w:color w:val="000000"/>
        </w:rPr>
        <w:softHyphen/>
        <w:t>ламенту (ст. 2); право на першочергове поселення в готель (ст. 22); право на транспортне забезпечення народного депу</w:t>
      </w:r>
      <w:r w:rsidRPr="00286D9E">
        <w:rPr>
          <w:rFonts w:ascii="Times New Roman" w:hAnsi="Times New Roman" w:cs="Times New Roman"/>
          <w:color w:val="000000"/>
        </w:rPr>
        <w:softHyphen/>
        <w:t>тата (ст. 23 Закону).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xml:space="preserve">До </w:t>
      </w:r>
      <w:r w:rsidRPr="00286D9E">
        <w:rPr>
          <w:rFonts w:ascii="Times New Roman" w:hAnsi="Times New Roman" w:cs="Times New Roman"/>
          <w:i/>
          <w:iCs/>
          <w:color w:val="000000"/>
        </w:rPr>
        <w:t xml:space="preserve">основних гарантій діяльності народних депутатів </w:t>
      </w:r>
      <w:r w:rsidRPr="00286D9E">
        <w:rPr>
          <w:rFonts w:ascii="Times New Roman" w:hAnsi="Times New Roman" w:cs="Times New Roman"/>
          <w:color w:val="000000"/>
        </w:rPr>
        <w:t>належать: гарантія непорушності повноважень депутата (ст. 26); недоторканність народного депутата (ст. 27); забез</w:t>
      </w:r>
      <w:r w:rsidRPr="00286D9E">
        <w:rPr>
          <w:rFonts w:ascii="Times New Roman" w:hAnsi="Times New Roman" w:cs="Times New Roman"/>
          <w:color w:val="000000"/>
        </w:rPr>
        <w:softHyphen/>
        <w:t>печення йому умов для виконання депутатських повнова</w:t>
      </w:r>
      <w:r w:rsidRPr="00286D9E">
        <w:rPr>
          <w:rFonts w:ascii="Times New Roman" w:hAnsi="Times New Roman" w:cs="Times New Roman"/>
          <w:color w:val="000000"/>
        </w:rPr>
        <w:softHyphen/>
        <w:t>жень (ст. 28); звільнення депутата від призову на військову службу або збори (ст. 29); державне страхування депутата (ст. ЗО); забезпечення йому умов для підвищення професій</w:t>
      </w:r>
      <w:r w:rsidRPr="00286D9E">
        <w:rPr>
          <w:rFonts w:ascii="Times New Roman" w:hAnsi="Times New Roman" w:cs="Times New Roman"/>
          <w:color w:val="000000"/>
        </w:rPr>
        <w:softHyphen/>
        <w:t>ного рівня (ст. 31); фінансування видатків, пов'язаних з де</w:t>
      </w:r>
      <w:r w:rsidRPr="00286D9E">
        <w:rPr>
          <w:rFonts w:ascii="Times New Roman" w:hAnsi="Times New Roman" w:cs="Times New Roman"/>
          <w:color w:val="000000"/>
        </w:rPr>
        <w:softHyphen/>
        <w:t>путатською діяльністю (ст. 32); фінансове, медичне, соціаль</w:t>
      </w:r>
      <w:r w:rsidRPr="00286D9E">
        <w:rPr>
          <w:rFonts w:ascii="Times New Roman" w:hAnsi="Times New Roman" w:cs="Times New Roman"/>
          <w:color w:val="000000"/>
        </w:rPr>
        <w:softHyphen/>
        <w:t>не та побутове забезпечення депутата (ст. 39); забезпечення його жилим приміщенням (ст. 35 Закону).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lastRenderedPageBreak/>
        <w:t xml:space="preserve">Закон також визначає </w:t>
      </w:r>
      <w:r w:rsidRPr="00286D9E">
        <w:rPr>
          <w:rFonts w:ascii="Times New Roman" w:hAnsi="Times New Roman" w:cs="Times New Roman"/>
          <w:i/>
          <w:iCs/>
          <w:color w:val="000000"/>
        </w:rPr>
        <w:t xml:space="preserve">види відповідальності </w:t>
      </w:r>
      <w:r w:rsidRPr="00286D9E">
        <w:rPr>
          <w:rFonts w:ascii="Times New Roman" w:hAnsi="Times New Roman" w:cs="Times New Roman"/>
          <w:color w:val="000000"/>
        </w:rPr>
        <w:t>за невико</w:t>
      </w:r>
      <w:r w:rsidRPr="00286D9E">
        <w:rPr>
          <w:rFonts w:ascii="Times New Roman" w:hAnsi="Times New Roman" w:cs="Times New Roman"/>
          <w:color w:val="000000"/>
        </w:rPr>
        <w:softHyphen/>
        <w:t>нання його вимог: відповідальність за невиконання законних вимог народного депутата (ст. 36); відповідальність за пося</w:t>
      </w:r>
      <w:r w:rsidRPr="00286D9E">
        <w:rPr>
          <w:rFonts w:ascii="Times New Roman" w:hAnsi="Times New Roman" w:cs="Times New Roman"/>
          <w:color w:val="000000"/>
        </w:rPr>
        <w:softHyphen/>
        <w:t>гання на честь, гідність депутата та вплив на нього, членів його сім'ї та родичів, помічників-консультантів народного де</w:t>
      </w:r>
      <w:r w:rsidRPr="00286D9E">
        <w:rPr>
          <w:rFonts w:ascii="Times New Roman" w:hAnsi="Times New Roman" w:cs="Times New Roman"/>
          <w:color w:val="000000"/>
        </w:rPr>
        <w:softHyphen/>
        <w:t>путата; відповідальність за порушення гарантій щодо забез</w:t>
      </w:r>
      <w:r w:rsidRPr="00286D9E">
        <w:rPr>
          <w:rFonts w:ascii="Times New Roman" w:hAnsi="Times New Roman" w:cs="Times New Roman"/>
          <w:color w:val="000000"/>
        </w:rPr>
        <w:softHyphen/>
        <w:t>печення діяльності народного депутата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народних депутатів України припиняються одночасно з припиненням повноважень Верховної Ради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народного депутата України припиняються достроково в разі:</w:t>
      </w:r>
    </w:p>
    <w:p w:rsidR="007E3BE8" w:rsidRPr="00286D9E" w:rsidRDefault="007E3BE8" w:rsidP="007E3BE8">
      <w:pPr>
        <w:numPr>
          <w:ilvl w:val="0"/>
          <w:numId w:val="22"/>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складення повноважень за його особистою заявою;</w:t>
      </w:r>
    </w:p>
    <w:p w:rsidR="007E3BE8" w:rsidRPr="00286D9E" w:rsidRDefault="007E3BE8" w:rsidP="007E3BE8">
      <w:pPr>
        <w:numPr>
          <w:ilvl w:val="0"/>
          <w:numId w:val="22"/>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набрання законної сили обвинувальним вироком щодо нього;</w:t>
      </w:r>
    </w:p>
    <w:p w:rsidR="007E3BE8" w:rsidRPr="00286D9E" w:rsidRDefault="007E3BE8" w:rsidP="007E3BE8">
      <w:pPr>
        <w:numPr>
          <w:ilvl w:val="0"/>
          <w:numId w:val="22"/>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визнання його судом недієздатним або безвісно відсутнім;</w:t>
      </w:r>
    </w:p>
    <w:p w:rsidR="007E3BE8" w:rsidRPr="00286D9E" w:rsidRDefault="007E3BE8" w:rsidP="007E3BE8">
      <w:pPr>
        <w:numPr>
          <w:ilvl w:val="0"/>
          <w:numId w:val="22"/>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припинення його громадянства або його виїзду на постійне проживання за межі України;</w:t>
      </w:r>
    </w:p>
    <w:p w:rsidR="007E3BE8" w:rsidRPr="00286D9E" w:rsidRDefault="007E3BE8" w:rsidP="007E3BE8">
      <w:pPr>
        <w:numPr>
          <w:ilvl w:val="0"/>
          <w:numId w:val="22"/>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7E3BE8" w:rsidRPr="00286D9E" w:rsidRDefault="007E3BE8" w:rsidP="007E3BE8">
      <w:pPr>
        <w:numPr>
          <w:ilvl w:val="0"/>
          <w:numId w:val="22"/>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7E3BE8" w:rsidRPr="00286D9E" w:rsidRDefault="007E3BE8" w:rsidP="007E3BE8">
      <w:pPr>
        <w:numPr>
          <w:ilvl w:val="0"/>
          <w:numId w:val="22"/>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його смерті.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7E3BE8" w:rsidRPr="00286D9E" w:rsidRDefault="007E3BE8" w:rsidP="007E3BE8">
      <w:pPr>
        <w:shd w:val="clear" w:color="auto" w:fill="FFFFFF"/>
        <w:spacing w:after="0" w:line="240" w:lineRule="atLeast"/>
        <w:jc w:val="center"/>
        <w:rPr>
          <w:rFonts w:ascii="Times New Roman" w:hAnsi="Times New Roman" w:cs="Times New Roman"/>
          <w:b/>
        </w:rPr>
      </w:pPr>
      <w:r w:rsidRPr="00286D9E">
        <w:rPr>
          <w:rFonts w:ascii="Times New Roman" w:hAnsi="Times New Roman" w:cs="Times New Roman"/>
          <w:b/>
        </w:rPr>
        <w:t>96</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У перекладі з латини «президент» означає: «той, що попереду». Розвиток цього політичного інституту бере початок наприкінці XVIII століття, з формуванням перших демократичних режимів у країнах Нового і Старого Світу. Упродовж XVIII–XX століть інститут президентства став майже невіддільним атрибутом республіканської форми правління і однією з ознак демократичного ладу.</w:t>
      </w:r>
    </w:p>
    <w:p w:rsidR="007E3BE8" w:rsidRPr="00286D9E" w:rsidRDefault="007E3BE8" w:rsidP="007E3BE8">
      <w:pPr>
        <w:spacing w:after="0" w:line="240" w:lineRule="atLeast"/>
        <w:jc w:val="both"/>
        <w:rPr>
          <w:rFonts w:ascii="Times New Roman" w:eastAsia="Times New Roman" w:hAnsi="Times New Roman" w:cs="Times New Roman"/>
        </w:rPr>
      </w:pPr>
      <w:r w:rsidRPr="00286D9E">
        <w:rPr>
          <w:rFonts w:ascii="Times New Roman" w:eastAsia="Times New Roman" w:hAnsi="Times New Roman" w:cs="Times New Roman"/>
        </w:rPr>
        <w:t>В Україні зародження демократичного суспільства розпочалося ще за часів козацтва, але бурхливий розвиток демократії та інституту президентства розпочався у 10-х роки ХХ століття. За часів діяльності Центральної Ради було видано чотири Універсали (Укази), які мали покласти основу демократизації українського суспільства. Останнім Універсалом, від 22 січня 1918 року, Центральна Рада проголосила повну політичну незалежність України від Росії. А 29 квітня 1918 року Центральна Рада обрала Михайла Грушевського Президентом Української Народної Республіки.</w:t>
      </w:r>
    </w:p>
    <w:p w:rsidR="007E3BE8" w:rsidRPr="00286D9E" w:rsidRDefault="007E3BE8" w:rsidP="007E3BE8">
      <w:pPr>
        <w:spacing w:after="0" w:line="240" w:lineRule="atLeast"/>
        <w:jc w:val="both"/>
        <w:rPr>
          <w:rFonts w:ascii="Times New Roman" w:eastAsia="Times New Roman" w:hAnsi="Times New Roman" w:cs="Times New Roman"/>
        </w:rPr>
      </w:pPr>
      <w:r w:rsidRPr="00286D9E">
        <w:rPr>
          <w:rFonts w:ascii="Times New Roman" w:eastAsia="Times New Roman" w:hAnsi="Times New Roman" w:cs="Times New Roman"/>
        </w:rPr>
        <w:t>Пост президента України був заснований 5 липня 1991 року постановою Верховної ради УРСР «Про вибори президента Української РСР». 1 грудня 1991 року відбувся всеукраїнський референдум, на якому, одночасно з проголошенням незалежності України, народ віддав перевагу президентській формі правління. Того дня був обраний перший Президент нової Української держави – Леонід Кравчук. У липні 1994 року, в результаті дострокових виборів Президента, країну очолив Леонід Кучма. Він був Главою держави 10 років, вигравши й наступні президентські вибори – 1999 року.</w:t>
      </w:r>
    </w:p>
    <w:p w:rsidR="007E3BE8" w:rsidRPr="00286D9E" w:rsidRDefault="007E3BE8" w:rsidP="007E3BE8">
      <w:pPr>
        <w:spacing w:after="0" w:line="240" w:lineRule="atLeast"/>
        <w:jc w:val="both"/>
        <w:rPr>
          <w:rFonts w:ascii="Times New Roman" w:eastAsia="Times New Roman" w:hAnsi="Times New Roman" w:cs="Times New Roman"/>
        </w:rPr>
      </w:pPr>
      <w:r w:rsidRPr="00286D9E">
        <w:rPr>
          <w:rFonts w:ascii="Times New Roman" w:eastAsia="Times New Roman" w:hAnsi="Times New Roman" w:cs="Times New Roman"/>
        </w:rPr>
        <w:t>У грудні 2004 року Президентом України було обрано Віктора Ющенка.</w:t>
      </w:r>
    </w:p>
    <w:p w:rsidR="007E3BE8" w:rsidRPr="00286D9E" w:rsidRDefault="007E3BE8" w:rsidP="007E3BE8">
      <w:pPr>
        <w:spacing w:after="0" w:line="240" w:lineRule="atLeast"/>
        <w:jc w:val="both"/>
        <w:rPr>
          <w:rFonts w:ascii="Times New Roman" w:eastAsia="Times New Roman" w:hAnsi="Times New Roman" w:cs="Times New Roman"/>
        </w:rPr>
      </w:pPr>
      <w:r w:rsidRPr="00286D9E">
        <w:rPr>
          <w:rFonts w:ascii="Times New Roman" w:eastAsia="Times New Roman" w:hAnsi="Times New Roman" w:cs="Times New Roman"/>
        </w:rPr>
        <w:t>7 лютого 2010 року Президентом України обрано Віктора Януковича.</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97=98</w:t>
      </w:r>
    </w:p>
    <w:p w:rsidR="007E3BE8" w:rsidRPr="00286D9E" w:rsidRDefault="007E3BE8" w:rsidP="007E3BE8">
      <w:pPr>
        <w:shd w:val="clear" w:color="auto" w:fill="FFFFFF"/>
        <w:spacing w:after="0" w:line="240" w:lineRule="atLeast"/>
        <w:rPr>
          <w:rFonts w:ascii="Times New Roman" w:hAnsi="Times New Roman" w:cs="Times New Roman"/>
          <w:color w:val="000000"/>
        </w:rPr>
      </w:pPr>
      <w:r w:rsidRPr="00286D9E">
        <w:rPr>
          <w:rFonts w:ascii="Times New Roman" w:hAnsi="Times New Roman" w:cs="Times New Roman"/>
          <w:color w:val="000000"/>
        </w:rPr>
        <w:t>Конституційно-правовий статус Президента України ви</w:t>
      </w:r>
      <w:r w:rsidRPr="00286D9E">
        <w:rPr>
          <w:rFonts w:ascii="Times New Roman" w:hAnsi="Times New Roman" w:cs="Times New Roman"/>
          <w:color w:val="000000"/>
        </w:rPr>
        <w:softHyphen/>
        <w:t>ник і дістав своє нормативно-правове закріплення, після про</w:t>
      </w:r>
      <w:r w:rsidRPr="00286D9E">
        <w:rPr>
          <w:rFonts w:ascii="Times New Roman" w:hAnsi="Times New Roman" w:cs="Times New Roman"/>
          <w:color w:val="000000"/>
        </w:rPr>
        <w:softHyphen/>
        <w:t>голошення незалежності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lastRenderedPageBreak/>
        <w:t>Конституція України 1996 р. визначила, що Президент України є главою держави і виступає від її імені.</w:t>
      </w:r>
    </w:p>
    <w:p w:rsidR="007E3BE8" w:rsidRPr="00286D9E" w:rsidRDefault="007E3BE8" w:rsidP="007E3BE8">
      <w:pPr>
        <w:shd w:val="clear" w:color="auto" w:fill="FFFFFF"/>
        <w:spacing w:after="0" w:line="240" w:lineRule="atLeast"/>
        <w:rPr>
          <w:rFonts w:ascii="Times New Roman" w:hAnsi="Times New Roman" w:cs="Times New Roman"/>
          <w:color w:val="000000"/>
        </w:rPr>
      </w:pPr>
      <w:r w:rsidRPr="00286D9E">
        <w:rPr>
          <w:rFonts w:ascii="Times New Roman" w:hAnsi="Times New Roman" w:cs="Times New Roman"/>
          <w:color w:val="000000"/>
        </w:rPr>
        <w:t>Глава держави — це або конституційний орган, або вод</w:t>
      </w:r>
      <w:r w:rsidRPr="00286D9E">
        <w:rPr>
          <w:rFonts w:ascii="Times New Roman" w:hAnsi="Times New Roman" w:cs="Times New Roman"/>
          <w:color w:val="000000"/>
        </w:rPr>
        <w:softHyphen/>
        <w:t>ночас і вища посадова особа держави. Главою держави звичайно є особа, яка посідає вище міс</w:t>
      </w:r>
      <w:r w:rsidRPr="00286D9E">
        <w:rPr>
          <w:rFonts w:ascii="Times New Roman" w:hAnsi="Times New Roman" w:cs="Times New Roman"/>
          <w:color w:val="000000"/>
        </w:rPr>
        <w:softHyphen/>
        <w:t>це в ієрархії державних інститутів і яка здійснює верховне представництво як у внутрішньоекономічному житті, так і на міжнародній арені. Нарешті, це символ державності народу. Правовий статус президента визначається республікан</w:t>
      </w:r>
      <w:r w:rsidRPr="00286D9E">
        <w:rPr>
          <w:rFonts w:ascii="Times New Roman" w:hAnsi="Times New Roman" w:cs="Times New Roman"/>
          <w:color w:val="000000"/>
        </w:rPr>
        <w:softHyphen/>
        <w:t>ською формою правління. Конституція України 1996 р. не включає Президен</w:t>
      </w:r>
      <w:r w:rsidRPr="00286D9E">
        <w:rPr>
          <w:rFonts w:ascii="Times New Roman" w:hAnsi="Times New Roman" w:cs="Times New Roman"/>
          <w:color w:val="000000"/>
        </w:rPr>
        <w:softHyphen/>
        <w:t>та України до жодної з тріад влад.</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Статус Президента, Гаранта Конституції, закріплений у </w:t>
      </w:r>
      <w:hyperlink r:id="rId47" w:tooltip="Конституція України" w:history="1">
        <w:r w:rsidRPr="00286D9E">
          <w:rPr>
            <w:rStyle w:val="a5"/>
            <w:sz w:val="22"/>
            <w:szCs w:val="22"/>
          </w:rPr>
          <w:t>Конституції України</w:t>
        </w:r>
      </w:hyperlink>
      <w:hyperlink r:id="rId48" w:anchor="cite_note-0" w:history="1">
        <w:r w:rsidRPr="00286D9E">
          <w:rPr>
            <w:rStyle w:val="a5"/>
            <w:sz w:val="22"/>
            <w:szCs w:val="22"/>
            <w:vertAlign w:val="superscript"/>
          </w:rPr>
          <w:t>[1]</w:t>
        </w:r>
      </w:hyperlink>
      <w:r w:rsidRPr="00286D9E">
        <w:rPr>
          <w:sz w:val="22"/>
          <w:szCs w:val="22"/>
        </w:rPr>
        <w:t xml:space="preserve">, покладає на нього обов'язок припиняти будь-які дії законодавчої, виконавчої та судової влади, які прямо чи опосередковано порушують основний закон України. Для виконання цього обов'язку Президент наділений відповідними повноваженнями: він може призупинити рішення органів влади, застосувати право вето до законів, за які проголосувала </w:t>
      </w:r>
      <w:hyperlink r:id="rId49" w:tooltip="Верховна Рада України" w:history="1">
        <w:r w:rsidRPr="00286D9E">
          <w:rPr>
            <w:rStyle w:val="a5"/>
            <w:sz w:val="22"/>
            <w:szCs w:val="22"/>
          </w:rPr>
          <w:t>Верховна Рада</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Президент є Гарантом державного суверенітету та територіальної цілісності України. Його повноваження у цій сфері визначені ст.102 </w:t>
      </w:r>
      <w:hyperlink r:id="rId50" w:tooltip="Конституція України" w:history="1">
        <w:r w:rsidRPr="00286D9E">
          <w:rPr>
            <w:rStyle w:val="a5"/>
            <w:sz w:val="22"/>
            <w:szCs w:val="22"/>
          </w:rPr>
          <w:t>Конституції України</w:t>
        </w:r>
      </w:hyperlink>
      <w:r w:rsidRPr="00286D9E">
        <w:rPr>
          <w:sz w:val="22"/>
          <w:szCs w:val="22"/>
        </w:rPr>
        <w:t xml:space="preserve"> та покладають на Президента обов'язок приймати рішення та виконувати дії, спрямовані на захист і зміцнення державного суверенітету, збереження цілісності та недоторканності території України у межах існуючих кордонів.</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Згідно зі ст.102 </w:t>
      </w:r>
      <w:hyperlink r:id="rId51" w:tooltip="Конституція України" w:history="1">
        <w:r w:rsidRPr="00286D9E">
          <w:rPr>
            <w:rStyle w:val="a5"/>
            <w:sz w:val="22"/>
            <w:szCs w:val="22"/>
          </w:rPr>
          <w:t>Конституції України</w:t>
        </w:r>
      </w:hyperlink>
      <w:r w:rsidRPr="00286D9E">
        <w:rPr>
          <w:sz w:val="22"/>
          <w:szCs w:val="22"/>
        </w:rPr>
        <w:t>, як гарант прав та свобод громадян, Президент наділений повноваженнями виконувати необхідні дії щодо ставлення до гілок та структур влади, до рішень, які вони приймають, з метою захисту прав та свобод громадян.</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Повноваження Президента щодо проведення внутрішньої політики закріплено статтею 106 </w:t>
      </w:r>
      <w:hyperlink r:id="rId52" w:tooltip="Конституція України" w:history="1">
        <w:r w:rsidRPr="00286D9E">
          <w:rPr>
            <w:rStyle w:val="a5"/>
            <w:sz w:val="22"/>
            <w:szCs w:val="22"/>
          </w:rPr>
          <w:t>Конституції України</w:t>
        </w:r>
      </w:hyperlink>
      <w:r w:rsidRPr="00286D9E">
        <w:rPr>
          <w:sz w:val="22"/>
          <w:szCs w:val="22"/>
        </w:rPr>
        <w:t xml:space="preserve">, згідно з якою Президент України на основі та на виконання Конституції і законів України видає укази та розпорядження, які є обов'язковими до виконання на території України. Взаємодіючи з усіма гілками влади, Президент призначає та звільняє членів уряду та інших органів виконавчої влади, може брати участь у засіданнях уряду, а також мати своїх представників у </w:t>
      </w:r>
      <w:hyperlink r:id="rId53" w:tooltip="Кабінет Міністрів України" w:history="1">
        <w:r w:rsidRPr="00286D9E">
          <w:rPr>
            <w:rStyle w:val="a5"/>
            <w:sz w:val="22"/>
            <w:szCs w:val="22"/>
          </w:rPr>
          <w:t>Кабінеті Міністрів</w:t>
        </w:r>
      </w:hyperlink>
      <w:r w:rsidRPr="00286D9E">
        <w:rPr>
          <w:sz w:val="22"/>
          <w:szCs w:val="22"/>
        </w:rPr>
        <w:t xml:space="preserve">, </w:t>
      </w:r>
      <w:hyperlink r:id="rId54" w:tooltip="Конституційний Суд України" w:history="1">
        <w:r w:rsidRPr="00286D9E">
          <w:rPr>
            <w:rStyle w:val="a5"/>
            <w:sz w:val="22"/>
            <w:szCs w:val="22"/>
          </w:rPr>
          <w:t>Конституційному Суді</w:t>
        </w:r>
      </w:hyperlink>
      <w:r w:rsidRPr="00286D9E">
        <w:rPr>
          <w:sz w:val="22"/>
          <w:szCs w:val="22"/>
        </w:rPr>
        <w:t xml:space="preserve">, </w:t>
      </w:r>
      <w:hyperlink r:id="rId55" w:tooltip="Верховна Рада України" w:history="1">
        <w:r w:rsidRPr="00286D9E">
          <w:rPr>
            <w:rStyle w:val="a5"/>
            <w:sz w:val="22"/>
            <w:szCs w:val="22"/>
          </w:rPr>
          <w:t>Верховній Раді</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зовнішній політиці повноваження Президента визначено статтею 102 Конституції України. Президент, як Глава держави, виступає від її імені, представляє Україну у міжнародних відносинах, веде переговори та укладає міжнародні договори, а також керує всією зовнішньополітичною діяльністю держави.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Президент є Верховним Головнокомандуючим </w:t>
      </w:r>
      <w:hyperlink r:id="rId56" w:tooltip="Збройні сили України" w:history="1">
        <w:r w:rsidRPr="00286D9E">
          <w:rPr>
            <w:rStyle w:val="a5"/>
            <w:sz w:val="22"/>
            <w:szCs w:val="22"/>
          </w:rPr>
          <w:t>Збройних Сил України</w:t>
        </w:r>
      </w:hyperlink>
      <w:r w:rsidRPr="00286D9E">
        <w:rPr>
          <w:sz w:val="22"/>
          <w:szCs w:val="22"/>
        </w:rPr>
        <w:t xml:space="preserve"> згідно зі статтею 106 Конституції України. У разі збройної агресії проти України Президент приймає рішення щодо застосування Збройних Сил України з метою оборони держави від ворога. Як гарант державного суверенітету та територіальної незалежності України Президент очолює Раду національної безпеки та оборони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Президент здійснює свої Конституційні повноваження через вертикаль влади, до складу якої входять: </w:t>
      </w:r>
      <w:hyperlink r:id="rId57" w:tooltip="Секретаріат Президента України" w:history="1">
        <w:r w:rsidRPr="00286D9E">
          <w:rPr>
            <w:rStyle w:val="a5"/>
            <w:sz w:val="22"/>
            <w:szCs w:val="22"/>
          </w:rPr>
          <w:t>Секретаріат Президента</w:t>
        </w:r>
      </w:hyperlink>
      <w:r w:rsidRPr="00286D9E">
        <w:rPr>
          <w:sz w:val="22"/>
          <w:szCs w:val="22"/>
        </w:rPr>
        <w:t xml:space="preserve">, Консультативна рада, </w:t>
      </w:r>
      <w:hyperlink r:id="rId58" w:tooltip="Рада національної безпеки і оборони України" w:history="1">
        <w:r w:rsidRPr="00286D9E">
          <w:rPr>
            <w:rStyle w:val="a5"/>
            <w:sz w:val="22"/>
            <w:szCs w:val="22"/>
          </w:rPr>
          <w:t>Рада національної безпеки і оборони</w:t>
        </w:r>
      </w:hyperlink>
      <w:r w:rsidRPr="00286D9E">
        <w:rPr>
          <w:sz w:val="22"/>
          <w:szCs w:val="22"/>
        </w:rPr>
        <w:t xml:space="preserve"> та місцеві адміністрації.</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Відповідно до закону України «Про вибори Президента України»</w:t>
      </w:r>
      <w:hyperlink r:id="rId59" w:anchor="cite_note-1" w:history="1">
        <w:r w:rsidRPr="00286D9E">
          <w:rPr>
            <w:rStyle w:val="a5"/>
            <w:sz w:val="22"/>
            <w:szCs w:val="22"/>
            <w:vertAlign w:val="superscript"/>
          </w:rPr>
          <w:t>[2]</w:t>
        </w:r>
      </w:hyperlink>
      <w:r w:rsidRPr="00286D9E">
        <w:rPr>
          <w:sz w:val="22"/>
          <w:szCs w:val="22"/>
        </w:rPr>
        <w:t>, Президентом України може бути обраний громадянин України, який на день виборів:</w:t>
      </w:r>
    </w:p>
    <w:p w:rsidR="007E3BE8" w:rsidRPr="00286D9E" w:rsidRDefault="007E3BE8" w:rsidP="007E3BE8">
      <w:pPr>
        <w:numPr>
          <w:ilvl w:val="0"/>
          <w:numId w:val="23"/>
        </w:numPr>
        <w:spacing w:after="0" w:line="240" w:lineRule="atLeast"/>
        <w:ind w:left="0" w:firstLine="0"/>
        <w:rPr>
          <w:rFonts w:ascii="Times New Roman" w:hAnsi="Times New Roman" w:cs="Times New Roman"/>
        </w:rPr>
      </w:pPr>
      <w:r w:rsidRPr="00286D9E">
        <w:rPr>
          <w:rFonts w:ascii="Times New Roman" w:hAnsi="Times New Roman" w:cs="Times New Roman"/>
        </w:rPr>
        <w:t>досяг тридцяти п'яти років;</w:t>
      </w:r>
    </w:p>
    <w:p w:rsidR="007E3BE8" w:rsidRPr="00286D9E" w:rsidRDefault="007E3BE8" w:rsidP="007E3BE8">
      <w:pPr>
        <w:numPr>
          <w:ilvl w:val="0"/>
          <w:numId w:val="23"/>
        </w:numPr>
        <w:spacing w:after="0" w:line="240" w:lineRule="atLeast"/>
        <w:ind w:left="0" w:firstLine="0"/>
        <w:rPr>
          <w:rFonts w:ascii="Times New Roman" w:hAnsi="Times New Roman" w:cs="Times New Roman"/>
        </w:rPr>
      </w:pPr>
      <w:r w:rsidRPr="00286D9E">
        <w:rPr>
          <w:rFonts w:ascii="Times New Roman" w:hAnsi="Times New Roman" w:cs="Times New Roman"/>
        </w:rPr>
        <w:t>має право голосу;</w:t>
      </w:r>
    </w:p>
    <w:p w:rsidR="007E3BE8" w:rsidRPr="00286D9E" w:rsidRDefault="007E3BE8" w:rsidP="007E3BE8">
      <w:pPr>
        <w:numPr>
          <w:ilvl w:val="0"/>
          <w:numId w:val="23"/>
        </w:numPr>
        <w:spacing w:after="0" w:line="240" w:lineRule="atLeast"/>
        <w:ind w:left="0" w:firstLine="0"/>
        <w:rPr>
          <w:rFonts w:ascii="Times New Roman" w:hAnsi="Times New Roman" w:cs="Times New Roman"/>
        </w:rPr>
      </w:pPr>
      <w:r w:rsidRPr="00286D9E">
        <w:rPr>
          <w:rFonts w:ascii="Times New Roman" w:hAnsi="Times New Roman" w:cs="Times New Roman"/>
        </w:rPr>
        <w:t>володіє державною мовою;</w:t>
      </w:r>
    </w:p>
    <w:p w:rsidR="007E3BE8" w:rsidRPr="00286D9E" w:rsidRDefault="007E3BE8" w:rsidP="007E3BE8">
      <w:pPr>
        <w:numPr>
          <w:ilvl w:val="0"/>
          <w:numId w:val="23"/>
        </w:numPr>
        <w:spacing w:after="0" w:line="240" w:lineRule="atLeast"/>
        <w:ind w:left="0" w:firstLine="0"/>
        <w:rPr>
          <w:rFonts w:ascii="Times New Roman" w:hAnsi="Times New Roman" w:cs="Times New Roman"/>
        </w:rPr>
      </w:pPr>
      <w:r w:rsidRPr="00286D9E">
        <w:rPr>
          <w:rFonts w:ascii="Times New Roman" w:hAnsi="Times New Roman" w:cs="Times New Roman"/>
        </w:rPr>
        <w:t>проживає в Україні протягом десяти останніх перед днем виборів років.</w:t>
      </w:r>
    </w:p>
    <w:p w:rsidR="007E3BE8" w:rsidRPr="00286D9E" w:rsidRDefault="007E3BE8" w:rsidP="007E3BE8">
      <w:pPr>
        <w:shd w:val="clear" w:color="auto" w:fill="FFFFFF"/>
        <w:spacing w:after="0" w:line="240" w:lineRule="atLeast"/>
        <w:jc w:val="center"/>
        <w:rPr>
          <w:rFonts w:ascii="Times New Roman" w:hAnsi="Times New Roman" w:cs="Times New Roman"/>
          <w:b/>
        </w:rPr>
      </w:pPr>
      <w:r w:rsidRPr="00286D9E">
        <w:rPr>
          <w:rFonts w:ascii="Times New Roman" w:hAnsi="Times New Roman" w:cs="Times New Roman"/>
          <w:b/>
        </w:rPr>
        <w:t>99</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Президента України, закріплені у Конс</w:t>
      </w:r>
      <w:r w:rsidRPr="00286D9E">
        <w:rPr>
          <w:rFonts w:ascii="Times New Roman" w:eastAsia="Times New Roman" w:hAnsi="Times New Roman" w:cs="Times New Roman"/>
        </w:rPr>
        <w:softHyphen/>
        <w:t>титуції України, можна поділити на декілька груп, серед яких насамперед треба виділити такі: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представницькі повноваження, які дістають вияв тоді, коли Президент представляє нашу державу в міжнародних відносинах, приймає вірчі та від</w:t>
      </w:r>
      <w:r w:rsidRPr="00286D9E">
        <w:rPr>
          <w:rFonts w:ascii="Times New Roman" w:eastAsia="Times New Roman" w:hAnsi="Times New Roman" w:cs="Times New Roman"/>
        </w:rPr>
        <w:softHyphen/>
        <w:t>кличні грамоти дипломатичних представників ін</w:t>
      </w:r>
      <w:r w:rsidRPr="00286D9E">
        <w:rPr>
          <w:rFonts w:ascii="Times New Roman" w:eastAsia="Times New Roman" w:hAnsi="Times New Roman" w:cs="Times New Roman"/>
        </w:rPr>
        <w:softHyphen/>
        <w:t>ших держав тощо;</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що стосуються діяльності Верхов</w:t>
      </w:r>
      <w:r w:rsidRPr="00286D9E">
        <w:rPr>
          <w:rFonts w:ascii="Times New Roman" w:eastAsia="Times New Roman" w:hAnsi="Times New Roman" w:cs="Times New Roman"/>
        </w:rPr>
        <w:softHyphen/>
        <w:t>ної Ради України (наприклад, президент має право   припинити   її   повноваження,   якщо   протягом ЗО днів однієї чергової сесії пленарні за</w:t>
      </w:r>
      <w:r w:rsidRPr="00286D9E">
        <w:rPr>
          <w:rFonts w:ascii="Times New Roman" w:eastAsia="Times New Roman" w:hAnsi="Times New Roman" w:cs="Times New Roman"/>
        </w:rPr>
        <w:softHyphen/>
        <w:t>сідання не можуть розпочатися);</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пов'язані з призначенням на по</w:t>
      </w:r>
      <w:r w:rsidRPr="00286D9E">
        <w:rPr>
          <w:rFonts w:ascii="Times New Roman" w:eastAsia="Times New Roman" w:hAnsi="Times New Roman" w:cs="Times New Roman"/>
        </w:rPr>
        <w:softHyphen/>
        <w:t>сади і звільненням з посад членів Кабінету Мі</w:t>
      </w:r>
      <w:r w:rsidRPr="00286D9E">
        <w:rPr>
          <w:rFonts w:ascii="Times New Roman" w:eastAsia="Times New Roman" w:hAnsi="Times New Roman" w:cs="Times New Roman"/>
        </w:rPr>
        <w:softHyphen/>
        <w:t>ністрів України, керівників інших центральних органів виконавчої влади, голів місцевих дер</w:t>
      </w:r>
      <w:r w:rsidRPr="00286D9E">
        <w:rPr>
          <w:rFonts w:ascii="Times New Roman" w:eastAsia="Times New Roman" w:hAnsi="Times New Roman" w:cs="Times New Roman"/>
        </w:rPr>
        <w:softHyphen/>
        <w:t>жавних адміністрацій та інших посадових осіб;</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lastRenderedPageBreak/>
        <w:t>повноваження у сфері забезпечення державної незалежності, національної безпеки та оборони нашої країни, зокрема ті, що пов'язані з прий</w:t>
      </w:r>
      <w:r w:rsidRPr="00286D9E">
        <w:rPr>
          <w:rFonts w:ascii="Times New Roman" w:eastAsia="Times New Roman" w:hAnsi="Times New Roman" w:cs="Times New Roman"/>
        </w:rPr>
        <w:softHyphen/>
        <w:t>няттям рішення про загальну або часткову мо</w:t>
      </w:r>
      <w:r w:rsidRPr="00286D9E">
        <w:rPr>
          <w:rFonts w:ascii="Times New Roman" w:eastAsia="Times New Roman" w:hAnsi="Times New Roman" w:cs="Times New Roman"/>
        </w:rPr>
        <w:softHyphen/>
        <w:t>білізацію та запровадження воєнного стану в Україні або в окремих її місцевостях;</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установчі повноваження (утворення та ліквідація за поданням Прем'єр-міністра України мініс</w:t>
      </w:r>
      <w:r w:rsidRPr="00286D9E">
        <w:rPr>
          <w:rFonts w:ascii="Times New Roman" w:eastAsia="Times New Roman" w:hAnsi="Times New Roman" w:cs="Times New Roman"/>
        </w:rPr>
        <w:softHyphen/>
        <w:t>терств та інших центральних органів виконавчої влади);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в галузі правосуддя (утворення су</w:t>
      </w:r>
      <w:r w:rsidRPr="00286D9E">
        <w:rPr>
          <w:rFonts w:ascii="Times New Roman" w:eastAsia="Times New Roman" w:hAnsi="Times New Roman" w:cs="Times New Roman"/>
        </w:rPr>
        <w:softHyphen/>
        <w:t>дів, здійснення помилування);</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пов'язані з наданням громадян</w:t>
      </w:r>
      <w:r w:rsidRPr="00286D9E">
        <w:rPr>
          <w:rFonts w:ascii="Times New Roman" w:eastAsia="Times New Roman" w:hAnsi="Times New Roman" w:cs="Times New Roman"/>
        </w:rPr>
        <w:softHyphen/>
        <w:t>ства України та його позбавленням, наданням притулку в Україні;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повноваження у сфері законодавства, зокрема ті, що стосуються призначення всеукраїнського ре</w:t>
      </w:r>
      <w:r w:rsidRPr="00286D9E">
        <w:rPr>
          <w:rFonts w:ascii="Times New Roman" w:eastAsia="Times New Roman" w:hAnsi="Times New Roman" w:cs="Times New Roman"/>
        </w:rPr>
        <w:softHyphen/>
        <w:t>ферендуму щодо змін Конституції України, пра</w:t>
      </w:r>
      <w:r w:rsidRPr="00286D9E">
        <w:rPr>
          <w:rFonts w:ascii="Times New Roman" w:eastAsia="Times New Roman" w:hAnsi="Times New Roman" w:cs="Times New Roman"/>
        </w:rPr>
        <w:softHyphen/>
        <w:t>во вето щодо прийнятих Верховною Радою Ук</w:t>
      </w:r>
      <w:r w:rsidRPr="00286D9E">
        <w:rPr>
          <w:rFonts w:ascii="Times New Roman" w:eastAsia="Times New Roman" w:hAnsi="Times New Roman" w:cs="Times New Roman"/>
        </w:rPr>
        <w:softHyphen/>
        <w:t>раїни законів з наступним поверненням їх на повторний розгляд Верховної Ради.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Президент України не може передавати свої повноваження іншим особам або органам.</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Згідно з ч. 2 ст. 106 Конституції України Президент України видає акти у формі указів і розпоряджень, які є обов'язковими до виконання на території України. Укази і розпорядження Прези</w:t>
      </w:r>
      <w:r w:rsidRPr="00286D9E">
        <w:rPr>
          <w:rFonts w:ascii="Times New Roman" w:hAnsi="Times New Roman" w:cs="Times New Roman"/>
        </w:rPr>
        <w:softHyphen/>
        <w:t>дента України мають підзаконний характер: вони видаються на основі Конституції та законів України.</w:t>
      </w:r>
      <w:r w:rsidRPr="00286D9E">
        <w:rPr>
          <w:rFonts w:ascii="Times New Roman" w:hAnsi="Times New Roman" w:cs="Times New Roman"/>
        </w:rPr>
        <w:br/>
        <w:t>Указ - це правовий акт глави держави, який видається з найваж</w:t>
      </w:r>
      <w:r w:rsidRPr="00286D9E">
        <w:rPr>
          <w:rFonts w:ascii="Times New Roman" w:hAnsi="Times New Roman" w:cs="Times New Roman"/>
        </w:rPr>
        <w:softHyphen/>
        <w:t>ливіших питань, віднесених до його компетенції. Укази можуть мати як нормативний, так і ненормативний (правозастосовний ха</w:t>
      </w:r>
      <w:r w:rsidRPr="00286D9E">
        <w:rPr>
          <w:rFonts w:ascii="Times New Roman" w:hAnsi="Times New Roman" w:cs="Times New Roman"/>
        </w:rPr>
        <w:softHyphen/>
        <w:t>рактер). Нормативні укази стосуються до невизначеного кола фі</w:t>
      </w:r>
      <w:r w:rsidRPr="00286D9E">
        <w:rPr>
          <w:rFonts w:ascii="Times New Roman" w:hAnsi="Times New Roman" w:cs="Times New Roman"/>
        </w:rPr>
        <w:softHyphen/>
        <w:t>зичних та юридичних осіб і мають довгострокову дію. Ненорма</w:t>
      </w:r>
      <w:r w:rsidRPr="00286D9E">
        <w:rPr>
          <w:rFonts w:ascii="Times New Roman" w:hAnsi="Times New Roman" w:cs="Times New Roman"/>
        </w:rPr>
        <w:softHyphen/>
        <w:t>тивні укази мають індивідуальне значення.</w:t>
      </w:r>
      <w:r w:rsidRPr="00286D9E">
        <w:rPr>
          <w:rFonts w:ascii="Times New Roman" w:hAnsi="Times New Roman" w:cs="Times New Roman"/>
        </w:rPr>
        <w:br/>
        <w:t>У Положенні про порядок підготовки і внесення проектів ука</w:t>
      </w:r>
      <w:r w:rsidRPr="00286D9E">
        <w:rPr>
          <w:rFonts w:ascii="Times New Roman" w:hAnsi="Times New Roman" w:cs="Times New Roman"/>
        </w:rPr>
        <w:softHyphen/>
        <w:t>зів і розпоряджень Президента України, затвердженому Указом Президента України від 10 вересня 1994 р. № 512/94, визначається, що Указами Президента України оформляються:</w:t>
      </w:r>
      <w:r w:rsidRPr="00286D9E">
        <w:rPr>
          <w:rFonts w:ascii="Times New Roman" w:hAnsi="Times New Roman" w:cs="Times New Roman"/>
        </w:rPr>
        <w:br/>
        <w:t>нормативні акти Президента України, тобто акти, розраховані на постійну чи багаторазову дію;</w:t>
      </w:r>
      <w:r w:rsidRPr="00286D9E">
        <w:rPr>
          <w:rFonts w:ascii="Times New Roman" w:hAnsi="Times New Roman" w:cs="Times New Roman"/>
        </w:rPr>
        <w:br/>
        <w:t>рішення Президента України щодо призначення та звільнення з посад керівників відповідних державних органів, установ та орга</w:t>
      </w:r>
      <w:r w:rsidRPr="00286D9E">
        <w:rPr>
          <w:rFonts w:ascii="Times New Roman" w:hAnsi="Times New Roman" w:cs="Times New Roman"/>
        </w:rPr>
        <w:softHyphen/>
        <w:t>нізацій;</w:t>
      </w:r>
      <w:r w:rsidRPr="00286D9E">
        <w:rPr>
          <w:rFonts w:ascii="Times New Roman" w:hAnsi="Times New Roman" w:cs="Times New Roman"/>
        </w:rPr>
        <w:br/>
        <w:t>скасування актів Кабінету Міністрів України, Ради міністрів Автономної Республіки Крим, рішень голів місцевих державних адміністрацій;</w:t>
      </w:r>
      <w:r w:rsidRPr="00286D9E">
        <w:rPr>
          <w:rFonts w:ascii="Times New Roman" w:hAnsi="Times New Roman" w:cs="Times New Roman"/>
        </w:rPr>
        <w:br/>
        <w:t>нагородження державними нагородами, присвоєння почесних звань України;</w:t>
      </w:r>
      <w:r w:rsidRPr="00286D9E">
        <w:rPr>
          <w:rFonts w:ascii="Times New Roman" w:hAnsi="Times New Roman" w:cs="Times New Roman"/>
        </w:rPr>
        <w:br/>
        <w:t>присвоєння вищих військових звань, вищих дипломатичних рангів, інших вищих спеціальних звань і класних чинів;</w:t>
      </w:r>
      <w:r w:rsidRPr="00286D9E">
        <w:rPr>
          <w:rFonts w:ascii="Times New Roman" w:hAnsi="Times New Roman" w:cs="Times New Roman"/>
        </w:rPr>
        <w:br/>
        <w:t>встановлення президентських відзнак і нагородження ними;</w:t>
      </w:r>
      <w:r w:rsidRPr="00286D9E">
        <w:rPr>
          <w:rFonts w:ascii="Times New Roman" w:hAnsi="Times New Roman" w:cs="Times New Roman"/>
        </w:rPr>
        <w:br/>
        <w:t>прийняття до громадянства України і припинення громадян</w:t>
      </w:r>
      <w:r w:rsidRPr="00286D9E">
        <w:rPr>
          <w:rFonts w:ascii="Times New Roman" w:hAnsi="Times New Roman" w:cs="Times New Roman"/>
        </w:rPr>
        <w:softHyphen/>
        <w:t>ства України, надання притулку;</w:t>
      </w:r>
      <w:r w:rsidRPr="00286D9E">
        <w:rPr>
          <w:rFonts w:ascii="Times New Roman" w:hAnsi="Times New Roman" w:cs="Times New Roman"/>
        </w:rPr>
        <w:br/>
        <w:t>помилування;</w:t>
      </w:r>
      <w:r w:rsidRPr="00286D9E">
        <w:rPr>
          <w:rFonts w:ascii="Times New Roman" w:hAnsi="Times New Roman" w:cs="Times New Roman"/>
        </w:rPr>
        <w:br/>
        <w:t>тлумачення прийнятих Президентом України актів.</w:t>
      </w:r>
      <w:r w:rsidRPr="00286D9E">
        <w:rPr>
          <w:rFonts w:ascii="Times New Roman" w:hAnsi="Times New Roman" w:cs="Times New Roman"/>
        </w:rPr>
        <w:br/>
        <w:t>Розпорядження - ненормативний акт глави держави, який має індивідуальний організаційний характер. Згідно з зазначеним По</w:t>
      </w:r>
      <w:r w:rsidRPr="00286D9E">
        <w:rPr>
          <w:rFonts w:ascii="Times New Roman" w:hAnsi="Times New Roman" w:cs="Times New Roman"/>
        </w:rPr>
        <w:softHyphen/>
        <w:t>ложенням розпорядженнями Президента України оформляються:</w:t>
      </w:r>
      <w:r w:rsidRPr="00286D9E">
        <w:rPr>
          <w:rFonts w:ascii="Times New Roman" w:hAnsi="Times New Roman" w:cs="Times New Roman"/>
        </w:rPr>
        <w:br/>
        <w:t>доручення Кабінету Міністрів України міністерствам, іншим центральним органам виконавчої влади;</w:t>
      </w:r>
      <w:r w:rsidRPr="00286D9E">
        <w:rPr>
          <w:rFonts w:ascii="Times New Roman" w:hAnsi="Times New Roman" w:cs="Times New Roman"/>
        </w:rPr>
        <w:br/>
        <w:t>рішення з оперативних, організаційних і кадрових питань, а та</w:t>
      </w:r>
      <w:r w:rsidRPr="00286D9E">
        <w:rPr>
          <w:rFonts w:ascii="Times New Roman" w:hAnsi="Times New Roman" w:cs="Times New Roman"/>
        </w:rPr>
        <w:softHyphen/>
        <w:t>кож із питань роботи Адміністрації Президента України;</w:t>
      </w:r>
      <w:r w:rsidRPr="00286D9E">
        <w:rPr>
          <w:rFonts w:ascii="Times New Roman" w:hAnsi="Times New Roman" w:cs="Times New Roman"/>
        </w:rPr>
        <w:br/>
        <w:t>призначення представників від України для участі в роботі міжнародних форумів, у переговорах із представниками (делегація</w:t>
      </w:r>
      <w:r w:rsidRPr="00286D9E">
        <w:rPr>
          <w:rFonts w:ascii="Times New Roman" w:hAnsi="Times New Roman" w:cs="Times New Roman"/>
        </w:rPr>
        <w:softHyphen/>
        <w:t>ми) іноземних держав;</w:t>
      </w:r>
      <w:r w:rsidRPr="00286D9E">
        <w:rPr>
          <w:rFonts w:ascii="Times New Roman" w:hAnsi="Times New Roman" w:cs="Times New Roman"/>
        </w:rPr>
        <w:br/>
        <w:t>призначення уповноважених Президента України для представ</w:t>
      </w:r>
      <w:r w:rsidRPr="00286D9E">
        <w:rPr>
          <w:rFonts w:ascii="Times New Roman" w:hAnsi="Times New Roman" w:cs="Times New Roman"/>
        </w:rPr>
        <w:softHyphen/>
        <w:t>лення інтересів Президента України у відповідних державних ор</w:t>
      </w:r>
      <w:r w:rsidRPr="00286D9E">
        <w:rPr>
          <w:rFonts w:ascii="Times New Roman" w:hAnsi="Times New Roman" w:cs="Times New Roman"/>
        </w:rPr>
        <w:softHyphen/>
        <w:t>ганах, установах, організаціях тощо;</w:t>
      </w:r>
      <w:r w:rsidRPr="00286D9E">
        <w:rPr>
          <w:rFonts w:ascii="Times New Roman" w:hAnsi="Times New Roman" w:cs="Times New Roman"/>
        </w:rPr>
        <w:br/>
        <w:t>рішення про проведення заходів за сприяння (під патронатом) Президента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rPr>
        <w:t>Порядок оприлюднення актів Президента України визначається Указом Президента України «Про порядок офіційного оприлюднення нормативно-правових актів та набрання ними чинності» від 10 червня 1997 р. № 0503/97. Згідно з цим Указом акти Президента України не пізніш як у 15-денний строк після їх прийняття підлягають опри</w:t>
      </w:r>
      <w:r w:rsidRPr="00286D9E">
        <w:rPr>
          <w:rFonts w:ascii="Times New Roman" w:hAnsi="Times New Roman" w:cs="Times New Roman"/>
        </w:rPr>
        <w:softHyphen/>
        <w:t>людненню державною мовою в офіційних друкованих виданнях.</w:t>
      </w:r>
      <w:r w:rsidRPr="00286D9E">
        <w:rPr>
          <w:rFonts w:ascii="Times New Roman" w:hAnsi="Times New Roman" w:cs="Times New Roman"/>
        </w:rPr>
        <w:br/>
        <w:t>Нормативні акти Президента України набирають чинності че</w:t>
      </w:r>
      <w:r w:rsidRPr="00286D9E">
        <w:rPr>
          <w:rFonts w:ascii="Times New Roman" w:hAnsi="Times New Roman" w:cs="Times New Roman"/>
        </w:rPr>
        <w:softHyphen/>
        <w:t>рез десять днів з дня їх офіційного оприлюднення, якщо інше не передбачено самими актами, але не раніше дня їх опублікування в офіційному друкованому виданні.</w:t>
      </w:r>
    </w:p>
    <w:p w:rsidR="007E3BE8" w:rsidRPr="00286D9E" w:rsidRDefault="007E3BE8" w:rsidP="007E3BE8">
      <w:pPr>
        <w:shd w:val="clear" w:color="auto" w:fill="FFFFFF"/>
        <w:spacing w:after="0" w:line="240" w:lineRule="atLeast"/>
        <w:jc w:val="center"/>
        <w:rPr>
          <w:rFonts w:ascii="Times New Roman" w:hAnsi="Times New Roman" w:cs="Times New Roman"/>
          <w:b/>
        </w:rPr>
      </w:pPr>
      <w:r w:rsidRPr="00286D9E">
        <w:rPr>
          <w:rFonts w:ascii="Times New Roman" w:hAnsi="Times New Roman" w:cs="Times New Roman"/>
          <w:b/>
        </w:rPr>
        <w:t>100</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Слід розрізняти припинення повноважень Президента України у разі об'єктивних причини і усунення його з поста як вищу форму персональної відповідальності Президента (імпічмент).</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lastRenderedPageBreak/>
        <w:t>Згідно зі статтями 108 і 110 Конституції України повно</w:t>
      </w:r>
      <w:r w:rsidRPr="00286D9E">
        <w:rPr>
          <w:rFonts w:ascii="Times New Roman" w:hAnsi="Times New Roman" w:cs="Times New Roman"/>
          <w:color w:val="000000"/>
        </w:rPr>
        <w:softHyphen/>
        <w:t>важення Президента України припиняються достроково у таких випадках. У разі відставки за власним бажанням. У цьому разі відставка Президента України набуває чинності з моменту проголошення ним особистої заяви про відставку на засіданні Верховної Ради України (п. 1 ст. 108, ст. 103 Кон</w:t>
      </w:r>
      <w:r w:rsidRPr="00286D9E">
        <w:rPr>
          <w:rFonts w:ascii="Times New Roman" w:hAnsi="Times New Roman" w:cs="Times New Roman"/>
          <w:color w:val="000000"/>
        </w:rPr>
        <w:softHyphen/>
        <w:t>ституції).</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Повноваження Президента України можуть бути припи</w:t>
      </w:r>
      <w:r w:rsidRPr="00286D9E">
        <w:rPr>
          <w:rFonts w:ascii="Times New Roman" w:hAnsi="Times New Roman" w:cs="Times New Roman"/>
          <w:color w:val="000000"/>
        </w:rPr>
        <w:softHyphen/>
        <w:t>нені у разі неможливості виконувати свої повноваження за станом здоров'я. Неможливість виконання Президентом України своїх повноважень за станом здоров'я має бути вста</w:t>
      </w:r>
      <w:r w:rsidRPr="00286D9E">
        <w:rPr>
          <w:rFonts w:ascii="Times New Roman" w:hAnsi="Times New Roman" w:cs="Times New Roman"/>
          <w:color w:val="000000"/>
        </w:rPr>
        <w:softHyphen/>
        <w:t>новлена на засіданні Верховної Ради України і підтверджена рішенням, прийнятим більшістю від її конституційного скла</w:t>
      </w:r>
      <w:r w:rsidRPr="00286D9E">
        <w:rPr>
          <w:rFonts w:ascii="Times New Roman" w:hAnsi="Times New Roman" w:cs="Times New Roman"/>
          <w:color w:val="000000"/>
        </w:rPr>
        <w:softHyphen/>
        <w:t>ду на підставі письмового подання Верховного Суду України за зверненням Верховної Ради України, і медичного виснов</w:t>
      </w:r>
      <w:r w:rsidRPr="00286D9E">
        <w:rPr>
          <w:rFonts w:ascii="Times New Roman" w:hAnsi="Times New Roman" w:cs="Times New Roman"/>
          <w:color w:val="000000"/>
        </w:rPr>
        <w:softHyphen/>
        <w:t>ку (п. 2 ст. 108, ст. 110 Конституції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 Україні згідно з п. З ст. 108 і п. 1 ст. 111 Конституції України визначаються умови і стадії процедури усунення Президента з поста в порядку імпічменту.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Виходячи зі статусу Президента України як всенародне обраного глави держави, процедура імпічменту не може бу</w:t>
      </w:r>
      <w:r w:rsidRPr="00286D9E">
        <w:rPr>
          <w:rFonts w:ascii="Times New Roman" w:hAnsi="Times New Roman" w:cs="Times New Roman"/>
          <w:color w:val="000000"/>
        </w:rPr>
        <w:softHyphen/>
        <w:t>ти спрощеною. Тому Конституція України встановила досить складний порядок його проведення.</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Умовою усунення Президента України з поста в порядку імпічменту є вчинення ним державної зради або іншого зло</w:t>
      </w:r>
      <w:r w:rsidRPr="00286D9E">
        <w:rPr>
          <w:rFonts w:ascii="Times New Roman" w:hAnsi="Times New Roman" w:cs="Times New Roman"/>
          <w:color w:val="000000"/>
        </w:rPr>
        <w:softHyphen/>
        <w:t>чину.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Єдиним органом, який може ініціювати питання про усу</w:t>
      </w:r>
      <w:r w:rsidRPr="00286D9E">
        <w:rPr>
          <w:rFonts w:ascii="Times New Roman" w:hAnsi="Times New Roman" w:cs="Times New Roman"/>
          <w:color w:val="000000"/>
        </w:rPr>
        <w:softHyphen/>
        <w:t>нення Президента України з поста глави держави є Верхов</w:t>
      </w:r>
      <w:r w:rsidRPr="00286D9E">
        <w:rPr>
          <w:rFonts w:ascii="Times New Roman" w:hAnsi="Times New Roman" w:cs="Times New Roman"/>
          <w:color w:val="000000"/>
        </w:rPr>
        <w:softHyphen/>
        <w:t>на Рада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i/>
          <w:iCs/>
          <w:color w:val="000000"/>
        </w:rPr>
        <w:t xml:space="preserve">Першою стадією </w:t>
      </w:r>
      <w:r w:rsidRPr="00286D9E">
        <w:rPr>
          <w:rFonts w:ascii="Times New Roman" w:hAnsi="Times New Roman" w:cs="Times New Roman"/>
          <w:color w:val="000000"/>
        </w:rPr>
        <w:t>процедури імпічменту є ініціювання питання про усунення з поста Президента України більші</w:t>
      </w:r>
      <w:r w:rsidRPr="00286D9E">
        <w:rPr>
          <w:rFonts w:ascii="Times New Roman" w:hAnsi="Times New Roman" w:cs="Times New Roman"/>
          <w:color w:val="000000"/>
        </w:rPr>
        <w:softHyphen/>
        <w:t>стю депутатів від конституційного складу Верховної Ради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i/>
          <w:iCs/>
          <w:color w:val="000000"/>
        </w:rPr>
        <w:t xml:space="preserve">Друга стадія. </w:t>
      </w:r>
      <w:r w:rsidRPr="00286D9E">
        <w:rPr>
          <w:rFonts w:ascii="Times New Roman" w:hAnsi="Times New Roman" w:cs="Times New Roman"/>
          <w:color w:val="000000"/>
        </w:rPr>
        <w:t>Для проведення розслідування Верховна Рада створює спеціальну тимчасову слідчу комісію, до скла</w:t>
      </w:r>
      <w:r w:rsidRPr="00286D9E">
        <w:rPr>
          <w:rFonts w:ascii="Times New Roman" w:hAnsi="Times New Roman" w:cs="Times New Roman"/>
          <w:color w:val="000000"/>
        </w:rPr>
        <w:softHyphen/>
        <w:t>ду якої включаються спеціальний прокурор і спеціальні слідчі.</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i/>
          <w:iCs/>
          <w:color w:val="000000"/>
        </w:rPr>
        <w:t xml:space="preserve">Третя стадія </w:t>
      </w:r>
      <w:r w:rsidRPr="00286D9E">
        <w:rPr>
          <w:rFonts w:ascii="Times New Roman" w:hAnsi="Times New Roman" w:cs="Times New Roman"/>
          <w:color w:val="000000"/>
        </w:rPr>
        <w:t>полягає у розгляді на засіданні Верховної Ради України висновків і пропозицій тимчасової слідчої комісії;</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i/>
          <w:iCs/>
          <w:color w:val="000000"/>
        </w:rPr>
        <w:t xml:space="preserve">Четверта стадія. </w:t>
      </w:r>
      <w:r w:rsidRPr="00286D9E">
        <w:rPr>
          <w:rFonts w:ascii="Times New Roman" w:hAnsi="Times New Roman" w:cs="Times New Roman"/>
          <w:color w:val="000000"/>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w:t>
      </w:r>
      <w:r w:rsidRPr="00286D9E">
        <w:rPr>
          <w:rFonts w:ascii="Times New Roman" w:hAnsi="Times New Roman" w:cs="Times New Roman"/>
          <w:color w:val="000000"/>
        </w:rPr>
        <w:softHyphen/>
        <w:t>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i/>
          <w:iCs/>
          <w:color w:val="000000"/>
        </w:rPr>
        <w:t xml:space="preserve">П'ята стадія </w:t>
      </w:r>
      <w:r w:rsidRPr="00286D9E">
        <w:rPr>
          <w:rFonts w:ascii="Times New Roman" w:hAnsi="Times New Roman" w:cs="Times New Roman"/>
          <w:color w:val="000000"/>
        </w:rPr>
        <w:t>полягає у перевірці справи Конституцій</w:t>
      </w:r>
      <w:r w:rsidRPr="00286D9E">
        <w:rPr>
          <w:rFonts w:ascii="Times New Roman" w:hAnsi="Times New Roman" w:cs="Times New Roman"/>
          <w:color w:val="000000"/>
        </w:rPr>
        <w:softHyphen/>
        <w:t>ним Судом України і отриманні його висновку щодо додер</w:t>
      </w:r>
      <w:r w:rsidRPr="00286D9E">
        <w:rPr>
          <w:rFonts w:ascii="Times New Roman" w:hAnsi="Times New Roman" w:cs="Times New Roman"/>
          <w:color w:val="000000"/>
        </w:rPr>
        <w:softHyphen/>
        <w:t>жання конституційної процедури розслідування і розгляду справи про імпічмент.</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Отримання висновку Верховного Суду України про те, що діяння, в яких звинувачується Президент України, міс</w:t>
      </w:r>
      <w:r w:rsidRPr="00286D9E">
        <w:rPr>
          <w:rFonts w:ascii="Times New Roman" w:hAnsi="Times New Roman" w:cs="Times New Roman"/>
          <w:color w:val="000000"/>
        </w:rPr>
        <w:softHyphen/>
        <w:t xml:space="preserve">тять ознаки державної зради або іншого злочину, становлять зміст </w:t>
      </w:r>
      <w:r w:rsidRPr="00286D9E">
        <w:rPr>
          <w:rFonts w:ascii="Times New Roman" w:hAnsi="Times New Roman" w:cs="Times New Roman"/>
          <w:i/>
          <w:iCs/>
          <w:color w:val="000000"/>
        </w:rPr>
        <w:t xml:space="preserve">шостої стадії </w:t>
      </w:r>
      <w:r w:rsidRPr="00286D9E">
        <w:rPr>
          <w:rFonts w:ascii="Times New Roman" w:hAnsi="Times New Roman" w:cs="Times New Roman"/>
          <w:color w:val="000000"/>
        </w:rPr>
        <w:t>процедури.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 xml:space="preserve">Заключна, </w:t>
      </w:r>
      <w:r w:rsidRPr="00286D9E">
        <w:rPr>
          <w:rFonts w:ascii="Times New Roman" w:hAnsi="Times New Roman" w:cs="Times New Roman"/>
          <w:i/>
          <w:iCs/>
          <w:color w:val="000000"/>
        </w:rPr>
        <w:t xml:space="preserve">сьома стадія </w:t>
      </w:r>
      <w:r w:rsidRPr="00286D9E">
        <w:rPr>
          <w:rFonts w:ascii="Times New Roman" w:hAnsi="Times New Roman" w:cs="Times New Roman"/>
          <w:color w:val="000000"/>
        </w:rPr>
        <w:t>процедури імпічменту — прий</w:t>
      </w:r>
      <w:r w:rsidRPr="00286D9E">
        <w:rPr>
          <w:rFonts w:ascii="Times New Roman" w:hAnsi="Times New Roman" w:cs="Times New Roman"/>
          <w:color w:val="000000"/>
        </w:rPr>
        <w:softHyphen/>
        <w:t>няття рішення про усунення Президента України з поста в порядку імпічменту Верховною Радою України за умови, що це рішення буде підтримано не менш як трьома четвертими від конституційного складу парламенту, тобто 364 депутатами.</w:t>
      </w:r>
    </w:p>
    <w:p w:rsidR="007E3BE8" w:rsidRPr="00286D9E" w:rsidRDefault="007E3BE8" w:rsidP="007E3BE8">
      <w:pPr>
        <w:shd w:val="clear" w:color="auto" w:fill="FFFFFF"/>
        <w:spacing w:after="0" w:line="240" w:lineRule="atLeast"/>
        <w:jc w:val="center"/>
        <w:rPr>
          <w:rFonts w:ascii="Times New Roman" w:hAnsi="Times New Roman" w:cs="Times New Roman"/>
          <w:b/>
        </w:rPr>
      </w:pPr>
      <w:r w:rsidRPr="00286D9E">
        <w:rPr>
          <w:rFonts w:ascii="Times New Roman" w:hAnsi="Times New Roman" w:cs="Times New Roman"/>
          <w:b/>
        </w:rPr>
        <w:t>101</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b/>
          <w:bCs/>
        </w:rPr>
        <w:t>Адміністрація Президента України</w:t>
      </w:r>
      <w:hyperlink r:id="rId60" w:anchor="cite_note-0" w:history="1">
        <w:r w:rsidRPr="00286D9E">
          <w:rPr>
            <w:rStyle w:val="a5"/>
            <w:rFonts w:ascii="Times New Roman" w:hAnsi="Times New Roman" w:cs="Times New Roman"/>
            <w:vertAlign w:val="superscript"/>
          </w:rPr>
          <w:t>[1]</w:t>
        </w:r>
      </w:hyperlink>
      <w:r w:rsidRPr="00286D9E">
        <w:rPr>
          <w:rFonts w:ascii="Times New Roman" w:hAnsi="Times New Roman" w:cs="Times New Roman"/>
        </w:rPr>
        <w:t xml:space="preserve"> (</w:t>
      </w:r>
      <w:r w:rsidRPr="00286D9E">
        <w:rPr>
          <w:rFonts w:ascii="Times New Roman" w:hAnsi="Times New Roman" w:cs="Times New Roman"/>
          <w:i/>
          <w:iCs/>
        </w:rPr>
        <w:t>неофіційно:</w:t>
      </w:r>
      <w:r w:rsidRPr="00286D9E">
        <w:rPr>
          <w:rFonts w:ascii="Times New Roman" w:hAnsi="Times New Roman" w:cs="Times New Roman"/>
        </w:rPr>
        <w:t xml:space="preserve"> </w:t>
      </w:r>
      <w:r w:rsidRPr="00286D9E">
        <w:rPr>
          <w:rFonts w:ascii="Times New Roman" w:hAnsi="Times New Roman" w:cs="Times New Roman"/>
          <w:b/>
          <w:bCs/>
          <w:i/>
          <w:iCs/>
        </w:rPr>
        <w:t>Банкова</w:t>
      </w:r>
      <w:r w:rsidRPr="00286D9E">
        <w:rPr>
          <w:rFonts w:ascii="Times New Roman" w:hAnsi="Times New Roman" w:cs="Times New Roman"/>
        </w:rPr>
        <w:t xml:space="preserve">) — постійно діючий орган, утворений </w:t>
      </w:r>
      <w:hyperlink r:id="rId61" w:tooltip="Президент України" w:history="1">
        <w:r w:rsidRPr="00286D9E">
          <w:rPr>
            <w:rStyle w:val="a5"/>
            <w:rFonts w:ascii="Times New Roman" w:hAnsi="Times New Roman" w:cs="Times New Roman"/>
          </w:rPr>
          <w:t>Президентом України</w:t>
        </w:r>
      </w:hyperlink>
      <w:r w:rsidRPr="00286D9E">
        <w:rPr>
          <w:rFonts w:ascii="Times New Roman" w:hAnsi="Times New Roman" w:cs="Times New Roman"/>
        </w:rPr>
        <w:t xml:space="preserve"> для здійснення його повноважень. Загальне керівництво Адміністрацією здійснює </w:t>
      </w:r>
      <w:hyperlink r:id="rId62" w:tooltip="Список керівників Адміністрації та Секретаріату Президента України" w:history="1">
        <w:r w:rsidRPr="00286D9E">
          <w:rPr>
            <w:rStyle w:val="a5"/>
            <w:rFonts w:ascii="Times New Roman" w:hAnsi="Times New Roman" w:cs="Times New Roman"/>
          </w:rPr>
          <w:t>Глава Адміністрації</w:t>
        </w:r>
      </w:hyperlink>
      <w:r w:rsidRPr="00286D9E">
        <w:rPr>
          <w:rFonts w:ascii="Times New Roman" w:hAnsi="Times New Roman" w:cs="Times New Roman"/>
        </w:rPr>
        <w:t>. Основними завданнями Адміністрації є забезпечення здійснення Президентом України його конституційних повноважень на засадах відкритості, гласності та прозорості.</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Гранична чисельність працівників Адміністрації Президента України затверджена у кількості 514 штатних одиниць</w:t>
      </w:r>
      <w:hyperlink r:id="rId63" w:anchor="cite_note-u2011-1" w:history="1">
        <w:r w:rsidRPr="00286D9E">
          <w:rPr>
            <w:rStyle w:val="a5"/>
            <w:sz w:val="22"/>
            <w:szCs w:val="22"/>
            <w:vertAlign w:val="superscript"/>
          </w:rPr>
          <w:t>[2]</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Указом Президента Українии від 5 квітня 2011 року №352 (в редакції Указу від 29 листопада 2011 року №1081/2011) затверджена «Схема розподілу обов’язків між Главою Адміністрації Президента України, його Першим заступником і заступниками, радниками Президента України та закріплення за ними структурних підрозділів Адміністрації Президента України»</w:t>
      </w:r>
      <w:hyperlink r:id="rId64" w:anchor="cite_note-2" w:history="1">
        <w:r w:rsidRPr="00286D9E">
          <w:rPr>
            <w:rStyle w:val="a5"/>
            <w:sz w:val="22"/>
            <w:szCs w:val="22"/>
            <w:vertAlign w:val="superscript"/>
          </w:rPr>
          <w:t>[3]</w:t>
        </w:r>
      </w:hyperlink>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Структура Адміністрації Президента України визначена такою</w:t>
      </w:r>
      <w:hyperlink r:id="rId65" w:anchor="cite_note-u2011-1" w:history="1">
        <w:r w:rsidRPr="00286D9E">
          <w:rPr>
            <w:rStyle w:val="a5"/>
            <w:sz w:val="22"/>
            <w:szCs w:val="22"/>
            <w:vertAlign w:val="superscript"/>
          </w:rPr>
          <w:t>[2]</w:t>
        </w:r>
      </w:hyperlink>
      <w:r w:rsidRPr="00286D9E">
        <w:rPr>
          <w:sz w:val="22"/>
          <w:szCs w:val="22"/>
        </w:rPr>
        <w:t>:</w:t>
      </w:r>
    </w:p>
    <w:p w:rsidR="007E3BE8" w:rsidRPr="00286D9E" w:rsidRDefault="007E3BE8" w:rsidP="007E3BE8">
      <w:pPr>
        <w:numPr>
          <w:ilvl w:val="0"/>
          <w:numId w:val="24"/>
        </w:numPr>
        <w:spacing w:after="0" w:line="240" w:lineRule="atLeast"/>
        <w:ind w:left="0" w:firstLine="0"/>
        <w:rPr>
          <w:rFonts w:ascii="Times New Roman" w:hAnsi="Times New Roman" w:cs="Times New Roman"/>
        </w:rPr>
      </w:pPr>
      <w:hyperlink r:id="rId66" w:tooltip="Список керівників Адміністрації та Секретаріату Президента України" w:history="1">
        <w:r w:rsidRPr="00286D9E">
          <w:rPr>
            <w:rStyle w:val="a5"/>
            <w:rFonts w:ascii="Times New Roman" w:hAnsi="Times New Roman" w:cs="Times New Roman"/>
          </w:rPr>
          <w:t>Глава Адміністрації Президента України</w:t>
        </w:r>
      </w:hyperlink>
    </w:p>
    <w:p w:rsidR="007E3BE8" w:rsidRPr="00286D9E" w:rsidRDefault="007E3BE8" w:rsidP="007E3BE8">
      <w:pPr>
        <w:numPr>
          <w:ilvl w:val="0"/>
          <w:numId w:val="24"/>
        </w:numPr>
        <w:spacing w:after="0" w:line="240" w:lineRule="atLeast"/>
        <w:ind w:left="0" w:firstLine="0"/>
        <w:rPr>
          <w:rFonts w:ascii="Times New Roman" w:hAnsi="Times New Roman" w:cs="Times New Roman"/>
        </w:rPr>
      </w:pPr>
      <w:r w:rsidRPr="00286D9E">
        <w:rPr>
          <w:rFonts w:ascii="Times New Roman" w:hAnsi="Times New Roman" w:cs="Times New Roman"/>
        </w:rPr>
        <w:t>Перший заступник Глави Адміністрації Президента України;</w:t>
      </w:r>
    </w:p>
    <w:p w:rsidR="007E3BE8" w:rsidRPr="00286D9E" w:rsidRDefault="007E3BE8" w:rsidP="007E3BE8">
      <w:pPr>
        <w:numPr>
          <w:ilvl w:val="0"/>
          <w:numId w:val="24"/>
        </w:numPr>
        <w:spacing w:after="0" w:line="240" w:lineRule="atLeast"/>
        <w:ind w:left="0" w:firstLine="0"/>
        <w:rPr>
          <w:rFonts w:ascii="Times New Roman" w:hAnsi="Times New Roman" w:cs="Times New Roman"/>
        </w:rPr>
      </w:pPr>
      <w:r w:rsidRPr="00286D9E">
        <w:rPr>
          <w:rFonts w:ascii="Times New Roman" w:hAnsi="Times New Roman" w:cs="Times New Roman"/>
        </w:rPr>
        <w:t>два заступники Глави Адміністрації Президента України;</w:t>
      </w:r>
    </w:p>
    <w:p w:rsidR="007E3BE8" w:rsidRPr="00286D9E" w:rsidRDefault="007E3BE8" w:rsidP="007E3BE8">
      <w:pPr>
        <w:numPr>
          <w:ilvl w:val="0"/>
          <w:numId w:val="24"/>
        </w:numPr>
        <w:spacing w:after="0" w:line="240" w:lineRule="atLeast"/>
        <w:ind w:left="0" w:firstLine="0"/>
        <w:rPr>
          <w:rFonts w:ascii="Times New Roman" w:hAnsi="Times New Roman" w:cs="Times New Roman"/>
        </w:rPr>
      </w:pPr>
      <w:r w:rsidRPr="00286D9E">
        <w:rPr>
          <w:rFonts w:ascii="Times New Roman" w:hAnsi="Times New Roman" w:cs="Times New Roman"/>
        </w:rPr>
        <w:t>радники Президента України, в тому числі</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Підрозділи.</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Адміністрація Президента України</w:t>
      </w:r>
      <w:r w:rsidRPr="00286D9E">
        <w:rPr>
          <w:sz w:val="22"/>
          <w:szCs w:val="22"/>
        </w:rPr>
        <w:t xml:space="preserve"> є постійно діючим органом і утворений Президентом для здійснення його повноважень. Загальне керівництво здійснює </w:t>
      </w:r>
      <w:hyperlink r:id="rId67" w:tooltip="Список керівників Адміністрації та Секретаріату Президента України" w:history="1">
        <w:r w:rsidRPr="00286D9E">
          <w:rPr>
            <w:rStyle w:val="a5"/>
            <w:sz w:val="22"/>
            <w:szCs w:val="22"/>
          </w:rPr>
          <w:t xml:space="preserve">Глава </w:t>
        </w:r>
        <w:r w:rsidRPr="00286D9E">
          <w:rPr>
            <w:b/>
            <w:bCs/>
            <w:sz w:val="22"/>
            <w:szCs w:val="22"/>
          </w:rPr>
          <w:t>Адміністрації</w:t>
        </w:r>
        <w:r w:rsidRPr="00286D9E">
          <w:rPr>
            <w:sz w:val="22"/>
            <w:szCs w:val="22"/>
          </w:rPr>
          <w:t xml:space="preserve"> </w:t>
        </w:r>
      </w:hyperlink>
      <w:r w:rsidRPr="00286D9E">
        <w:rPr>
          <w:sz w:val="22"/>
          <w:szCs w:val="22"/>
        </w:rPr>
        <w:t xml:space="preserve">, який </w:t>
      </w:r>
      <w:r w:rsidRPr="00286D9E">
        <w:rPr>
          <w:sz w:val="22"/>
          <w:szCs w:val="22"/>
        </w:rPr>
        <w:lastRenderedPageBreak/>
        <w:t xml:space="preserve">призначається та звільняється з посади Президентом України. Основними завданнями є організаційне, правове, консультативне, інформаційне, </w:t>
      </w:r>
      <w:hyperlink r:id="rId68" w:tooltip="Протокол Президента України" w:history="1">
        <w:r w:rsidRPr="00286D9E">
          <w:rPr>
            <w:rStyle w:val="a5"/>
            <w:sz w:val="22"/>
            <w:szCs w:val="22"/>
          </w:rPr>
          <w:t>протокольне</w:t>
        </w:r>
      </w:hyperlink>
      <w:r w:rsidRPr="00286D9E">
        <w:rPr>
          <w:sz w:val="22"/>
          <w:szCs w:val="22"/>
        </w:rPr>
        <w:t>, експертно-аналітичне та інше забезпечення діяльності Президента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До виконання окремих завдань можуть залучатися вчені й фахівці (у тому числі на договірній основі), працівники центральних та місцевих органів виконавчої влади. </w:t>
      </w:r>
      <w:r w:rsidRPr="00286D9E">
        <w:rPr>
          <w:b/>
          <w:bCs/>
          <w:sz w:val="22"/>
          <w:szCs w:val="22"/>
        </w:rPr>
        <w:t>Адміністрація</w:t>
      </w:r>
      <w:r w:rsidRPr="00286D9E">
        <w:rPr>
          <w:sz w:val="22"/>
          <w:szCs w:val="22"/>
        </w:rPr>
        <w:t xml:space="preserve"> має право порушувати перед керівниками різних рівнів питання про усунення виявлених недоліків та упущень, а про факти порушення </w:t>
      </w:r>
      <w:hyperlink r:id="rId69" w:tooltip="Конституція України" w:history="1">
        <w:r w:rsidRPr="00286D9E">
          <w:rPr>
            <w:rStyle w:val="a5"/>
            <w:sz w:val="22"/>
            <w:szCs w:val="22"/>
          </w:rPr>
          <w:t>Конституції</w:t>
        </w:r>
      </w:hyperlink>
      <w:r w:rsidRPr="00286D9E">
        <w:rPr>
          <w:sz w:val="22"/>
          <w:szCs w:val="22"/>
        </w:rPr>
        <w:t xml:space="preserve"> та законів України, указів і розпоряджень Президента України інформувати правоохоронні органи. </w:t>
      </w:r>
      <w:r w:rsidRPr="00286D9E">
        <w:rPr>
          <w:b/>
          <w:bCs/>
          <w:sz w:val="22"/>
          <w:szCs w:val="22"/>
        </w:rPr>
        <w:t>Адміністрація</w:t>
      </w:r>
      <w:r w:rsidRPr="00286D9E">
        <w:rPr>
          <w:sz w:val="22"/>
          <w:szCs w:val="22"/>
        </w:rPr>
        <w:t xml:space="preserve"> має право запитувати і одержувати інформацію від державних органів та органів місцевого самоврядування, державних підприємств, установ, організацій, посадових осіб.</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У процесі виконання покладених завдань </w:t>
      </w:r>
      <w:r w:rsidRPr="00286D9E">
        <w:rPr>
          <w:b/>
          <w:bCs/>
          <w:sz w:val="22"/>
          <w:szCs w:val="22"/>
        </w:rPr>
        <w:t>Адміністрація</w:t>
      </w:r>
      <w:r w:rsidRPr="00286D9E">
        <w:rPr>
          <w:sz w:val="22"/>
          <w:szCs w:val="22"/>
        </w:rPr>
        <w:t xml:space="preserve"> відстоює позиції Президента України у взаємодії з </w:t>
      </w:r>
      <w:hyperlink r:id="rId70" w:tooltip="Верховна Рада України" w:history="1">
        <w:r w:rsidRPr="00286D9E">
          <w:rPr>
            <w:rStyle w:val="a5"/>
            <w:sz w:val="22"/>
            <w:szCs w:val="22"/>
          </w:rPr>
          <w:t>Верховною Радою України</w:t>
        </w:r>
      </w:hyperlink>
      <w:r w:rsidRPr="00286D9E">
        <w:rPr>
          <w:sz w:val="22"/>
          <w:szCs w:val="22"/>
        </w:rPr>
        <w:t xml:space="preserve">, </w:t>
      </w:r>
      <w:hyperlink r:id="rId71" w:tooltip="Кабінет Міністрів України" w:history="1">
        <w:r w:rsidRPr="00286D9E">
          <w:rPr>
            <w:rStyle w:val="a5"/>
            <w:sz w:val="22"/>
            <w:szCs w:val="22"/>
          </w:rPr>
          <w:t>Кабінетом Міністрів України</w:t>
        </w:r>
      </w:hyperlink>
      <w:r w:rsidRPr="00286D9E">
        <w:rPr>
          <w:sz w:val="22"/>
          <w:szCs w:val="22"/>
        </w:rPr>
        <w:t xml:space="preserve">, </w:t>
      </w:r>
      <w:hyperlink r:id="rId72" w:tooltip="Конституційний Суд України" w:history="1">
        <w:r w:rsidRPr="00286D9E">
          <w:rPr>
            <w:rStyle w:val="a5"/>
            <w:sz w:val="22"/>
            <w:szCs w:val="22"/>
          </w:rPr>
          <w:t>Конституційним Судом України</w:t>
        </w:r>
      </w:hyperlink>
      <w:r w:rsidRPr="00286D9E">
        <w:rPr>
          <w:sz w:val="22"/>
          <w:szCs w:val="22"/>
        </w:rPr>
        <w:t>, правоохоронними, іншими державними органами, органами місцевого самоврядування, а також підприємствами, установами, організаціями.</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Адміністрація</w:t>
      </w:r>
      <w:r w:rsidRPr="00286D9E">
        <w:rPr>
          <w:sz w:val="22"/>
          <w:szCs w:val="22"/>
        </w:rPr>
        <w:t xml:space="preserve"> є юридичною особою, має печатку із зображенням Державного герба України та своїм найменуванням.</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102</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 xml:space="preserve">Враховуючи те, що </w:t>
      </w:r>
      <w:hyperlink r:id="rId73" w:tooltip="Президент України" w:history="1">
        <w:r w:rsidRPr="00286D9E">
          <w:rPr>
            <w:rStyle w:val="a5"/>
            <w:rFonts w:ascii="Times New Roman" w:hAnsi="Times New Roman" w:cs="Times New Roman"/>
          </w:rPr>
          <w:t>Президент України</w:t>
        </w:r>
      </w:hyperlink>
      <w:r w:rsidRPr="00286D9E">
        <w:rPr>
          <w:rFonts w:ascii="Times New Roman" w:hAnsi="Times New Roman" w:cs="Times New Roman"/>
        </w:rPr>
        <w:t xml:space="preserve"> є главою держави постає необхідність інформування цього органу та представлення його інтересів в різних органах та на підприємствах України. Такими суб'єктами є Представники Президента України у </w:t>
      </w:r>
      <w:hyperlink r:id="rId74" w:tooltip="АРК" w:history="1">
        <w:r w:rsidRPr="00286D9E">
          <w:rPr>
            <w:rStyle w:val="a5"/>
            <w:rFonts w:ascii="Times New Roman" w:hAnsi="Times New Roman" w:cs="Times New Roman"/>
          </w:rPr>
          <w:t>Автономній Республіці Крим</w:t>
        </w:r>
      </w:hyperlink>
      <w:r w:rsidRPr="00286D9E">
        <w:rPr>
          <w:rFonts w:ascii="Times New Roman" w:hAnsi="Times New Roman" w:cs="Times New Roman"/>
        </w:rPr>
        <w:t xml:space="preserve">, </w:t>
      </w:r>
      <w:hyperlink r:id="rId75" w:tooltip="КСУ" w:history="1">
        <w:r w:rsidRPr="00286D9E">
          <w:rPr>
            <w:rStyle w:val="a5"/>
            <w:rFonts w:ascii="Times New Roman" w:hAnsi="Times New Roman" w:cs="Times New Roman"/>
          </w:rPr>
          <w:t>Конституційному Суді України</w:t>
        </w:r>
      </w:hyperlink>
      <w:r w:rsidRPr="00286D9E">
        <w:rPr>
          <w:rFonts w:ascii="Times New Roman" w:hAnsi="Times New Roman" w:cs="Times New Roman"/>
        </w:rPr>
        <w:t xml:space="preserve">, </w:t>
      </w:r>
      <w:hyperlink r:id="rId76" w:tooltip="ВРУ" w:history="1">
        <w:r w:rsidRPr="00286D9E">
          <w:rPr>
            <w:rStyle w:val="a5"/>
            <w:rFonts w:ascii="Times New Roman" w:hAnsi="Times New Roman" w:cs="Times New Roman"/>
          </w:rPr>
          <w:t>Верховній Рада України</w:t>
        </w:r>
      </w:hyperlink>
      <w:r w:rsidRPr="00286D9E">
        <w:rPr>
          <w:rFonts w:ascii="Times New Roman" w:hAnsi="Times New Roman" w:cs="Times New Roman"/>
        </w:rPr>
        <w:t xml:space="preserve">, </w:t>
      </w:r>
      <w:hyperlink r:id="rId77" w:tooltip="КМУ" w:history="1">
        <w:r w:rsidRPr="00286D9E">
          <w:rPr>
            <w:rStyle w:val="a5"/>
            <w:rFonts w:ascii="Times New Roman" w:hAnsi="Times New Roman" w:cs="Times New Roman"/>
          </w:rPr>
          <w:t>Кабінеті Міністрів України</w:t>
        </w:r>
      </w:hyperlink>
      <w:r w:rsidRPr="00286D9E">
        <w:rPr>
          <w:rFonts w:ascii="Times New Roman" w:hAnsi="Times New Roman" w:cs="Times New Roman"/>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Представництво Президента України в Автономній Республіці Крим є державним органом, утвореним відповідно до </w:t>
      </w:r>
      <w:hyperlink r:id="rId78" w:tooltip="Конституція України" w:history="1">
        <w:r w:rsidRPr="00286D9E">
          <w:rPr>
            <w:rStyle w:val="a5"/>
            <w:sz w:val="22"/>
            <w:szCs w:val="22"/>
          </w:rPr>
          <w:t>Конституції України</w:t>
        </w:r>
      </w:hyperlink>
      <w:r w:rsidRPr="00286D9E">
        <w:rPr>
          <w:sz w:val="22"/>
          <w:szCs w:val="22"/>
        </w:rPr>
        <w:t xml:space="preserve"> з метою сприяння виконанню в </w:t>
      </w:r>
      <w:hyperlink r:id="rId79" w:tooltip="АРК" w:history="1">
        <w:r w:rsidRPr="00286D9E">
          <w:rPr>
            <w:rStyle w:val="a5"/>
            <w:sz w:val="22"/>
            <w:szCs w:val="22"/>
          </w:rPr>
          <w:t>Автономній Республіці Крим</w:t>
        </w:r>
      </w:hyperlink>
      <w:r w:rsidRPr="00286D9E">
        <w:rPr>
          <w:sz w:val="22"/>
          <w:szCs w:val="22"/>
        </w:rPr>
        <w:t xml:space="preserve"> повноважень, покладених на Президента України. Представництво очолює Постійний Представник Президента України в Автономній Республіці Крим. Представництво утворюється Президентом України і безпосередньо йому підпорядковується. У своїй діяльності Представництво керується Конституцією України, цим та іншими законами України, указами і розпорядженнями Президента України та актами Кабінету Міністрів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Постійний Представник Президента України в Автономній Республіці Крим здійснює загальне керівництво діяльністю Представництва, несе персональну відповідальність за виконання покладених на Представництво завдань. Постійний Представник призначається на посаду та звільняється з посади Президентом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Представництво:</w:t>
      </w:r>
    </w:p>
    <w:p w:rsidR="007E3BE8" w:rsidRPr="00286D9E" w:rsidRDefault="007E3BE8" w:rsidP="007E3BE8">
      <w:pPr>
        <w:numPr>
          <w:ilvl w:val="0"/>
          <w:numId w:val="28"/>
        </w:numPr>
        <w:spacing w:after="0" w:line="240" w:lineRule="atLeast"/>
        <w:ind w:left="0" w:firstLine="0"/>
        <w:rPr>
          <w:rFonts w:ascii="Times New Roman" w:hAnsi="Times New Roman" w:cs="Times New Roman"/>
        </w:rPr>
      </w:pPr>
      <w:r w:rsidRPr="00286D9E">
        <w:rPr>
          <w:rFonts w:ascii="Times New Roman" w:hAnsi="Times New Roman" w:cs="Times New Roman"/>
        </w:rPr>
        <w:t>вивчає стан виконання в Автономній Республіці Крим Конституції і законів України, указів і розпоряджень Президента України, актів Кабінету Міністрів України.</w:t>
      </w:r>
    </w:p>
    <w:p w:rsidR="007E3BE8" w:rsidRPr="00286D9E" w:rsidRDefault="007E3BE8" w:rsidP="007E3BE8">
      <w:pPr>
        <w:numPr>
          <w:ilvl w:val="0"/>
          <w:numId w:val="28"/>
        </w:numPr>
        <w:spacing w:after="0" w:line="240" w:lineRule="atLeast"/>
        <w:ind w:left="0" w:firstLine="0"/>
        <w:rPr>
          <w:rFonts w:ascii="Times New Roman" w:hAnsi="Times New Roman" w:cs="Times New Roman"/>
        </w:rPr>
      </w:pPr>
      <w:r w:rsidRPr="00286D9E">
        <w:rPr>
          <w:rFonts w:ascii="Times New Roman" w:hAnsi="Times New Roman" w:cs="Times New Roman"/>
        </w:rPr>
        <w:t>сприяє додержанню конституційних прав і свобод людини і громадянина та досягненню міжнаціональної злагоди, соціально-економічної і політичної стабільності в Автономній Республіці Крим.</w:t>
      </w:r>
    </w:p>
    <w:p w:rsidR="007E3BE8" w:rsidRPr="00286D9E" w:rsidRDefault="007E3BE8" w:rsidP="007E3BE8">
      <w:pPr>
        <w:numPr>
          <w:ilvl w:val="0"/>
          <w:numId w:val="28"/>
        </w:numPr>
        <w:spacing w:after="0" w:line="240" w:lineRule="atLeast"/>
        <w:ind w:left="0" w:firstLine="0"/>
        <w:rPr>
          <w:rFonts w:ascii="Times New Roman" w:hAnsi="Times New Roman" w:cs="Times New Roman"/>
        </w:rPr>
      </w:pPr>
      <w:r w:rsidRPr="00286D9E">
        <w:rPr>
          <w:rFonts w:ascii="Times New Roman" w:hAnsi="Times New Roman" w:cs="Times New Roman"/>
        </w:rPr>
        <w:t>готує і подає на розгляд Президентові України аналітичні матеріали з питань розвитку соціально-економічних та політичних процесів в Автономній Республіці Крим</w:t>
      </w:r>
    </w:p>
    <w:p w:rsidR="007E3BE8" w:rsidRPr="00286D9E" w:rsidRDefault="007E3BE8" w:rsidP="007E3BE8">
      <w:pPr>
        <w:numPr>
          <w:ilvl w:val="0"/>
          <w:numId w:val="28"/>
        </w:numPr>
        <w:spacing w:after="0" w:line="240" w:lineRule="atLeast"/>
        <w:ind w:left="0" w:firstLine="0"/>
        <w:rPr>
          <w:rFonts w:ascii="Times New Roman" w:hAnsi="Times New Roman" w:cs="Times New Roman"/>
        </w:rPr>
      </w:pPr>
      <w:r w:rsidRPr="00286D9E">
        <w:rPr>
          <w:rFonts w:ascii="Times New Roman" w:hAnsi="Times New Roman" w:cs="Times New Roman"/>
        </w:rPr>
        <w:t>виконує інші функції передбачені законом.</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Представник Президента України в Конституційному Суді України — посадова особа, яка уповноважена Президентом представляти його у Конституційному Суді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Представник:</w:t>
      </w:r>
    </w:p>
    <w:p w:rsidR="007E3BE8" w:rsidRPr="00286D9E" w:rsidRDefault="007E3BE8" w:rsidP="007E3BE8">
      <w:pPr>
        <w:numPr>
          <w:ilvl w:val="0"/>
          <w:numId w:val="29"/>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бере участь у підготовці проектів </w:t>
      </w:r>
      <w:hyperlink r:id="rId80" w:tooltip="Конситуційне подання (ще не написана)" w:history="1">
        <w:r w:rsidRPr="00286D9E">
          <w:rPr>
            <w:rStyle w:val="a5"/>
            <w:rFonts w:ascii="Times New Roman" w:hAnsi="Times New Roman" w:cs="Times New Roman"/>
          </w:rPr>
          <w:t>конституційних подань</w:t>
        </w:r>
      </w:hyperlink>
      <w:r w:rsidRPr="00286D9E">
        <w:rPr>
          <w:rFonts w:ascii="Times New Roman" w:hAnsi="Times New Roman" w:cs="Times New Roman"/>
        </w:rPr>
        <w:t xml:space="preserve"> до Констутуційного суду України і представляє їх Президентові України.</w:t>
      </w:r>
    </w:p>
    <w:p w:rsidR="007E3BE8" w:rsidRPr="00286D9E" w:rsidRDefault="007E3BE8" w:rsidP="007E3BE8">
      <w:pPr>
        <w:numPr>
          <w:ilvl w:val="0"/>
          <w:numId w:val="30"/>
        </w:numPr>
        <w:spacing w:after="0" w:line="240" w:lineRule="atLeast"/>
        <w:ind w:left="0" w:firstLine="0"/>
        <w:rPr>
          <w:rFonts w:ascii="Times New Roman" w:hAnsi="Times New Roman" w:cs="Times New Roman"/>
        </w:rPr>
      </w:pPr>
      <w:r w:rsidRPr="00286D9E">
        <w:rPr>
          <w:rFonts w:ascii="Times New Roman" w:hAnsi="Times New Roman" w:cs="Times New Roman"/>
        </w:rPr>
        <w:t>вносить за дорученням Президента зміни, або уточнення до конституційних подань внесених до Конституційного, а також до тих подань, що перебувають у конституційному провадженні.</w:t>
      </w:r>
    </w:p>
    <w:p w:rsidR="007E3BE8" w:rsidRPr="00286D9E" w:rsidRDefault="007E3BE8" w:rsidP="007E3BE8">
      <w:pPr>
        <w:numPr>
          <w:ilvl w:val="0"/>
          <w:numId w:val="31"/>
        </w:numPr>
        <w:spacing w:after="0" w:line="240" w:lineRule="atLeast"/>
        <w:ind w:left="0" w:firstLine="0"/>
        <w:rPr>
          <w:rFonts w:ascii="Times New Roman" w:hAnsi="Times New Roman" w:cs="Times New Roman"/>
        </w:rPr>
      </w:pPr>
      <w:r w:rsidRPr="00286D9E">
        <w:rPr>
          <w:rFonts w:ascii="Times New Roman" w:hAnsi="Times New Roman" w:cs="Times New Roman"/>
        </w:rPr>
        <w:t>інформує Президента України про хід і результати розгляду справ у Конституційному Суді.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Представник Президента України у Верховній Раді України є особою, яка уповноважується Президентом України забезпечувати взаємодію між Президентом України і Верховною Радою України. Представник Президента України у своїй діяльності керується Конституцією України, законами України, актами Президента України, цим Положенням, розпорядженнями Глави Секретаріату Президента України. Основним завданням Представника Президента України є забезпечення взаємодії між Президентом України та Верховною Радою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lastRenderedPageBreak/>
        <w:t>Представник Президента України відповідно до покладених на нього завдань:</w:t>
      </w:r>
    </w:p>
    <w:p w:rsidR="007E3BE8" w:rsidRPr="00286D9E" w:rsidRDefault="007E3BE8" w:rsidP="007E3BE8">
      <w:pPr>
        <w:pStyle w:val="a3"/>
        <w:numPr>
          <w:ilvl w:val="0"/>
          <w:numId w:val="3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бере участь у встановленому порядку в засіданнях Верховної Ради України, її постійних та тимчасових комісій, депутатських фракцій, а також в інших заходах, що здійснюються Верховною Радою України, її органами та посадовими особами;</w:t>
      </w:r>
    </w:p>
    <w:p w:rsidR="007E3BE8" w:rsidRPr="00286D9E" w:rsidRDefault="007E3BE8" w:rsidP="007E3BE8">
      <w:pPr>
        <w:pStyle w:val="a3"/>
        <w:numPr>
          <w:ilvl w:val="0"/>
          <w:numId w:val="3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представляє на засіданнях Верховної Ради України, її комітетів та тимчасових комісій проекти законів, пропозиції Президента України до законів, повернутих главою держави для повторного розгляду, а також інших документів, внесених Президентом України;</w:t>
      </w:r>
    </w:p>
    <w:p w:rsidR="007E3BE8" w:rsidRPr="00286D9E" w:rsidRDefault="007E3BE8" w:rsidP="007E3BE8">
      <w:pPr>
        <w:pStyle w:val="a3"/>
        <w:numPr>
          <w:ilvl w:val="0"/>
          <w:numId w:val="3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інформує Президента України про хід і результати розгляду у Верховній Раді України та її органах документів, внесених Президентом України;</w:t>
      </w:r>
    </w:p>
    <w:p w:rsidR="007E3BE8" w:rsidRPr="00286D9E" w:rsidRDefault="007E3BE8" w:rsidP="007E3BE8">
      <w:pPr>
        <w:pStyle w:val="a3"/>
        <w:numPr>
          <w:ilvl w:val="0"/>
          <w:numId w:val="3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здійснює моніторинг проектів законів, постанов Верховної Ради України, внесених іншими суб'єктами законодавчої ініціативи, бере участь у здійсненні аналізу таких проектів, зокрема з питань, що виникають у взаємовідносинах Президента України з Верховною Радою України, та в разі потреби вносить відповідні пропозиції;</w:t>
      </w:r>
    </w:p>
    <w:p w:rsidR="007E3BE8" w:rsidRPr="00286D9E" w:rsidRDefault="007E3BE8" w:rsidP="007E3BE8">
      <w:pPr>
        <w:pStyle w:val="a3"/>
        <w:numPr>
          <w:ilvl w:val="0"/>
          <w:numId w:val="3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виконує інші доручення Президента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Представник Президента України у </w:t>
      </w:r>
      <w:hyperlink r:id="rId81" w:tooltip="КМУ" w:history="1">
        <w:r w:rsidRPr="00286D9E">
          <w:rPr>
            <w:rStyle w:val="a5"/>
            <w:sz w:val="22"/>
            <w:szCs w:val="22"/>
          </w:rPr>
          <w:t>Кабінеті Міністрів України</w:t>
        </w:r>
      </w:hyperlink>
      <w:r w:rsidRPr="00286D9E">
        <w:rPr>
          <w:sz w:val="22"/>
          <w:szCs w:val="22"/>
        </w:rPr>
        <w:t xml:space="preserve"> представляє Президента України у відносинах з Кабінетом Міністрів України. Представник Президента України призначається та звільняється Президентом України. Представником Президента України є за посадою один із перших заступників Глави </w:t>
      </w:r>
      <w:hyperlink r:id="rId82" w:tooltip="Секретаріат Президента України" w:history="1">
        <w:r w:rsidRPr="00286D9E">
          <w:rPr>
            <w:rStyle w:val="a5"/>
            <w:sz w:val="22"/>
            <w:szCs w:val="22"/>
          </w:rPr>
          <w:t>Секретаріату Президента України</w:t>
        </w:r>
      </w:hyperlink>
      <w:r w:rsidRPr="00286D9E">
        <w:rPr>
          <w:sz w:val="22"/>
          <w:szCs w:val="22"/>
        </w:rPr>
        <w:t>. Основними завданнями Представника Президента України є забезпечення здійснення постійного зв’язку між Президентом України та Кабінетом Міністрів України, вирішення питань, що виникають у взаємовідносинах Президента України та Кабінету Міністрів України. Організаційне забезпечення діяльності Представника Президента України здійснює відповідний структурний підрозділ Секретаріату Президента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Представник Президента України:</w:t>
      </w:r>
    </w:p>
    <w:p w:rsidR="007E3BE8" w:rsidRPr="00286D9E" w:rsidRDefault="007E3BE8" w:rsidP="007E3BE8">
      <w:pPr>
        <w:pStyle w:val="a4"/>
        <w:numPr>
          <w:ilvl w:val="0"/>
          <w:numId w:val="31"/>
        </w:numPr>
        <w:spacing w:before="0" w:beforeAutospacing="0" w:after="0" w:afterAutospacing="0" w:line="240" w:lineRule="atLeast"/>
        <w:ind w:left="0" w:firstLine="0"/>
        <w:rPr>
          <w:sz w:val="22"/>
          <w:szCs w:val="22"/>
        </w:rPr>
      </w:pPr>
      <w:r w:rsidRPr="00286D9E">
        <w:rPr>
          <w:sz w:val="22"/>
          <w:szCs w:val="22"/>
        </w:rPr>
        <w:t>бере участь у засіданнях Кабінету Міністрів України з правом дорадчого голосу, представляє на засіданнях Кабінету Міністрів України;</w:t>
      </w:r>
    </w:p>
    <w:p w:rsidR="007E3BE8" w:rsidRPr="00286D9E" w:rsidRDefault="007E3BE8" w:rsidP="007E3BE8">
      <w:pPr>
        <w:pStyle w:val="a4"/>
        <w:numPr>
          <w:ilvl w:val="0"/>
          <w:numId w:val="31"/>
        </w:numPr>
        <w:spacing w:before="0" w:beforeAutospacing="0" w:after="0" w:afterAutospacing="0" w:line="240" w:lineRule="atLeast"/>
        <w:ind w:left="0" w:firstLine="0"/>
        <w:rPr>
          <w:sz w:val="22"/>
          <w:szCs w:val="22"/>
        </w:rPr>
      </w:pPr>
      <w:r w:rsidRPr="00286D9E">
        <w:rPr>
          <w:sz w:val="22"/>
          <w:szCs w:val="22"/>
        </w:rPr>
        <w:t>бере участь у розробленні проектів законодавчих актів, які вносяться Президентом України або за його дорученням Кабінетом Міністрів України до Верховної Ради України з питань діяльності Кабінету Міністрів України, центральних та місцевих органів виконавчої влади;</w:t>
      </w:r>
    </w:p>
    <w:p w:rsidR="007E3BE8" w:rsidRPr="00286D9E" w:rsidRDefault="007E3BE8" w:rsidP="007E3BE8">
      <w:pPr>
        <w:pStyle w:val="a4"/>
        <w:numPr>
          <w:ilvl w:val="0"/>
          <w:numId w:val="31"/>
        </w:numPr>
        <w:spacing w:before="0" w:beforeAutospacing="0" w:after="0" w:afterAutospacing="0" w:line="240" w:lineRule="atLeast"/>
        <w:ind w:left="0" w:firstLine="0"/>
        <w:rPr>
          <w:sz w:val="22"/>
          <w:szCs w:val="22"/>
        </w:rPr>
      </w:pPr>
      <w:r w:rsidRPr="00286D9E">
        <w:rPr>
          <w:sz w:val="22"/>
          <w:szCs w:val="22"/>
        </w:rPr>
        <w:t>здійснює за дорученням Президента України інші функції</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104</w:t>
      </w:r>
    </w:p>
    <w:p w:rsidR="007E3BE8" w:rsidRPr="00286D9E" w:rsidRDefault="007E3BE8" w:rsidP="007E3BE8">
      <w:pPr>
        <w:spacing w:after="0" w:line="240" w:lineRule="atLeast"/>
        <w:rPr>
          <w:rFonts w:ascii="Times New Roman" w:hAnsi="Times New Roman" w:cs="Times New Roman"/>
        </w:rPr>
      </w:pPr>
      <w:hyperlink r:id="rId83" w:tooltip="Кабінет Міністрів України" w:history="1">
        <w:r w:rsidRPr="00286D9E">
          <w:rPr>
            <w:rStyle w:val="a5"/>
            <w:rFonts w:ascii="Times New Roman" w:hAnsi="Times New Roman" w:cs="Times New Roman"/>
          </w:rPr>
          <w:t>Кабінет Міністрів України</w:t>
        </w:r>
      </w:hyperlink>
      <w:r w:rsidRPr="00286D9E">
        <w:rPr>
          <w:rFonts w:ascii="Times New Roman" w:hAnsi="Times New Roman" w:cs="Times New Roman"/>
        </w:rPr>
        <w:t> — відповідно до Конституції України є вищим органом у системі органів виконавчої влади. Кабінет Міністрів України спрямовує і координує роботу міністерств, інших органів виконавчої влади. До складу Кабінету Міністрів України входять Прем'єр-міністр України, Перший віце-прем'єр-міністр, три віце-прем'єр-міністри, міністри.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До системи центральних органів виконавчої влади </w:t>
      </w:r>
      <w:r w:rsidRPr="00286D9E">
        <w:rPr>
          <w:i/>
          <w:iCs/>
          <w:sz w:val="22"/>
          <w:szCs w:val="22"/>
        </w:rPr>
        <w:t>(ЦОВВ)</w:t>
      </w:r>
      <w:r w:rsidRPr="00286D9E">
        <w:rPr>
          <w:sz w:val="22"/>
          <w:szCs w:val="22"/>
        </w:rPr>
        <w:t xml:space="preserve"> України входять міністерства, державні комітети (державні служби) та центральні органи виконавчої влади зі спеціальним статусом.</w:t>
      </w:r>
    </w:p>
    <w:p w:rsidR="007E3BE8" w:rsidRPr="00286D9E" w:rsidRDefault="007E3BE8" w:rsidP="007E3BE8">
      <w:pPr>
        <w:pStyle w:val="3"/>
        <w:spacing w:before="0" w:line="240" w:lineRule="atLeast"/>
      </w:pPr>
      <w:r w:rsidRPr="00286D9E">
        <w:rPr>
          <w:rStyle w:val="mw-headline"/>
        </w:rPr>
        <w:t>Міністерства</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Міністерство є головним (провідним) органом у системі центральних органів виконавчої влади в забезпеченні впровадження державної політики у визначеній сфері діяльності. Міністр як член Кабінету Міністрів України особисто відповідає за розроблення і реалізацію державної політики, спрямовує і координує здійснення центральними органами виконавчої влади заходів з питань, віднесених до його відання, приймає рішення щодо розподілу відповідних бюджетних коштів. Не допускається прийняття актів Кабінету Міністрів України та утворених ним органів, внесення проектів законів та актів Президента України з таких питань без погодження з відповідним міністром. Міністр на виконання вимог законодавства в межах наданих повноважень визначає політичні пріоритети та стратегічні напрями роботи міністерства та шляхи досягнення поставлених цілей. Порядок виконання обов'язків міністра в разі його тимчасової відсутності визначається Кабінетом Міністрів України.</w:t>
      </w:r>
    </w:p>
    <w:p w:rsidR="007E3BE8" w:rsidRPr="00286D9E" w:rsidRDefault="007E3BE8" w:rsidP="007E3BE8">
      <w:pPr>
        <w:pStyle w:val="3"/>
        <w:spacing w:before="0" w:line="240" w:lineRule="atLeast"/>
      </w:pPr>
      <w:r w:rsidRPr="00286D9E">
        <w:rPr>
          <w:rStyle w:val="mw-headline"/>
        </w:rPr>
        <w:t>Центральні органи виконавчої влади (агентство, інспекція, служба)</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Діяльність центральних органів виконавчої влади спрямовується і координується Прем'єр-міністром України або одним із віце-прем'єр-міністрів чи міністрів. Центральний орган виконавчої влади вносить пропозиції щодо формування державної політики відповідним членам Кабінету Міністрів України та забезпечує її реалізацію у визначеній сфері діяльності, здійснює управління в цій сфері, а також міжгалузеву координацію та функціональне регулювання з питань, віднесених до його відання. Центральний орган виконавчої влади очолює його голова.</w:t>
      </w:r>
    </w:p>
    <w:p w:rsidR="007E3BE8" w:rsidRPr="00286D9E" w:rsidRDefault="007E3BE8" w:rsidP="007E3BE8">
      <w:pPr>
        <w:pStyle w:val="3"/>
        <w:spacing w:before="0" w:line="240" w:lineRule="atLeast"/>
      </w:pPr>
      <w:r w:rsidRPr="00286D9E">
        <w:rPr>
          <w:rStyle w:val="mw-headline"/>
        </w:rPr>
        <w:lastRenderedPageBreak/>
        <w:t>Центральні органи виконавчої влади зі спеціальним статусом</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Центральний орган виконавчої влади зі спеціальним статусом має визначені Конституцією та законодавством України особливі завдання та повноваження, щодо нього може встановлюватись спеціальний порядок утворення, реорганізації, ліквідації, підконтрольності, підзвітності, а також призначення і звільнення керівників та вирішення інших питань. Центральний орган виконавчої влади зі спеціальним статусом очолює його голова.</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Для забезпечення реалізації державної політики в особливо важливих сферах діяльності та державного управління ними у складі окремих центральних органів виконавчої влади зі спеціальним статусом у межах коштів, передбачених на їх утримання, можуть бути утворені департаменти (служби).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Утворення департаменту (служби), призначення на посаду і звільнення з посади його керівника та затвердження положення про департамент (службу) здійснює Президент України.</w:t>
      </w:r>
    </w:p>
    <w:p w:rsidR="007E3BE8" w:rsidRPr="00286D9E" w:rsidRDefault="007E3BE8" w:rsidP="007E3BE8">
      <w:pPr>
        <w:pStyle w:val="2"/>
        <w:spacing w:before="0" w:line="240" w:lineRule="atLeast"/>
        <w:rPr>
          <w:rFonts w:ascii="Times New Roman" w:hAnsi="Times New Roman" w:cs="Times New Roman"/>
          <w:sz w:val="22"/>
          <w:szCs w:val="22"/>
        </w:rPr>
      </w:pPr>
      <w:r w:rsidRPr="00286D9E">
        <w:rPr>
          <w:rStyle w:val="mw-headline"/>
          <w:rFonts w:ascii="Times New Roman" w:hAnsi="Times New Roman" w:cs="Times New Roman"/>
          <w:sz w:val="22"/>
          <w:szCs w:val="22"/>
        </w:rPr>
        <w:t>Територіальні органи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Центральні органи виконавчої влади можуть мати свої територіальні органи, що утворюються, реорганізовуються і ліквідовуються в порядку, встановленому законодавством.</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Керівників територіальних органів міністерства призначає на посади та звільняє з посад у встановленому порядку міністр, іншого центрального органу виконавчої влади — керівник цього органу.</w:t>
      </w:r>
    </w:p>
    <w:p w:rsidR="007E3BE8" w:rsidRPr="00286D9E" w:rsidRDefault="007E3BE8" w:rsidP="007E3BE8">
      <w:pPr>
        <w:pStyle w:val="2"/>
        <w:spacing w:before="0" w:line="240" w:lineRule="atLeast"/>
        <w:rPr>
          <w:rFonts w:ascii="Times New Roman" w:hAnsi="Times New Roman" w:cs="Times New Roman"/>
          <w:sz w:val="22"/>
          <w:szCs w:val="22"/>
        </w:rPr>
      </w:pPr>
      <w:r w:rsidRPr="00286D9E">
        <w:rPr>
          <w:rStyle w:val="mw-headline"/>
          <w:rFonts w:ascii="Times New Roman" w:hAnsi="Times New Roman" w:cs="Times New Roman"/>
          <w:sz w:val="22"/>
          <w:szCs w:val="22"/>
        </w:rPr>
        <w:t>Урядові органи державного управління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Кабінет Міністрів України в межах коштів, передбачених на утримання органів виконавчої влади, може утворювати урядові органи державного управління (департаменти, служби, інспекції). Ці органи утворюються і діють у складі відповідного центрального органу виконавчої влади.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Урядові органи державного управління здійснюють:</w:t>
      </w:r>
    </w:p>
    <w:p w:rsidR="007E3BE8" w:rsidRPr="00286D9E" w:rsidRDefault="007E3BE8" w:rsidP="007E3BE8">
      <w:pPr>
        <w:numPr>
          <w:ilvl w:val="0"/>
          <w:numId w:val="32"/>
        </w:numPr>
        <w:spacing w:after="0" w:line="240" w:lineRule="atLeast"/>
        <w:ind w:left="0" w:firstLine="0"/>
        <w:rPr>
          <w:rFonts w:ascii="Times New Roman" w:hAnsi="Times New Roman" w:cs="Times New Roman"/>
        </w:rPr>
      </w:pPr>
      <w:r w:rsidRPr="00286D9E">
        <w:rPr>
          <w:rFonts w:ascii="Times New Roman" w:hAnsi="Times New Roman" w:cs="Times New Roman"/>
        </w:rPr>
        <w:t>управління окремими підгалузями або сферами діяльності;</w:t>
      </w:r>
    </w:p>
    <w:p w:rsidR="007E3BE8" w:rsidRPr="00286D9E" w:rsidRDefault="007E3BE8" w:rsidP="007E3BE8">
      <w:pPr>
        <w:numPr>
          <w:ilvl w:val="0"/>
          <w:numId w:val="32"/>
        </w:numPr>
        <w:spacing w:after="0" w:line="240" w:lineRule="atLeast"/>
        <w:ind w:left="0" w:firstLine="0"/>
        <w:rPr>
          <w:rFonts w:ascii="Times New Roman" w:hAnsi="Times New Roman" w:cs="Times New Roman"/>
        </w:rPr>
      </w:pPr>
      <w:r w:rsidRPr="00286D9E">
        <w:rPr>
          <w:rFonts w:ascii="Times New Roman" w:hAnsi="Times New Roman" w:cs="Times New Roman"/>
        </w:rPr>
        <w:t>контрольно-наглядові функції;</w:t>
      </w:r>
    </w:p>
    <w:p w:rsidR="007E3BE8" w:rsidRPr="00286D9E" w:rsidRDefault="007E3BE8" w:rsidP="007E3BE8">
      <w:pPr>
        <w:numPr>
          <w:ilvl w:val="0"/>
          <w:numId w:val="32"/>
        </w:numPr>
        <w:spacing w:after="0" w:line="240" w:lineRule="atLeast"/>
        <w:ind w:left="0" w:firstLine="0"/>
        <w:rPr>
          <w:rFonts w:ascii="Times New Roman" w:hAnsi="Times New Roman" w:cs="Times New Roman"/>
        </w:rPr>
      </w:pPr>
      <w:r w:rsidRPr="00286D9E">
        <w:rPr>
          <w:rFonts w:ascii="Times New Roman" w:hAnsi="Times New Roman" w:cs="Times New Roman"/>
        </w:rPr>
        <w:t>регулятивні та дозвільно-реєстраційні функції щодо фізичних і юридичних осіб.</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Керівники урядових органів державного управління призначаються на посади та звільняються з посад Кабінетом Міністрів України за поданням керівника відповідного центрального органу виконавчої влади.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Положення про урядовий орган державного управління затверджується Кабінетом Міністрів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9 грудня 2010 Президент України Віктор Янукович доручив Кабінету Міністрів України «вжити заходів щодо ліквідації урядових органів в системі центральних органів виконавчої влади».</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105=106</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Виконавчу владу в Україні здійснює згідно зі ст. 113 Кон</w:t>
      </w:r>
      <w:r w:rsidRPr="00286D9E">
        <w:rPr>
          <w:rFonts w:ascii="Times New Roman" w:hAnsi="Times New Roman" w:cs="Times New Roman"/>
          <w:color w:val="000000"/>
        </w:rPr>
        <w:softHyphen/>
        <w:t>ституції Кабінет Міністрів України. Він є вищим органом у системі органів виконавчої влади, яку становлять Кабінет Міністрів України, Рада міністрів Автономної Республіки •Крим, міністерства та інші центральні органи виконавчої влади та місцеві державні адміністрації. Як вищий колегіаль</w:t>
      </w:r>
      <w:r w:rsidRPr="00286D9E">
        <w:rPr>
          <w:rFonts w:ascii="Times New Roman" w:hAnsi="Times New Roman" w:cs="Times New Roman"/>
          <w:color w:val="000000"/>
        </w:rPr>
        <w:softHyphen/>
        <w:t>ний орган у системі органів виконавчої влади Кабінет Мі</w:t>
      </w:r>
      <w:r w:rsidRPr="00286D9E">
        <w:rPr>
          <w:rFonts w:ascii="Times New Roman" w:hAnsi="Times New Roman" w:cs="Times New Roman"/>
          <w:color w:val="000000"/>
        </w:rPr>
        <w:softHyphen/>
        <w:t>ністрів здійснює виконавчу владу безпосередньо та через центральні та місцеві органи виконавчої влади, спрямовує, координує та контролює діяльність цих органів.</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Кабінет Міністрів України відповідальний перед Президентом України та підконтрольний і підзвітний Верховній Раді України у межах, передбачених у статтях 85, 87 Конституції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До складу Кабінету Міністрів України входять Прем'єр-міністр України, Перший віце-прем'єр-міністр, три віце-прем'єр-міністри, міністри.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Прем'єр-міністр України призначається Президентом України за згодою більше ніж половини від конституційного складу Верховної Ради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Персональний склад Кабінету Міністрів України призначається Президентом України за поданням Прем'єр-міністра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Прем'єр-міністр України входить із поданням до Президента України про утворення, реорганізацію та ліквідацію міністерств, інших центральних органів виконавчої влади в межах коштів, передбачених Державним бюджетом України на утримання цих органів.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Кабінет Міністрів України складає повноваження перед новообраним Президентом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Прем'єр-міністр України, інші члени Кабінету Міністрів України мають право заявити Президентові України про свою відставку.</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lastRenderedPageBreak/>
        <w:t>Відставка Прем'єр-міністра України має наслідком відставку всього складу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Прийняття Верховною Радою України резолюції недовіри Кабінетові Міністрів України має наслідком відставку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Кабінет Міністрів України, відставку якого прийнято Президентом України, за його дорученням продовжує виконувати свої повноваження до початку роботи новосформованого Кабінету Міністрів України, але не довше ніж шістдесят днів.</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Прем'єр-міністр України зобов'язаний подати Президентові України заяву про відставку Кабінету Міністрів України за рішенням Президента України чи у зв'язку з прийняттям Верховною Радою України резолюції недовіри.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Кабінет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r w:rsidRPr="00286D9E">
        <w:rPr>
          <w:rFonts w:ascii="Times New Roman" w:eastAsia="Times New Roman" w:hAnsi="Times New Roman" w:cs="Times New Roman"/>
        </w:rPr>
        <w:br/>
        <w:t>2) вживає заходів щодо забезпечення прав і свобод людини і громадянина;</w:t>
      </w:r>
      <w:r w:rsidRPr="00286D9E">
        <w:rPr>
          <w:rFonts w:ascii="Times New Roman" w:eastAsia="Times New Roman" w:hAnsi="Times New Roman" w:cs="Times New Roman"/>
        </w:rPr>
        <w:b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r w:rsidRPr="00286D9E">
        <w:rPr>
          <w:rFonts w:ascii="Times New Roman" w:eastAsia="Times New Roman" w:hAnsi="Times New Roman" w:cs="Times New Roman"/>
        </w:rPr>
        <w:br/>
        <w:t>4) розробляє і здійснює загальнодержавні програми економічного, науково-технічного, соціального і культурного розвитку України;</w:t>
      </w:r>
      <w:r w:rsidRPr="00286D9E">
        <w:rPr>
          <w:rFonts w:ascii="Times New Roman" w:eastAsia="Times New Roman" w:hAnsi="Times New Roman" w:cs="Times New Roman"/>
        </w:rPr>
        <w:br/>
        <w:t>5) забезпечує рівні умови розвитку всіх форм власності; здійснює управління об'єктами державної власності відповідно до закону;</w:t>
      </w:r>
      <w:r w:rsidRPr="00286D9E">
        <w:rPr>
          <w:rFonts w:ascii="Times New Roman" w:eastAsia="Times New Roman" w:hAnsi="Times New Roman" w:cs="Times New Roman"/>
        </w:rPr>
        <w:b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r w:rsidRPr="00286D9E">
        <w:rPr>
          <w:rFonts w:ascii="Times New Roman" w:eastAsia="Times New Roman" w:hAnsi="Times New Roman" w:cs="Times New Roman"/>
        </w:rPr>
        <w:br/>
        <w:t>7) здійснює заходи щодо забезпечення обороноздатності і національної безпеки України, громадського порядку, боротьби зі злочинністю;</w:t>
      </w:r>
      <w:r w:rsidRPr="00286D9E">
        <w:rPr>
          <w:rFonts w:ascii="Times New Roman" w:eastAsia="Times New Roman" w:hAnsi="Times New Roman" w:cs="Times New Roman"/>
        </w:rPr>
        <w:br/>
        <w:t>8) організовує і забезпечує здійснення зовнішньоекономічної діяльності України, митної справи;</w:t>
      </w:r>
      <w:r w:rsidRPr="00286D9E">
        <w:rPr>
          <w:rFonts w:ascii="Times New Roman" w:eastAsia="Times New Roman" w:hAnsi="Times New Roman" w:cs="Times New Roman"/>
        </w:rPr>
        <w:br/>
        <w:t>9) спрямовує і координує роботу міністерств, інших органів виконавчої влади;</w:t>
      </w:r>
      <w:r w:rsidRPr="00286D9E">
        <w:rPr>
          <w:rFonts w:ascii="Times New Roman" w:eastAsia="Times New Roman" w:hAnsi="Times New Roman" w:cs="Times New Roman"/>
        </w:rPr>
        <w:br/>
        <w:t>10) виконує інші функції, визначені Конституцією та законами України, актами Президента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Кабінет Міністрів України в межах своєї компетенції видає постанови і розпорядження, які є обов'язковими до виконання.</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Акти Кабінету Міністрів України підписує Прем'єр-міністр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107</w:t>
      </w:r>
    </w:p>
    <w:p w:rsidR="007E3BE8" w:rsidRPr="00286D9E" w:rsidRDefault="007E3BE8" w:rsidP="007E3BE8">
      <w:pPr>
        <w:shd w:val="clear" w:color="auto" w:fill="FFFFFF"/>
        <w:spacing w:after="0" w:line="240" w:lineRule="atLeast"/>
        <w:rPr>
          <w:rFonts w:ascii="Times New Roman" w:hAnsi="Times New Roman" w:cs="Times New Roman"/>
          <w:color w:val="000000"/>
        </w:rPr>
      </w:pPr>
      <w:r w:rsidRPr="00286D9E">
        <w:rPr>
          <w:rFonts w:ascii="Times New Roman" w:hAnsi="Times New Roman" w:cs="Times New Roman"/>
          <w:b/>
          <w:bCs/>
        </w:rPr>
        <w:t>Прем'є́р-міні́стр Украї́ни</w:t>
      </w:r>
      <w:r w:rsidRPr="00286D9E">
        <w:rPr>
          <w:rFonts w:ascii="Times New Roman" w:hAnsi="Times New Roman" w:cs="Times New Roman"/>
        </w:rPr>
        <w:t xml:space="preserve"> — посада Голови </w:t>
      </w:r>
      <w:hyperlink r:id="rId84" w:tooltip="Кабінет Міністрів України" w:history="1">
        <w:r w:rsidRPr="00286D9E">
          <w:rPr>
            <w:rStyle w:val="a5"/>
            <w:rFonts w:ascii="Times New Roman" w:hAnsi="Times New Roman" w:cs="Times New Roman"/>
          </w:rPr>
          <w:t>Кабінету Міністрів</w:t>
        </w:r>
      </w:hyperlink>
      <w:r w:rsidRPr="00286D9E">
        <w:rPr>
          <w:rFonts w:ascii="Times New Roman" w:hAnsi="Times New Roman" w:cs="Times New Roman"/>
        </w:rPr>
        <w:t xml:space="preserve"> в </w:t>
      </w:r>
      <w:hyperlink r:id="rId85" w:tooltip="Україна" w:history="1">
        <w:r w:rsidRPr="00286D9E">
          <w:rPr>
            <w:rStyle w:val="a5"/>
            <w:rFonts w:ascii="Times New Roman" w:hAnsi="Times New Roman" w:cs="Times New Roman"/>
          </w:rPr>
          <w:t>Україні</w:t>
        </w:r>
      </w:hyperlink>
      <w:r w:rsidRPr="00286D9E">
        <w:rPr>
          <w:rFonts w:ascii="Times New Roman" w:hAnsi="Times New Roman" w:cs="Times New Roman"/>
        </w:rPr>
        <w:t xml:space="preserve">. Очолює </w:t>
      </w:r>
      <w:hyperlink r:id="rId86" w:tooltip="Виконавча влада" w:history="1">
        <w:r w:rsidRPr="00286D9E">
          <w:rPr>
            <w:rStyle w:val="a5"/>
            <w:rFonts w:ascii="Times New Roman" w:hAnsi="Times New Roman" w:cs="Times New Roman"/>
          </w:rPr>
          <w:t>виконавчу гілку влади</w:t>
        </w:r>
      </w:hyperlink>
      <w:r w:rsidRPr="00286D9E">
        <w:rPr>
          <w:rFonts w:ascii="Times New Roman" w:hAnsi="Times New Roman" w:cs="Times New Roman"/>
        </w:rPr>
        <w:t xml:space="preserve"> в країні.</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Прем'єр-міністр України призначається указом Президента України в триденний строк після одер</w:t>
      </w:r>
      <w:r w:rsidRPr="00286D9E">
        <w:rPr>
          <w:rFonts w:ascii="Times New Roman" w:hAnsi="Times New Roman" w:cs="Times New Roman"/>
          <w:color w:val="000000"/>
        </w:rPr>
        <w:softHyphen/>
        <w:t>жання згоди Верховної Ради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Прем'єр-міністр України протягом чотирнадцяти днів з дня свого призначення на посаду після консультацій з Голо</w:t>
      </w:r>
      <w:r w:rsidRPr="00286D9E">
        <w:rPr>
          <w:rFonts w:ascii="Times New Roman" w:hAnsi="Times New Roman" w:cs="Times New Roman"/>
          <w:color w:val="000000"/>
        </w:rPr>
        <w:softHyphen/>
        <w:t>вою Верховної Ради України та депутатськими фракціями і групами вносить Президентові України подання щодо поса</w:t>
      </w:r>
      <w:r w:rsidRPr="00286D9E">
        <w:rPr>
          <w:rFonts w:ascii="Times New Roman" w:hAnsi="Times New Roman" w:cs="Times New Roman"/>
          <w:color w:val="000000"/>
        </w:rPr>
        <w:softHyphen/>
        <w:t>дового і персонального складу Кабінету Міністрів України. Про зміст подання Прем'єр-міністр України водночас інфор</w:t>
      </w:r>
      <w:r w:rsidRPr="00286D9E">
        <w:rPr>
          <w:rFonts w:ascii="Times New Roman" w:hAnsi="Times New Roman" w:cs="Times New Roman"/>
          <w:color w:val="000000"/>
        </w:rPr>
        <w:softHyphen/>
        <w:t>мує Голову Верховної Ради України. На кожну посаду вно</w:t>
      </w:r>
      <w:r w:rsidRPr="00286D9E">
        <w:rPr>
          <w:rFonts w:ascii="Times New Roman" w:hAnsi="Times New Roman" w:cs="Times New Roman"/>
          <w:color w:val="000000"/>
        </w:rPr>
        <w:softHyphen/>
        <w:t>ситься одна кандидатура. У разі відхилення Президентом України кандидатури на посаду члена Кабінету Міністрів України Прем'єр-міністр України вносить Президентові України іншу кандидатуру на цю посаду в тому самому порядку.</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На підставі подання Прем'єр-міністра України Президент  затверджує посадовий склад Кабінету Міністрів та призначає членів Кабінету Міністрів України.</w:t>
      </w:r>
    </w:p>
    <w:p w:rsidR="007E3BE8" w:rsidRPr="00286D9E" w:rsidRDefault="007E3BE8" w:rsidP="007E3BE8">
      <w:pPr>
        <w:shd w:val="clear" w:color="auto" w:fill="FFFFFF"/>
        <w:spacing w:after="0" w:line="240" w:lineRule="atLeast"/>
        <w:rPr>
          <w:rFonts w:ascii="Times New Roman" w:hAnsi="Times New Roman" w:cs="Times New Roman"/>
        </w:rPr>
      </w:pPr>
      <w:r w:rsidRPr="00286D9E">
        <w:rPr>
          <w:rFonts w:ascii="Times New Roman" w:hAnsi="Times New Roman" w:cs="Times New Roman"/>
          <w:color w:val="000000"/>
        </w:rPr>
        <w:t>Пропозиції щодо призначення на вакантні посади у скла</w:t>
      </w:r>
      <w:r w:rsidRPr="00286D9E">
        <w:rPr>
          <w:rFonts w:ascii="Times New Roman" w:hAnsi="Times New Roman" w:cs="Times New Roman"/>
          <w:color w:val="000000"/>
        </w:rPr>
        <w:softHyphen/>
        <w:t>ді Кабінету Міністрів України Прем'єр-міністр України вно</w:t>
      </w:r>
      <w:r w:rsidRPr="00286D9E">
        <w:rPr>
          <w:rFonts w:ascii="Times New Roman" w:hAnsi="Times New Roman" w:cs="Times New Roman"/>
          <w:color w:val="000000"/>
        </w:rPr>
        <w:softHyphen/>
        <w:t>сить Президентові України протягом чотирнадцяти днів піс</w:t>
      </w:r>
      <w:r w:rsidRPr="00286D9E">
        <w:rPr>
          <w:rFonts w:ascii="Times New Roman" w:hAnsi="Times New Roman" w:cs="Times New Roman"/>
          <w:color w:val="000000"/>
        </w:rPr>
        <w:softHyphen/>
        <w:t>ня утворення таких вакансій у порядку, передбаченому Законом.</w:t>
      </w:r>
    </w:p>
    <w:p w:rsidR="007E3BE8" w:rsidRPr="00286D9E" w:rsidRDefault="007E3BE8" w:rsidP="007E3BE8">
      <w:pPr>
        <w:shd w:val="clear" w:color="auto" w:fill="FFFFFF"/>
        <w:spacing w:after="0" w:line="240" w:lineRule="atLeast"/>
        <w:rPr>
          <w:rFonts w:ascii="Times New Roman" w:hAnsi="Times New Roman" w:cs="Times New Roman"/>
          <w:color w:val="000000"/>
        </w:rPr>
      </w:pPr>
      <w:r w:rsidRPr="00286D9E">
        <w:rPr>
          <w:rFonts w:ascii="Times New Roman" w:hAnsi="Times New Roman" w:cs="Times New Roman"/>
          <w:color w:val="000000"/>
        </w:rPr>
        <w:t>Указ Президента України про призначення на посади членів Кабінету Міністрів України, крім Прем'єр-міністра України, скріплюється підписом Прем'єр-міністра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Прем'єр-міністр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lastRenderedPageBreak/>
        <w:t>1) керує роботою Кабінету Міністрів України, спрямовує діяльність Кабінету Міністрів України на забезпечення здійснення внутрішньої і зовнішньої політики держави, виконання Програми діяльності Кабінету Міністрів України, схваленої Верховною Радою України, та здійснення інших повноважень, покладених на Кабінет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2) координує діяльність членів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3) вносить на розгляд Верховної Ради України подання про призначення членів Кабінету Міністрів України (крім міністра закордонних справ України та міністра оборони України), а також Голови Антимонопольного комітету України, Голови Державного комітету телебачення та радіомовлення України, Голови Фонду державного майна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4) вносить на розгляд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пропозиції щодо кандидатур для призначення на посаду і звільнення з посади голів місцевих державних адміністрацій та щодо внесення Президенту України подань про призначення на посаду або звільнення з посади голів місцевих державних адміністрацій;</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подання щодо кандидатур для призначення на посаду і звільнення з посади керівників центральних органів виконавчої влади, що не входять до складу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подання відповідно до закону щодо кандидатур для призначення на посаду і звільнення з посади членів колегіальних центральних органів виконавчої влади, що не входять до складу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подання про утворення, реорганізацію та ліквідацію міністерств, інших центральних органів виконавчої влади;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пропозиції щодо утворення урядових комітетів та їх посадового складу;</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5) формує проект порядку денного засідання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6) скликає засідання Кабінету Міністрів України та головує на них;</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7) підписує акти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8) скріплює підписом акти Президента України у випадках, передбачених пунктами 5, 18, 21 і 23 частини першої статті 106 Конституції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9) представляє Кабінет Міністрів України у відносинах з іншими органами, підприємствами, установами та організаціями в Україні та за її межами;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10) вступає у відносини з урядами іноземних держав, веде переговори і підписує міжнародні договори відповідно до закону та актів Президента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11) вносить на розгляд Кабінету Міністрів України пропозиції щодо затвердження голів спільних міжурядових комісій з питань співробітництва, що утворюються на підставі міжнародних договорів, укладених від імені Кабінету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Для здійснення Прем'єр-міністром України своїх повноважень у складі Секретаріату Кабінету Міністрів України утворюється патронатна служба — апарат Прем'єр-міністра України, керівник якого призначається на посаду та звільняється з посади в установленому порядку Кабінетом Міністрів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разі відсутності Прем'єр-міністра України його повноваження виконує Перший віце-прем'єр-міністр України або віце-прем'єр-міністр України згідно з визначеним Урядом розподілом повноважень.</w:t>
      </w:r>
    </w:p>
    <w:p w:rsidR="007E3BE8" w:rsidRPr="00286D9E" w:rsidRDefault="007E3BE8" w:rsidP="007E3BE8">
      <w:pPr>
        <w:spacing w:after="0" w:line="240" w:lineRule="atLeast"/>
        <w:jc w:val="center"/>
        <w:rPr>
          <w:rFonts w:ascii="Times New Roman" w:eastAsia="Times New Roman" w:hAnsi="Times New Roman" w:cs="Times New Roman"/>
          <w:b/>
          <w:lang w:val="ru-RU"/>
        </w:rPr>
      </w:pPr>
      <w:r w:rsidRPr="00286D9E">
        <w:rPr>
          <w:rFonts w:ascii="Times New Roman" w:eastAsia="Times New Roman" w:hAnsi="Times New Roman" w:cs="Times New Roman"/>
          <w:b/>
        </w:rPr>
        <w:t>108</w:t>
      </w:r>
      <w:r w:rsidRPr="00286D9E">
        <w:rPr>
          <w:rFonts w:ascii="Times New Roman" w:eastAsia="Times New Roman" w:hAnsi="Times New Roman" w:cs="Times New Roman"/>
          <w:b/>
          <w:lang w:val="ru-RU"/>
        </w:rPr>
        <w:t>=109</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Конституція України відносить до центральних органів виконавчої влади міністерства та інші органи виконавчої влади. До них належать: державні комітети та інші центральні органи виконавчої влади, статус яких прирівнюється до Державного комітету України (Вища атестаційна комісія, Пенсійний фонд, Головне контрольно-ревізійне управління, Державне казначейство); центральні органи виконавчої влади зі спеціальним статусом (Антимонопольний комітет України, Служба безпеки України, Державна податкова адміністрація тощо). У разі необхідності відповідно до Конституції України можуть створюватися й інші центральні органи виконавчої влади України зі спеціальним статусом, який визначається Конституцією та законами України. Вони підпорядковані Кабінету Міністрів, який спрямовує й координує їх роботу.</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Міністерство, інший центральний орган виконавчої влади України здійснює державну політику у відповідній сфері. В своїй діяльності вони керуються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а також положенням про відповідний центральний орган виконавчої влади.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До системи центральних органів виконавчої влади України належать міністерства, державні комітети (державні служби) та центральні органи виконавчої влади зі спеціальним статусом.</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lastRenderedPageBreak/>
        <w:t>Міністерство є головним (провідним) органом у системі центральних органів виконавчої влади, утвореним для забезпечення реалізації державної політики у визначеній сфері діяльності. Керівництво міністерством здійснює міністр. Міністр як член Кабінету Міністрів України особисто відповідає за розробку й впровадження Програми Кабінету Міністрів України з відповідних питань, реалізацію державної політики у визначеній сфері державного управління. Він здійснює управління в цій сфері, спрямовує та координує діяльність інших центральних органів виконавчої влади з питань, віднесених до його відання.</w:t>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Міністерство аграрної політики та продовольства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     Міністерство внутрішніх справ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     Міністерство екології та природних ресурсів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     Міністерство економічного розвитку і торгівлі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     Міністерство енергетики та вугільної промисловості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     Міністерство закордонних справ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     Міністерство інфраструктури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     Міністерство культури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     Міністерство надзвичайних ситуацій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bookmarkStart w:id="105" w:name="122"/>
      <w:bookmarkEnd w:id="105"/>
      <w:r w:rsidRPr="00286D9E">
        <w:rPr>
          <w:rFonts w:ascii="Times New Roman" w:eastAsia="Times New Roman" w:hAnsi="Times New Roman" w:cs="Times New Roman"/>
        </w:rPr>
        <w:t xml:space="preserve">     Міністерство оборони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bookmarkStart w:id="106" w:name="123"/>
      <w:bookmarkEnd w:id="106"/>
      <w:r w:rsidRPr="00286D9E">
        <w:rPr>
          <w:rFonts w:ascii="Times New Roman" w:eastAsia="Times New Roman" w:hAnsi="Times New Roman" w:cs="Times New Roman"/>
        </w:rPr>
        <w:t xml:space="preserve">     Міністерство освіти і науки, молоді та спорту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bookmarkStart w:id="107" w:name="124"/>
      <w:bookmarkEnd w:id="107"/>
      <w:r w:rsidRPr="00286D9E">
        <w:rPr>
          <w:rFonts w:ascii="Times New Roman" w:eastAsia="Times New Roman" w:hAnsi="Times New Roman" w:cs="Times New Roman"/>
        </w:rPr>
        <w:t xml:space="preserve">     Міністерство охорони здоров'я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bookmarkStart w:id="108" w:name="125"/>
      <w:bookmarkEnd w:id="108"/>
      <w:r w:rsidRPr="00286D9E">
        <w:rPr>
          <w:rFonts w:ascii="Times New Roman" w:eastAsia="Times New Roman" w:hAnsi="Times New Roman" w:cs="Times New Roman"/>
        </w:rPr>
        <w:t xml:space="preserve">     Міністерство    регіонального    розвитку,   будівництва   та </w:t>
      </w:r>
      <w:r w:rsidRPr="00286D9E">
        <w:rPr>
          <w:rFonts w:ascii="Times New Roman" w:eastAsia="Times New Roman" w:hAnsi="Times New Roman" w:cs="Times New Roman"/>
        </w:rPr>
        <w:br/>
        <w:t xml:space="preserve">житлово-комунального господарства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bookmarkStart w:id="109" w:name="126"/>
      <w:bookmarkEnd w:id="109"/>
      <w:r w:rsidRPr="00286D9E">
        <w:rPr>
          <w:rFonts w:ascii="Times New Roman" w:eastAsia="Times New Roman" w:hAnsi="Times New Roman" w:cs="Times New Roman"/>
        </w:rPr>
        <w:t xml:space="preserve">     Міністерство соціальної політики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bookmarkStart w:id="110" w:name="127"/>
      <w:bookmarkEnd w:id="110"/>
      <w:r w:rsidRPr="00286D9E">
        <w:rPr>
          <w:rFonts w:ascii="Times New Roman" w:eastAsia="Times New Roman" w:hAnsi="Times New Roman" w:cs="Times New Roman"/>
        </w:rPr>
        <w:t xml:space="preserve">     Міністерство фінансів України </w:t>
      </w:r>
      <w:r w:rsidRPr="00286D9E">
        <w:rPr>
          <w:rFonts w:ascii="Times New Roman" w:eastAsia="Times New Roman" w:hAnsi="Times New Roman" w:cs="Times New Roman"/>
        </w:rPr>
        <w:br/>
      </w:r>
    </w:p>
    <w:p w:rsidR="007E3BE8" w:rsidRPr="00286D9E" w:rsidRDefault="007E3BE8" w:rsidP="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bookmarkStart w:id="111" w:name="128"/>
      <w:bookmarkEnd w:id="111"/>
      <w:r w:rsidRPr="00286D9E">
        <w:rPr>
          <w:rFonts w:ascii="Times New Roman" w:eastAsia="Times New Roman" w:hAnsi="Times New Roman" w:cs="Times New Roman"/>
        </w:rPr>
        <w:t xml:space="preserve">     Міністерство юстиції України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Державний комітет (державна служба) є центральним органом виконавчої влади, діяльність якого спрямовує й координує Прем'єр-міністр України або один із віце-прем'єрів чи міністрів. Державний комітет (державна служба) вносить пропозиції щодо формування державної політики відповідним членам Кабінету Міністрів України та забезпечує її реалізацію в певній сфері діяльності, здійснює управління в цій сфері, а також міжгалузеву координацію та функціональне регулювання з питань, віднесених до його відання. Державний комітет (державну службу) очолює його голова.</w:t>
      </w:r>
    </w:p>
    <w:p w:rsidR="007E3BE8" w:rsidRPr="00286D9E" w:rsidRDefault="007E3BE8" w:rsidP="007E3BE8">
      <w:pPr>
        <w:spacing w:after="0" w:line="240" w:lineRule="atLeast"/>
        <w:rPr>
          <w:rFonts w:ascii="Times New Roman" w:eastAsia="Times New Roman" w:hAnsi="Times New Roman" w:cs="Times New Roman"/>
          <w:lang w:val="ru-RU"/>
        </w:rPr>
      </w:pPr>
      <w:r w:rsidRPr="00286D9E">
        <w:rPr>
          <w:rFonts w:ascii="Times New Roman" w:eastAsia="Times New Roman" w:hAnsi="Times New Roman" w:cs="Times New Roman"/>
        </w:rPr>
        <w:t>Центральний орган виконавчої влади зі спеціальним статусом має визначені Конституцією та законодавством України особливі завдання й повноваження, щодо нього можуть встановлювати спеціальний порядок утворення, реорганізації, ліквідації, підконтрольності, підзвітності, а також призначення й звільнення керівників і розв'язання інших питань. Центральний орган виконавчої влади зі спеціальним статусом очолює його голова.</w:t>
      </w:r>
    </w:p>
    <w:p w:rsidR="007E3BE8" w:rsidRPr="00286D9E" w:rsidRDefault="007E3BE8" w:rsidP="007E3BE8">
      <w:pPr>
        <w:pStyle w:val="HTML"/>
        <w:spacing w:line="240" w:lineRule="atLeast"/>
        <w:rPr>
          <w:rFonts w:ascii="Times New Roman" w:hAnsi="Times New Roman" w:cs="Times New Roman"/>
          <w:sz w:val="22"/>
          <w:szCs w:val="22"/>
        </w:rPr>
      </w:pPr>
      <w:r w:rsidRPr="00286D9E">
        <w:rPr>
          <w:rFonts w:ascii="Times New Roman" w:hAnsi="Times New Roman" w:cs="Times New Roman"/>
          <w:sz w:val="22"/>
          <w:szCs w:val="22"/>
          <w:lang w:val="ru-RU"/>
        </w:rPr>
        <w:t xml:space="preserve">     </w:t>
      </w:r>
      <w:r w:rsidRPr="00286D9E">
        <w:rPr>
          <w:rFonts w:ascii="Times New Roman" w:hAnsi="Times New Roman" w:cs="Times New Roman"/>
          <w:sz w:val="22"/>
          <w:szCs w:val="22"/>
        </w:rPr>
        <w:t xml:space="preserve">Антимонопольний комітет України </w:t>
      </w:r>
      <w:r w:rsidRPr="00286D9E">
        <w:rPr>
          <w:rFonts w:ascii="Times New Roman" w:hAnsi="Times New Roman" w:cs="Times New Roman"/>
          <w:sz w:val="22"/>
          <w:szCs w:val="22"/>
        </w:rPr>
        <w:br/>
      </w:r>
    </w:p>
    <w:p w:rsidR="007E3BE8" w:rsidRPr="00286D9E" w:rsidRDefault="007E3BE8" w:rsidP="007E3BE8">
      <w:pPr>
        <w:pStyle w:val="HTML"/>
        <w:spacing w:line="240" w:lineRule="atLeast"/>
        <w:rPr>
          <w:rFonts w:ascii="Times New Roman" w:hAnsi="Times New Roman" w:cs="Times New Roman"/>
          <w:sz w:val="22"/>
          <w:szCs w:val="22"/>
        </w:rPr>
      </w:pPr>
      <w:bookmarkStart w:id="112" w:name="188"/>
      <w:bookmarkEnd w:id="112"/>
      <w:r w:rsidRPr="00286D9E">
        <w:rPr>
          <w:rFonts w:ascii="Times New Roman" w:hAnsi="Times New Roman" w:cs="Times New Roman"/>
          <w:sz w:val="22"/>
          <w:szCs w:val="22"/>
        </w:rPr>
        <w:t xml:space="preserve">     Державний комітет телебачення і радіомовлення України </w:t>
      </w:r>
      <w:r w:rsidRPr="00286D9E">
        <w:rPr>
          <w:rFonts w:ascii="Times New Roman" w:hAnsi="Times New Roman" w:cs="Times New Roman"/>
          <w:sz w:val="22"/>
          <w:szCs w:val="22"/>
        </w:rPr>
        <w:br/>
      </w:r>
    </w:p>
    <w:p w:rsidR="007E3BE8" w:rsidRPr="00286D9E" w:rsidRDefault="007E3BE8" w:rsidP="007E3BE8">
      <w:pPr>
        <w:pStyle w:val="HTML"/>
        <w:spacing w:line="240" w:lineRule="atLeast"/>
        <w:rPr>
          <w:rFonts w:ascii="Times New Roman" w:hAnsi="Times New Roman" w:cs="Times New Roman"/>
          <w:sz w:val="22"/>
          <w:szCs w:val="22"/>
        </w:rPr>
      </w:pPr>
      <w:bookmarkStart w:id="113" w:name="189"/>
      <w:bookmarkEnd w:id="113"/>
      <w:r w:rsidRPr="00286D9E">
        <w:rPr>
          <w:rFonts w:ascii="Times New Roman" w:hAnsi="Times New Roman" w:cs="Times New Roman"/>
          <w:sz w:val="22"/>
          <w:szCs w:val="22"/>
        </w:rPr>
        <w:t xml:space="preserve">     Фонд державного майна України </w:t>
      </w:r>
      <w:r w:rsidRPr="00286D9E">
        <w:rPr>
          <w:rFonts w:ascii="Times New Roman" w:hAnsi="Times New Roman" w:cs="Times New Roman"/>
          <w:sz w:val="22"/>
          <w:szCs w:val="22"/>
        </w:rPr>
        <w:br/>
      </w:r>
    </w:p>
    <w:p w:rsidR="007E3BE8" w:rsidRPr="00286D9E" w:rsidRDefault="007E3BE8" w:rsidP="007E3BE8">
      <w:pPr>
        <w:pStyle w:val="HTML"/>
        <w:spacing w:line="240" w:lineRule="atLeast"/>
        <w:rPr>
          <w:rFonts w:ascii="Times New Roman" w:hAnsi="Times New Roman" w:cs="Times New Roman"/>
          <w:sz w:val="22"/>
          <w:szCs w:val="22"/>
        </w:rPr>
      </w:pPr>
      <w:bookmarkStart w:id="114" w:name="190"/>
      <w:bookmarkEnd w:id="114"/>
      <w:r w:rsidRPr="00286D9E">
        <w:rPr>
          <w:rFonts w:ascii="Times New Roman" w:hAnsi="Times New Roman" w:cs="Times New Roman"/>
          <w:sz w:val="22"/>
          <w:szCs w:val="22"/>
        </w:rPr>
        <w:lastRenderedPageBreak/>
        <w:t xml:space="preserve">     Адміністрація   Державної   служби  спеціального  зв'язку  та </w:t>
      </w:r>
      <w:r w:rsidRPr="00286D9E">
        <w:rPr>
          <w:rFonts w:ascii="Times New Roman" w:hAnsi="Times New Roman" w:cs="Times New Roman"/>
          <w:sz w:val="22"/>
          <w:szCs w:val="22"/>
        </w:rPr>
        <w:br/>
        <w:t xml:space="preserve">захисту інформації України </w:t>
      </w:r>
      <w:r w:rsidRPr="00286D9E">
        <w:rPr>
          <w:rFonts w:ascii="Times New Roman" w:hAnsi="Times New Roman" w:cs="Times New Roman"/>
          <w:sz w:val="22"/>
          <w:szCs w:val="22"/>
        </w:rPr>
        <w:br/>
      </w:r>
    </w:p>
    <w:p w:rsidR="007E3BE8" w:rsidRPr="00286D9E" w:rsidRDefault="007E3BE8" w:rsidP="007E3BE8">
      <w:pPr>
        <w:pStyle w:val="HTML"/>
        <w:spacing w:line="240" w:lineRule="atLeast"/>
        <w:rPr>
          <w:rFonts w:ascii="Times New Roman" w:hAnsi="Times New Roman" w:cs="Times New Roman"/>
          <w:sz w:val="22"/>
          <w:szCs w:val="22"/>
        </w:rPr>
      </w:pPr>
      <w:bookmarkStart w:id="115" w:name="191"/>
      <w:bookmarkEnd w:id="115"/>
      <w:r w:rsidRPr="00286D9E">
        <w:rPr>
          <w:rFonts w:ascii="Times New Roman" w:hAnsi="Times New Roman" w:cs="Times New Roman"/>
          <w:sz w:val="22"/>
          <w:szCs w:val="22"/>
        </w:rPr>
        <w:t xml:space="preserve">     Національне агентство України з питань державної служби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Компетенцію міністерств та інших органів виконавчої влади визначають галузевими чи міжгалузевими рамками, які в свою чергу залежать від особливостей системи даного центрального органу виконавчої влади. Міністерства та інші центральні органи виконавчої влади беруть участь у формуванні та реалізації державної політики як у цілому, так і за відповідними напрямами, розроблюють механізм її реалізації; прогнозують розвиток економіки у виробничій, науково-технічній, мінерально-сировинній, паливно-енергетичній, трудовій, демографічній, соціальній, фінансовій та інших сферах; беруть участь у розробленні Державної програми економічного та соціального розвитку України, Державного бюджету України; розроблюють цільові перспективні програми, опрацьовують комплекс заходів, спрямованих на поглиблення економічної реформи; реалізують державну стратегію розвитку відповідної галузі (групи суміжних галузей); здійснюють інші функції.</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Міністерства та інші центральні органи виконавчої влади мають такі права: залучати спеціалістів центральних і місцевих органів виконавчої влади, підприємств, установ, організацій (за погодженням з їх керівниками) для розгляду питань, що належать до їх компетенції; представляти Кабінет Міністрів України за його дорученням у міжнародних організаціях і під час укладання міжнародних договорів України; одержувати в установленому законодавством порядку від міністерств, інших центральних органів виконавчої влади, органів місцевого самоврядування, представницьких органів інформацію, документи, матеріали; скликати в установленому порядку наради з питань, що належать до їх компетенції; притягати до дисциплінарної відповідальності керівників територіальних органів міністерств, підприємств, установ і організацій, що належать до сфери їх управління; самостійно або за участю роботодавців підприємств недержавної форми власності проводити переговори й укладати галузеві угоди з представниками найманих працівників.</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процесі виконання покладених на центральні органи виконавчої влади завдань вони взаємодіють з іншими центральними та місцевими органами державної виконавчої влади, органами АРК, органами місцевого самоврядування, представницькими органами, а також із відповідними органами інших держав.</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межах своїх повноважень на основі та на виконання актів законодавства центральні органи виконавчої влади видають накази, організовують і контролюють їх виконання. У випадках, передбачених законодавством, рішення міністерства та іншого центрального органу виконавчої влади є обов'язковими до виконання центральними й місцевими органами виконавчої влади, органами місцевого самоврядування, представницькими органами, підприємствами, установами та організаціями, незалежно від форм власності й громадянства.</w:t>
      </w:r>
    </w:p>
    <w:p w:rsidR="007E3BE8" w:rsidRPr="00286D9E" w:rsidRDefault="007E3BE8" w:rsidP="007E3BE8">
      <w:pPr>
        <w:spacing w:after="0" w:line="240" w:lineRule="atLeast"/>
        <w:rPr>
          <w:rFonts w:ascii="Times New Roman" w:hAnsi="Times New Roman" w:cs="Times New Roman"/>
          <w:lang w:val="ru-RU"/>
        </w:rPr>
      </w:pPr>
      <w:r w:rsidRPr="00286D9E">
        <w:rPr>
          <w:rFonts w:ascii="Times New Roman" w:hAnsi="Times New Roman" w:cs="Times New Roman"/>
        </w:rPr>
        <w:t>Центральні органи виконавчої влади є юридичною особою, мають самостійний баланс, рахунки в установах банків, печатку із зображенням Державного гербу України та своїм найменуванням.</w:t>
      </w:r>
    </w:p>
    <w:p w:rsidR="007E3BE8" w:rsidRPr="00286D9E" w:rsidRDefault="007E3BE8" w:rsidP="007E3BE8">
      <w:pPr>
        <w:spacing w:after="0" w:line="240" w:lineRule="atLeast"/>
        <w:jc w:val="center"/>
        <w:rPr>
          <w:rFonts w:ascii="Times New Roman" w:hAnsi="Times New Roman" w:cs="Times New Roman"/>
          <w:b/>
          <w:lang w:val="ru-RU"/>
        </w:rPr>
      </w:pPr>
      <w:r w:rsidRPr="00286D9E">
        <w:rPr>
          <w:rFonts w:ascii="Times New Roman" w:hAnsi="Times New Roman" w:cs="Times New Roman"/>
          <w:b/>
          <w:lang w:val="ru-RU"/>
        </w:rPr>
        <w:t>110=111</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Важливу роль у системі органів виконавчої влади відіграють </w:t>
      </w:r>
      <w:hyperlink r:id="rId87" w:tgtFrame="_blank" w:tooltip="Подивитись всі публікації в місцеві державні адміністрації" w:history="1">
        <w:r w:rsidRPr="00286D9E">
          <w:rPr>
            <w:rStyle w:val="a5"/>
            <w:sz w:val="22"/>
            <w:szCs w:val="22"/>
          </w:rPr>
          <w:t>місцеві державні адміністрації</w:t>
        </w:r>
      </w:hyperlink>
      <w:r w:rsidRPr="00286D9E">
        <w:rPr>
          <w:sz w:val="22"/>
          <w:szCs w:val="22"/>
        </w:rPr>
        <w:t xml:space="preserve">, які є місцевими органами виконавчої влади. їх діяльність регулюється Конституцією України та Законом «Про </w:t>
      </w:r>
      <w:hyperlink r:id="rId88" w:tgtFrame="_blank" w:tooltip="Подивитись всі публікації в місцеві державні адміністрації" w:history="1">
        <w:r w:rsidRPr="00286D9E">
          <w:rPr>
            <w:rStyle w:val="a5"/>
            <w:sz w:val="22"/>
            <w:szCs w:val="22"/>
          </w:rPr>
          <w:t>місцеві державні адміністрації</w:t>
        </w:r>
      </w:hyperlink>
      <w:r w:rsidRPr="00286D9E">
        <w:rPr>
          <w:sz w:val="22"/>
          <w:szCs w:val="22"/>
        </w:rPr>
        <w:t>» від 9 квітня 1999 р.</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Місцеві </w:t>
      </w:r>
      <w:hyperlink r:id="rId89" w:tgtFrame="_blank" w:tooltip="Подивитись всі публікації в державні адміністрації" w:history="1">
        <w:r w:rsidRPr="00286D9E">
          <w:rPr>
            <w:rStyle w:val="a5"/>
            <w:sz w:val="22"/>
            <w:szCs w:val="22"/>
          </w:rPr>
          <w:t>державні адміністрації</w:t>
        </w:r>
      </w:hyperlink>
      <w:r w:rsidRPr="00286D9E">
        <w:rPr>
          <w:sz w:val="22"/>
          <w:szCs w:val="22"/>
        </w:rPr>
        <w:t xml:space="preserve"> здійснюють виконавчу владу в областях і районах, містах Києві та Севастополі.</w:t>
      </w:r>
    </w:p>
    <w:p w:rsidR="007E3BE8" w:rsidRPr="00286D9E" w:rsidRDefault="007E3BE8" w:rsidP="007E3BE8">
      <w:pPr>
        <w:pStyle w:val="3"/>
        <w:spacing w:before="0" w:line="240" w:lineRule="atLeast"/>
        <w:jc w:val="center"/>
      </w:pPr>
      <w:r w:rsidRPr="00286D9E">
        <w:t xml:space="preserve">Місцеві </w:t>
      </w:r>
      <w:hyperlink r:id="rId90" w:tgtFrame="_blank" w:tooltip="Подивитись всі публікації в державні адміністрації" w:history="1">
        <w:r w:rsidRPr="00286D9E">
          <w:rPr>
            <w:rStyle w:val="a5"/>
          </w:rPr>
          <w:t>державні адміністрації</w:t>
        </w:r>
      </w:hyperlink>
      <w:r w:rsidRPr="00286D9E">
        <w:t xml:space="preserve"> забезпечують в межах відповідної адміністративно-територіальної одиниці:</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виконання Конституції, законів України, актів Президента України, Кабінету Міністрів України, інших органів виконавчої влади вищого рівня;</w:t>
      </w:r>
      <w:r w:rsidRPr="00286D9E">
        <w:rPr>
          <w:sz w:val="22"/>
          <w:szCs w:val="22"/>
        </w:rPr>
        <w:br/>
        <w:t>-    законність і правопорядок, додержання прав і свобод громадян;</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підготовку та виконання відповідних бюджетів;</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звіт про виконання відповідних бюджетів та програм;</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взаємодію з органами місцевого самоврядування;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реалізацію інших наданих державою, а також делегованих відповідними радами повноважень.</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lastRenderedPageBreak/>
        <w:t xml:space="preserve">Місцеві </w:t>
      </w:r>
      <w:hyperlink r:id="rId91" w:tgtFrame="_blank" w:tooltip="Подивитись всі публікації в державні адміністрації" w:history="1">
        <w:r w:rsidRPr="00286D9E">
          <w:rPr>
            <w:rStyle w:val="a5"/>
            <w:sz w:val="22"/>
            <w:szCs w:val="22"/>
          </w:rPr>
          <w:t>державні адміністрації</w:t>
        </w:r>
      </w:hyperlink>
      <w:r w:rsidRPr="00286D9E">
        <w:rPr>
          <w:sz w:val="22"/>
          <w:szCs w:val="22"/>
        </w:rPr>
        <w:t xml:space="preserve"> очолюють голови відповідних місцевих державних адміністрацій. </w:t>
      </w:r>
      <w:hyperlink r:id="rId92" w:tgtFrame="_blank" w:tooltip="Подивитись всі публікації в Голови місцевих державних адміністрацій" w:history="1">
        <w:r w:rsidRPr="00286D9E">
          <w:rPr>
            <w:rStyle w:val="a5"/>
            <w:sz w:val="22"/>
            <w:szCs w:val="22"/>
          </w:rPr>
          <w:t>Голови місцевих державних адміністрацій</w:t>
        </w:r>
      </w:hyperlink>
      <w:r w:rsidRPr="00286D9E">
        <w:rPr>
          <w:sz w:val="22"/>
          <w:szCs w:val="22"/>
        </w:rPr>
        <w:t xml:space="preserve"> призначаються на посаду Президентом України за поданням Кабінету Міністрів України на строк повноважень Президента України. </w:t>
      </w:r>
      <w:hyperlink r:id="rId93" w:tgtFrame="_blank" w:tooltip="Подивитись всі публікації в Голови місцевих державних адміністрацій" w:history="1">
        <w:r w:rsidRPr="00286D9E">
          <w:rPr>
            <w:rStyle w:val="a5"/>
            <w:sz w:val="22"/>
            <w:szCs w:val="22"/>
          </w:rPr>
          <w:t>Голови місцевих державних адміністрацій</w:t>
        </w:r>
      </w:hyperlink>
      <w:r w:rsidRPr="00286D9E">
        <w:rPr>
          <w:sz w:val="22"/>
          <w:szCs w:val="22"/>
        </w:rPr>
        <w:t xml:space="preserve">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 Склад місцевих державних адміністрацій формують голови місцевих державних адміністрацій. На посади в </w:t>
      </w:r>
      <w:hyperlink r:id="rId94" w:tgtFrame="_blank" w:tooltip="Подивитись всі публікації в місцеві державні адміністрації" w:history="1">
        <w:r w:rsidRPr="00286D9E">
          <w:rPr>
            <w:rStyle w:val="a5"/>
            <w:sz w:val="22"/>
            <w:szCs w:val="22"/>
          </w:rPr>
          <w:t>місцеві державні адміністрації</w:t>
        </w:r>
      </w:hyperlink>
      <w:r w:rsidRPr="00286D9E">
        <w:rPr>
          <w:sz w:val="22"/>
          <w:szCs w:val="22"/>
        </w:rPr>
        <w:t xml:space="preserve"> призначаються громадяни України.</w:t>
      </w:r>
    </w:p>
    <w:p w:rsidR="007E3BE8" w:rsidRPr="00286D9E" w:rsidRDefault="007E3BE8" w:rsidP="007E3BE8">
      <w:pPr>
        <w:pStyle w:val="a4"/>
        <w:spacing w:before="0" w:beforeAutospacing="0" w:after="0" w:afterAutospacing="0" w:line="240" w:lineRule="atLeast"/>
        <w:rPr>
          <w:sz w:val="22"/>
          <w:szCs w:val="22"/>
        </w:rPr>
      </w:pPr>
      <w:hyperlink r:id="rId95" w:tgtFrame="_blank" w:tooltip="Подивитись всі публікації в Голови місцевих державних адміністрацій" w:history="1">
        <w:r w:rsidRPr="00286D9E">
          <w:rPr>
            <w:rStyle w:val="a5"/>
            <w:sz w:val="22"/>
            <w:szCs w:val="22"/>
          </w:rPr>
          <w:t>Голови місцевих державних адміністрацій</w:t>
        </w:r>
      </w:hyperlink>
      <w:r w:rsidRPr="00286D9E">
        <w:rPr>
          <w:sz w:val="22"/>
          <w:szCs w:val="22"/>
        </w:rPr>
        <w:t>, їх заступники, керівники управлінь, відділів, інших структурних підрозділів місцевих державних адміністрацій не можуть бути народними депутатами України, суміщати свою службову діяльність з іншою, в тому числі на громадських засадах, крім викладацької, наукової та творчої діяльності у позаробочий час, входити до складу керівного органу чи наглядової ради підприємства чи іншої організації, що має на меті одержання прибутку.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Не можуть бути призначені на посади в місцеві державні адмі ністрації особи, які мають судимість за вчинення умисного злочину, якщо ця судимість не погашена або не знята в установленому законом порядку.</w:t>
      </w:r>
    </w:p>
    <w:p w:rsidR="007E3BE8" w:rsidRPr="00286D9E" w:rsidRDefault="007E3BE8" w:rsidP="007E3BE8">
      <w:pPr>
        <w:pStyle w:val="a4"/>
        <w:spacing w:before="0" w:beforeAutospacing="0" w:after="0" w:afterAutospacing="0" w:line="240" w:lineRule="atLeast"/>
        <w:rPr>
          <w:sz w:val="22"/>
          <w:szCs w:val="22"/>
        </w:rPr>
      </w:pPr>
      <w:r w:rsidRPr="00286D9E">
        <w:rPr>
          <w:rStyle w:val="a6"/>
          <w:sz w:val="22"/>
          <w:szCs w:val="22"/>
        </w:rPr>
        <w:t>Місцеві державні адміністрації та їх голови при здійсненні своїх повноважень відповідальні перед Президентом України. Місцеві державні адміністрації та їх голови при здійсненні своїх повноважень відповідальні перед Кабінетом Міністрів України та підзвітні і підконтрольні йому.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На виконання Конституції України, законів України, актів Президента України, Кабінету Міністрів України, міністерств та інших центральних органів виконавчої влади, власних і делегованих повноважень голова місцевої державної адміністрації в межах своїх повноважень видає розпорядження, а керівники управлінь, відділів та інших структурних підрозділів – накази.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Голови місцевих державних адміністрацій видають розпорядження одноособово і несуть за них відповідальність згідно із законодавством. Акти місцевих державних адміністрацій, що суперечать Конституції України, законам України, рішенням Конституційного Суду України, актам Президента України та Кабінету Міністрів України або інтересам територіальних громад чи окремих громадян, можуть бути оскаржені до органу виконавчої влади вищого рівня або до суду.</w:t>
      </w:r>
    </w:p>
    <w:p w:rsidR="007E3BE8" w:rsidRPr="00286D9E" w:rsidRDefault="007E3BE8" w:rsidP="007E3BE8">
      <w:pPr>
        <w:pStyle w:val="a4"/>
        <w:spacing w:before="0" w:beforeAutospacing="0" w:after="0" w:afterAutospacing="0" w:line="240" w:lineRule="atLeast"/>
        <w:rPr>
          <w:sz w:val="22"/>
          <w:szCs w:val="22"/>
        </w:rPr>
      </w:pPr>
      <w:r w:rsidRPr="00286D9E">
        <w:rPr>
          <w:rStyle w:val="a6"/>
          <w:sz w:val="22"/>
          <w:szCs w:val="22"/>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Обласні державні адміністрації в межах своїх повноважень спрямовують діяльність районних державних адміністрацій та здійснюють контроль за їх діяльністю. Голови районних державних адміністрацій регулярно інформують про свою діяльність голів обласних державних адміністрацій, щорічно та на вимогу звітують перед ними.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Місцеві державні адміністрації підзвітні і підконтрольні радам у частині повноважень, делегованих їм відповідними районними чи обласними радами. Місцеві державні адміністрації підзвітні і підконтрольні органам виконавчої влади вищого рівня. Обласна чи районна рада може висловити недовіру голові відповідної місцевої державної адміністрації, на підставі чого </w:t>
      </w:r>
      <w:hyperlink r:id="rId96" w:tgtFrame="_blank" w:tooltip="Подивитись всі публікації в Президент України" w:history="1">
        <w:r w:rsidRPr="00286D9E">
          <w:rPr>
            <w:rStyle w:val="a5"/>
            <w:sz w:val="22"/>
            <w:szCs w:val="22"/>
          </w:rPr>
          <w:t>Президент України</w:t>
        </w:r>
      </w:hyperlink>
      <w:r w:rsidRPr="00286D9E">
        <w:rPr>
          <w:sz w:val="22"/>
          <w:szCs w:val="22"/>
        </w:rPr>
        <w:t xml:space="preserve"> приймає рішення і дає обґрунтовану відповідь.</w:t>
      </w:r>
    </w:p>
    <w:p w:rsidR="007E3BE8" w:rsidRPr="00286D9E" w:rsidRDefault="007E3BE8" w:rsidP="007E3BE8">
      <w:pPr>
        <w:pStyle w:val="a4"/>
        <w:spacing w:before="0" w:beforeAutospacing="0" w:after="0" w:afterAutospacing="0" w:line="240" w:lineRule="atLeast"/>
        <w:rPr>
          <w:rStyle w:val="a6"/>
          <w:sz w:val="22"/>
          <w:szCs w:val="22"/>
        </w:rPr>
      </w:pPr>
      <w:r w:rsidRPr="00286D9E">
        <w:rPr>
          <w:rStyle w:val="a6"/>
          <w:sz w:val="22"/>
          <w:szCs w:val="22"/>
        </w:rPr>
        <w:t xml:space="preserve">Якщо недовіру голові районної чи обласної державної адміністрації висловили дві третини депутатів від складу відповідної ради, </w:t>
      </w:r>
      <w:hyperlink r:id="rId97" w:tgtFrame="_blank" w:tooltip="Подивитись всі публікації в Президент України" w:history="1">
        <w:r w:rsidRPr="00286D9E">
          <w:rPr>
            <w:rStyle w:val="a5"/>
            <w:b/>
            <w:bCs/>
            <w:sz w:val="22"/>
            <w:szCs w:val="22"/>
          </w:rPr>
          <w:t>Президент України</w:t>
        </w:r>
      </w:hyperlink>
      <w:r w:rsidRPr="00286D9E">
        <w:rPr>
          <w:rStyle w:val="a6"/>
          <w:sz w:val="22"/>
          <w:szCs w:val="22"/>
        </w:rPr>
        <w:t xml:space="preserve"> приймає рішення про відставку голови місцевої державної адміністрації.</w:t>
      </w:r>
    </w:p>
    <w:p w:rsidR="007E3BE8" w:rsidRPr="00286D9E" w:rsidRDefault="007E3BE8" w:rsidP="007E3BE8">
      <w:pPr>
        <w:pStyle w:val="a4"/>
        <w:spacing w:before="0" w:beforeAutospacing="0" w:after="0" w:afterAutospacing="0" w:line="240" w:lineRule="atLeast"/>
        <w:rPr>
          <w:sz w:val="22"/>
          <w:szCs w:val="22"/>
        </w:rPr>
      </w:pPr>
    </w:p>
    <w:p w:rsidR="007E3BE8" w:rsidRPr="00286D9E" w:rsidRDefault="007E3BE8" w:rsidP="007E3BE8">
      <w:pPr>
        <w:spacing w:after="0" w:line="240" w:lineRule="atLeast"/>
        <w:jc w:val="center"/>
        <w:rPr>
          <w:rFonts w:ascii="Times New Roman" w:eastAsia="Times New Roman" w:hAnsi="Times New Roman" w:cs="Times New Roman"/>
          <w:b/>
          <w:lang w:val="ru-RU"/>
        </w:rPr>
      </w:pPr>
      <w:r w:rsidRPr="00286D9E">
        <w:rPr>
          <w:rFonts w:ascii="Times New Roman" w:eastAsia="Times New Roman" w:hAnsi="Times New Roman" w:cs="Times New Roman"/>
          <w:b/>
          <w:lang w:val="ru-RU"/>
        </w:rPr>
        <w:t>112</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Судова влада</w:t>
      </w:r>
      <w:r w:rsidRPr="00286D9E">
        <w:rPr>
          <w:sz w:val="22"/>
          <w:szCs w:val="22"/>
        </w:rPr>
        <w:t xml:space="preserve"> — незалежна і самостійна гілка державної влади, яка здійснюється судовими органами, і реалізується судами.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Органи судової влади вирішують правові суперечки між конкретними особами, а також розглядають справи щодо норм контролю, а саме: відповідності </w:t>
      </w:r>
      <w:hyperlink r:id="rId98" w:tooltip="Закон" w:history="1">
        <w:r w:rsidRPr="00286D9E">
          <w:rPr>
            <w:rStyle w:val="a5"/>
            <w:sz w:val="22"/>
            <w:szCs w:val="22"/>
          </w:rPr>
          <w:t>законів</w:t>
        </w:r>
      </w:hyperlink>
      <w:r w:rsidRPr="00286D9E">
        <w:rPr>
          <w:sz w:val="22"/>
          <w:szCs w:val="22"/>
        </w:rPr>
        <w:t xml:space="preserve"> </w:t>
      </w:r>
      <w:hyperlink r:id="rId99" w:tooltip="Конституція" w:history="1">
        <w:r w:rsidRPr="00286D9E">
          <w:rPr>
            <w:rStyle w:val="a5"/>
            <w:sz w:val="22"/>
            <w:szCs w:val="22"/>
          </w:rPr>
          <w:t>конституції</w:t>
        </w:r>
      </w:hyperlink>
      <w:r w:rsidRPr="00286D9E">
        <w:rPr>
          <w:sz w:val="22"/>
          <w:szCs w:val="22"/>
        </w:rPr>
        <w:t xml:space="preserve"> і </w:t>
      </w:r>
      <w:hyperlink r:id="rId100" w:tooltip="Підзаконні нормативні акти (ще не написана)" w:history="1">
        <w:r w:rsidRPr="00286D9E">
          <w:rPr>
            <w:rStyle w:val="a5"/>
            <w:sz w:val="22"/>
            <w:szCs w:val="22"/>
          </w:rPr>
          <w:t>підзаконних нормативних актів</w:t>
        </w:r>
      </w:hyperlink>
      <w:r w:rsidRPr="00286D9E">
        <w:rPr>
          <w:sz w:val="22"/>
          <w:szCs w:val="22"/>
        </w:rPr>
        <w:t xml:space="preserve"> — законам. В окремих випадках ці органи дають тлумачення </w:t>
      </w:r>
      <w:hyperlink r:id="rId101" w:tooltip="Правова норма" w:history="1">
        <w:r w:rsidRPr="00286D9E">
          <w:rPr>
            <w:rStyle w:val="a5"/>
            <w:sz w:val="22"/>
            <w:szCs w:val="22"/>
          </w:rPr>
          <w:t>правовим нормам</w:t>
        </w:r>
      </w:hyperlink>
      <w:r w:rsidRPr="00286D9E">
        <w:rPr>
          <w:sz w:val="22"/>
          <w:szCs w:val="22"/>
        </w:rPr>
        <w:t>, в основному нормам конституції країни, поза зв'язком з конкретним позовом.</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Суди також виконують окремі посвідчуванні функції: визнання фактів, в окремих державах — зміцнення прав, коли для посвідчення потрібний доказ, що за складністю виходить за межі компетентності </w:t>
      </w:r>
      <w:hyperlink r:id="rId102" w:tooltip="Нотаріус" w:history="1">
        <w:r w:rsidRPr="00286D9E">
          <w:rPr>
            <w:rStyle w:val="a5"/>
            <w:sz w:val="22"/>
            <w:szCs w:val="22"/>
          </w:rPr>
          <w:t>нотаріусів</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lastRenderedPageBreak/>
        <w:t>Судова влада України</w:t>
      </w:r>
      <w:r w:rsidRPr="00286D9E">
        <w:rPr>
          <w:sz w:val="22"/>
          <w:szCs w:val="22"/>
        </w:rPr>
        <w:t xml:space="preserve"> — нарівні з </w:t>
      </w:r>
      <w:hyperlink r:id="rId103" w:tooltip="Виконавча влада" w:history="1">
        <w:r w:rsidRPr="00286D9E">
          <w:rPr>
            <w:rStyle w:val="a5"/>
            <w:sz w:val="22"/>
            <w:szCs w:val="22"/>
          </w:rPr>
          <w:t>виконавчою</w:t>
        </w:r>
      </w:hyperlink>
      <w:r w:rsidRPr="00286D9E">
        <w:rPr>
          <w:sz w:val="22"/>
          <w:szCs w:val="22"/>
        </w:rPr>
        <w:t xml:space="preserve"> та </w:t>
      </w:r>
      <w:hyperlink r:id="rId104" w:tooltip="Законодавча влада" w:history="1">
        <w:r w:rsidRPr="00286D9E">
          <w:rPr>
            <w:rStyle w:val="a5"/>
            <w:sz w:val="22"/>
            <w:szCs w:val="22"/>
          </w:rPr>
          <w:t>законодавчою</w:t>
        </w:r>
      </w:hyperlink>
      <w:r w:rsidRPr="00286D9E">
        <w:rPr>
          <w:sz w:val="22"/>
          <w:szCs w:val="22"/>
        </w:rPr>
        <w:t xml:space="preserve"> гілкою влади є однією з гілок влади відповідно до ст. 6 </w:t>
      </w:r>
      <w:hyperlink r:id="rId105" w:tooltip="Конституція України" w:history="1">
        <w:r w:rsidRPr="00286D9E">
          <w:rPr>
            <w:rStyle w:val="a5"/>
            <w:sz w:val="22"/>
            <w:szCs w:val="22"/>
          </w:rPr>
          <w:t>Конституції України</w:t>
        </w:r>
      </w:hyperlink>
      <w:r w:rsidRPr="00286D9E">
        <w:rPr>
          <w:sz w:val="22"/>
          <w:szCs w:val="22"/>
        </w:rPr>
        <w:t xml:space="preserve">. Органи судової влади здійснюють свої повноваження у межах, встановлених Конституцією України та відповідно до </w:t>
      </w:r>
      <w:hyperlink r:id="rId106" w:tooltip="Законодавство України" w:history="1">
        <w:r w:rsidRPr="00286D9E">
          <w:rPr>
            <w:rStyle w:val="a5"/>
            <w:sz w:val="22"/>
            <w:szCs w:val="22"/>
          </w:rPr>
          <w:t>Законів України</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 Україні кожному гарантується </w:t>
      </w:r>
      <w:hyperlink r:id="rId107" w:tooltip="Судовий захист (ще не написана)" w:history="1">
        <w:r w:rsidRPr="00286D9E">
          <w:rPr>
            <w:rStyle w:val="a5"/>
            <w:sz w:val="22"/>
            <w:szCs w:val="22"/>
          </w:rPr>
          <w:t>судовий захист</w:t>
        </w:r>
      </w:hyperlink>
      <w:r w:rsidRPr="00286D9E">
        <w:rPr>
          <w:sz w:val="22"/>
          <w:szCs w:val="22"/>
        </w:rPr>
        <w:t xml:space="preserve">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Не допускається створення і діяльність організаційних структур </w:t>
      </w:r>
      <w:hyperlink r:id="rId108" w:tooltip="Політичні партії та блоки України" w:history="1">
        <w:r w:rsidRPr="00286D9E">
          <w:rPr>
            <w:rStyle w:val="a5"/>
            <w:sz w:val="22"/>
            <w:szCs w:val="22"/>
          </w:rPr>
          <w:t>політичних партій</w:t>
        </w:r>
      </w:hyperlink>
      <w:r w:rsidRPr="00286D9E">
        <w:rPr>
          <w:sz w:val="22"/>
          <w:szCs w:val="22"/>
        </w:rPr>
        <w:t xml:space="preserve"> в органах виконавчої та судової влади і виконавчих органах </w:t>
      </w:r>
      <w:hyperlink r:id="rId109" w:tooltip="Місцеве самоврядування" w:history="1">
        <w:r w:rsidRPr="00286D9E">
          <w:rPr>
            <w:rStyle w:val="a5"/>
            <w:sz w:val="22"/>
            <w:szCs w:val="22"/>
          </w:rPr>
          <w:t>місцевого самоврядування</w:t>
        </w:r>
      </w:hyperlink>
      <w:r w:rsidRPr="00286D9E">
        <w:rPr>
          <w:sz w:val="22"/>
          <w:szCs w:val="22"/>
        </w:rPr>
        <w:t xml:space="preserve">, </w:t>
      </w:r>
      <w:hyperlink r:id="rId110" w:tooltip="Військове формування" w:history="1">
        <w:r w:rsidRPr="00286D9E">
          <w:rPr>
            <w:rStyle w:val="a5"/>
            <w:sz w:val="22"/>
            <w:szCs w:val="22"/>
          </w:rPr>
          <w:t>військових формуваннях</w:t>
        </w:r>
      </w:hyperlink>
      <w:r w:rsidRPr="00286D9E">
        <w:rPr>
          <w:sz w:val="22"/>
          <w:szCs w:val="22"/>
        </w:rPr>
        <w:t>, а також на державних підприємствах, у навчальних закладах та інших державних установах і організаціях. Заборона діяльності об'єднань громадян здійснюється лише в судовому порядку.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w:t>
      </w:r>
      <w:hyperlink r:id="rId111" w:tooltip="Міжнародні організації" w:history="1">
        <w:r w:rsidRPr="00286D9E">
          <w:rPr>
            <w:rStyle w:val="a5"/>
            <w:sz w:val="22"/>
            <w:szCs w:val="22"/>
          </w:rPr>
          <w:t>міжнародних організацій</w:t>
        </w:r>
      </w:hyperlink>
      <w:r w:rsidRPr="00286D9E">
        <w:rPr>
          <w:sz w:val="22"/>
          <w:szCs w:val="22"/>
        </w:rPr>
        <w:t xml:space="preserve">, членом або </w:t>
      </w:r>
      <w:hyperlink r:id="rId112" w:tooltip="Членство України в міжнародних організаціях" w:history="1">
        <w:r w:rsidRPr="00286D9E">
          <w:rPr>
            <w:rStyle w:val="a5"/>
            <w:sz w:val="22"/>
            <w:szCs w:val="22"/>
          </w:rPr>
          <w:t>учасником яких є Україна</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Судоустрій, судочинство, статус суддів, засади </w:t>
      </w:r>
      <w:hyperlink r:id="rId113" w:tooltip="Судова експертиза" w:history="1">
        <w:r w:rsidRPr="00286D9E">
          <w:rPr>
            <w:rStyle w:val="a5"/>
            <w:sz w:val="22"/>
            <w:szCs w:val="22"/>
          </w:rPr>
          <w:t>судової експертизи</w:t>
        </w:r>
      </w:hyperlink>
      <w:r w:rsidRPr="00286D9E">
        <w:rPr>
          <w:sz w:val="22"/>
          <w:szCs w:val="22"/>
        </w:rPr>
        <w:t xml:space="preserve">, організація і діяльність </w:t>
      </w:r>
      <w:hyperlink r:id="rId114" w:tooltip="Прокуратура" w:history="1">
        <w:r w:rsidRPr="00286D9E">
          <w:rPr>
            <w:rStyle w:val="a5"/>
            <w:sz w:val="22"/>
            <w:szCs w:val="22"/>
          </w:rPr>
          <w:t>прокуратури</w:t>
        </w:r>
      </w:hyperlink>
      <w:r w:rsidRPr="00286D9E">
        <w:rPr>
          <w:sz w:val="22"/>
          <w:szCs w:val="22"/>
        </w:rPr>
        <w:t xml:space="preserve">, органів дізнання і слідства, нотаріату, органів і установ виконання покарань, основи організації та діяльності </w:t>
      </w:r>
      <w:hyperlink r:id="rId115" w:tooltip="Адвокатура" w:history="1">
        <w:r w:rsidRPr="00286D9E">
          <w:rPr>
            <w:rStyle w:val="a5"/>
            <w:sz w:val="22"/>
            <w:szCs w:val="22"/>
          </w:rPr>
          <w:t>адвокатури</w:t>
        </w:r>
      </w:hyperlink>
      <w:r w:rsidRPr="00286D9E">
        <w:rPr>
          <w:sz w:val="22"/>
          <w:szCs w:val="22"/>
        </w:rPr>
        <w:t xml:space="preserve"> визначається виключно Законами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Судові рішення ухвалюються судами іменем України і є обов'язковими до виконання на всій території України. Суди можуть приймати:</w:t>
      </w:r>
    </w:p>
    <w:p w:rsidR="007E3BE8" w:rsidRPr="00286D9E" w:rsidRDefault="007E3BE8" w:rsidP="007E3BE8">
      <w:pPr>
        <w:numPr>
          <w:ilvl w:val="0"/>
          <w:numId w:val="33"/>
        </w:numPr>
        <w:spacing w:after="0" w:line="240" w:lineRule="atLeast"/>
        <w:ind w:left="0" w:firstLine="0"/>
        <w:rPr>
          <w:rFonts w:ascii="Times New Roman" w:hAnsi="Times New Roman" w:cs="Times New Roman"/>
        </w:rPr>
      </w:pPr>
      <w:r w:rsidRPr="00286D9E">
        <w:rPr>
          <w:rFonts w:ascii="Times New Roman" w:hAnsi="Times New Roman" w:cs="Times New Roman"/>
        </w:rPr>
        <w:t>Вироки;</w:t>
      </w:r>
    </w:p>
    <w:p w:rsidR="007E3BE8" w:rsidRPr="00286D9E" w:rsidRDefault="007E3BE8" w:rsidP="007E3BE8">
      <w:pPr>
        <w:numPr>
          <w:ilvl w:val="0"/>
          <w:numId w:val="33"/>
        </w:numPr>
        <w:spacing w:after="0" w:line="240" w:lineRule="atLeast"/>
        <w:ind w:left="0" w:firstLine="0"/>
        <w:rPr>
          <w:rFonts w:ascii="Times New Roman" w:hAnsi="Times New Roman" w:cs="Times New Roman"/>
        </w:rPr>
      </w:pPr>
      <w:r w:rsidRPr="00286D9E">
        <w:rPr>
          <w:rFonts w:ascii="Times New Roman" w:hAnsi="Times New Roman" w:cs="Times New Roman"/>
        </w:rPr>
        <w:t>Постанови;</w:t>
      </w:r>
    </w:p>
    <w:p w:rsidR="007E3BE8" w:rsidRPr="00286D9E" w:rsidRDefault="007E3BE8" w:rsidP="007E3BE8">
      <w:pPr>
        <w:numPr>
          <w:ilvl w:val="0"/>
          <w:numId w:val="33"/>
        </w:numPr>
        <w:spacing w:after="0" w:line="240" w:lineRule="atLeast"/>
        <w:ind w:left="0" w:firstLine="0"/>
        <w:rPr>
          <w:rFonts w:ascii="Times New Roman" w:hAnsi="Times New Roman" w:cs="Times New Roman"/>
        </w:rPr>
      </w:pPr>
      <w:r w:rsidRPr="00286D9E">
        <w:rPr>
          <w:rFonts w:ascii="Times New Roman" w:hAnsi="Times New Roman" w:cs="Times New Roman"/>
        </w:rPr>
        <w:t>Рішення;</w:t>
      </w:r>
    </w:p>
    <w:p w:rsidR="007E3BE8" w:rsidRPr="00286D9E" w:rsidRDefault="007E3BE8" w:rsidP="007E3BE8">
      <w:pPr>
        <w:numPr>
          <w:ilvl w:val="0"/>
          <w:numId w:val="33"/>
        </w:numPr>
        <w:spacing w:after="0" w:line="240" w:lineRule="atLeast"/>
        <w:ind w:left="0" w:firstLine="0"/>
        <w:rPr>
          <w:rFonts w:ascii="Times New Roman" w:hAnsi="Times New Roman" w:cs="Times New Roman"/>
        </w:rPr>
      </w:pPr>
      <w:r w:rsidRPr="00286D9E">
        <w:rPr>
          <w:rFonts w:ascii="Times New Roman" w:hAnsi="Times New Roman" w:cs="Times New Roman"/>
        </w:rPr>
        <w:t>Ухвали.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Основними засадами судочинства є:</w:t>
      </w:r>
    </w:p>
    <w:p w:rsidR="007E3BE8" w:rsidRPr="00286D9E" w:rsidRDefault="007E3BE8" w:rsidP="007E3BE8">
      <w:pPr>
        <w:numPr>
          <w:ilvl w:val="0"/>
          <w:numId w:val="34"/>
        </w:numPr>
        <w:spacing w:after="0" w:line="240" w:lineRule="atLeast"/>
        <w:ind w:left="0" w:firstLine="0"/>
        <w:rPr>
          <w:rFonts w:ascii="Times New Roman" w:hAnsi="Times New Roman" w:cs="Times New Roman"/>
        </w:rPr>
      </w:pPr>
      <w:hyperlink r:id="rId116" w:tooltip="Законність" w:history="1">
        <w:r w:rsidRPr="00286D9E">
          <w:rPr>
            <w:rStyle w:val="a5"/>
            <w:rFonts w:ascii="Times New Roman" w:hAnsi="Times New Roman" w:cs="Times New Roman"/>
          </w:rPr>
          <w:t>законність</w:t>
        </w:r>
      </w:hyperlink>
      <w:r w:rsidRPr="00286D9E">
        <w:rPr>
          <w:rFonts w:ascii="Times New Roman" w:hAnsi="Times New Roman" w:cs="Times New Roman"/>
        </w:rPr>
        <w:t>;</w:t>
      </w:r>
    </w:p>
    <w:p w:rsidR="007E3BE8" w:rsidRPr="00286D9E" w:rsidRDefault="007E3BE8" w:rsidP="007E3BE8">
      <w:pPr>
        <w:numPr>
          <w:ilvl w:val="0"/>
          <w:numId w:val="34"/>
        </w:numPr>
        <w:spacing w:after="0" w:line="240" w:lineRule="atLeast"/>
        <w:ind w:left="0" w:firstLine="0"/>
        <w:rPr>
          <w:rFonts w:ascii="Times New Roman" w:hAnsi="Times New Roman" w:cs="Times New Roman"/>
        </w:rPr>
      </w:pPr>
      <w:r w:rsidRPr="00286D9E">
        <w:rPr>
          <w:rFonts w:ascii="Times New Roman" w:hAnsi="Times New Roman" w:cs="Times New Roman"/>
        </w:rPr>
        <w:t>рівність усіх учасників судового процесу перед законом і судом;</w:t>
      </w:r>
    </w:p>
    <w:p w:rsidR="007E3BE8" w:rsidRPr="00286D9E" w:rsidRDefault="007E3BE8" w:rsidP="007E3BE8">
      <w:pPr>
        <w:numPr>
          <w:ilvl w:val="0"/>
          <w:numId w:val="34"/>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забезпечення доведеності </w:t>
      </w:r>
      <w:hyperlink r:id="rId117" w:tooltip="Вина" w:history="1">
        <w:r w:rsidRPr="00286D9E">
          <w:rPr>
            <w:rStyle w:val="a5"/>
            <w:rFonts w:ascii="Times New Roman" w:hAnsi="Times New Roman" w:cs="Times New Roman"/>
          </w:rPr>
          <w:t>вини</w:t>
        </w:r>
      </w:hyperlink>
      <w:r w:rsidRPr="00286D9E">
        <w:rPr>
          <w:rFonts w:ascii="Times New Roman" w:hAnsi="Times New Roman" w:cs="Times New Roman"/>
        </w:rPr>
        <w:t>;</w:t>
      </w:r>
    </w:p>
    <w:p w:rsidR="007E3BE8" w:rsidRPr="00286D9E" w:rsidRDefault="007E3BE8" w:rsidP="007E3BE8">
      <w:pPr>
        <w:numPr>
          <w:ilvl w:val="0"/>
          <w:numId w:val="34"/>
        </w:numPr>
        <w:spacing w:after="0" w:line="240" w:lineRule="atLeast"/>
        <w:ind w:left="0" w:firstLine="0"/>
        <w:rPr>
          <w:rFonts w:ascii="Times New Roman" w:hAnsi="Times New Roman" w:cs="Times New Roman"/>
        </w:rPr>
      </w:pPr>
      <w:hyperlink r:id="rId118" w:tooltip="Змагальність сторін (ще не написана)" w:history="1">
        <w:r w:rsidRPr="00286D9E">
          <w:rPr>
            <w:rStyle w:val="a5"/>
            <w:rFonts w:ascii="Times New Roman" w:hAnsi="Times New Roman" w:cs="Times New Roman"/>
          </w:rPr>
          <w:t>змагальність сторін</w:t>
        </w:r>
      </w:hyperlink>
      <w:r w:rsidRPr="00286D9E">
        <w:rPr>
          <w:rFonts w:ascii="Times New Roman" w:hAnsi="Times New Roman" w:cs="Times New Roman"/>
        </w:rPr>
        <w:t xml:space="preserve"> та свобода в наданні ними суду своїх </w:t>
      </w:r>
      <w:hyperlink r:id="rId119" w:tooltip="Докази (ще не написана)" w:history="1">
        <w:r w:rsidRPr="00286D9E">
          <w:rPr>
            <w:rStyle w:val="a5"/>
            <w:rFonts w:ascii="Times New Roman" w:hAnsi="Times New Roman" w:cs="Times New Roman"/>
          </w:rPr>
          <w:t>доказів</w:t>
        </w:r>
      </w:hyperlink>
      <w:r w:rsidRPr="00286D9E">
        <w:rPr>
          <w:rFonts w:ascii="Times New Roman" w:hAnsi="Times New Roman" w:cs="Times New Roman"/>
        </w:rPr>
        <w:t xml:space="preserve"> і у доведенні перед судом їх переконливості;</w:t>
      </w:r>
    </w:p>
    <w:p w:rsidR="007E3BE8" w:rsidRPr="00286D9E" w:rsidRDefault="007E3BE8" w:rsidP="007E3BE8">
      <w:pPr>
        <w:numPr>
          <w:ilvl w:val="0"/>
          <w:numId w:val="34"/>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підтримання </w:t>
      </w:r>
      <w:hyperlink r:id="rId120" w:tooltip="Державне обвинувачення (ще не написана)" w:history="1">
        <w:r w:rsidRPr="00286D9E">
          <w:rPr>
            <w:rStyle w:val="a5"/>
            <w:rFonts w:ascii="Times New Roman" w:hAnsi="Times New Roman" w:cs="Times New Roman"/>
          </w:rPr>
          <w:t>державного обвинувачення</w:t>
        </w:r>
      </w:hyperlink>
      <w:r w:rsidRPr="00286D9E">
        <w:rPr>
          <w:rFonts w:ascii="Times New Roman" w:hAnsi="Times New Roman" w:cs="Times New Roman"/>
        </w:rPr>
        <w:t xml:space="preserve"> в суді </w:t>
      </w:r>
      <w:hyperlink r:id="rId121" w:tooltip="Прокурор" w:history="1">
        <w:r w:rsidRPr="00286D9E">
          <w:rPr>
            <w:rStyle w:val="a5"/>
            <w:rFonts w:ascii="Times New Roman" w:hAnsi="Times New Roman" w:cs="Times New Roman"/>
          </w:rPr>
          <w:t>прокурором</w:t>
        </w:r>
      </w:hyperlink>
      <w:r w:rsidRPr="00286D9E">
        <w:rPr>
          <w:rFonts w:ascii="Times New Roman" w:hAnsi="Times New Roman" w:cs="Times New Roman"/>
        </w:rPr>
        <w:t>;</w:t>
      </w:r>
    </w:p>
    <w:p w:rsidR="007E3BE8" w:rsidRPr="00286D9E" w:rsidRDefault="007E3BE8" w:rsidP="007E3BE8">
      <w:pPr>
        <w:numPr>
          <w:ilvl w:val="0"/>
          <w:numId w:val="34"/>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забезпечення обвинуваченому </w:t>
      </w:r>
      <w:hyperlink r:id="rId122" w:tooltip="Право на захист (ще не написана)" w:history="1">
        <w:r w:rsidRPr="00286D9E">
          <w:rPr>
            <w:rStyle w:val="a5"/>
            <w:rFonts w:ascii="Times New Roman" w:hAnsi="Times New Roman" w:cs="Times New Roman"/>
          </w:rPr>
          <w:t>права на захист</w:t>
        </w:r>
      </w:hyperlink>
      <w:r w:rsidRPr="00286D9E">
        <w:rPr>
          <w:rFonts w:ascii="Times New Roman" w:hAnsi="Times New Roman" w:cs="Times New Roman"/>
        </w:rPr>
        <w:t>;</w:t>
      </w:r>
    </w:p>
    <w:p w:rsidR="007E3BE8" w:rsidRPr="00286D9E" w:rsidRDefault="007E3BE8" w:rsidP="007E3BE8">
      <w:pPr>
        <w:numPr>
          <w:ilvl w:val="0"/>
          <w:numId w:val="34"/>
        </w:numPr>
        <w:spacing w:after="0" w:line="240" w:lineRule="atLeast"/>
        <w:ind w:left="0" w:firstLine="0"/>
        <w:rPr>
          <w:rFonts w:ascii="Times New Roman" w:hAnsi="Times New Roman" w:cs="Times New Roman"/>
        </w:rPr>
      </w:pPr>
      <w:hyperlink r:id="rId123" w:tooltip="Гласність" w:history="1">
        <w:r w:rsidRPr="00286D9E">
          <w:rPr>
            <w:rStyle w:val="a5"/>
            <w:rFonts w:ascii="Times New Roman" w:hAnsi="Times New Roman" w:cs="Times New Roman"/>
          </w:rPr>
          <w:t>гласність</w:t>
        </w:r>
      </w:hyperlink>
      <w:r w:rsidRPr="00286D9E">
        <w:rPr>
          <w:rFonts w:ascii="Times New Roman" w:hAnsi="Times New Roman" w:cs="Times New Roman"/>
        </w:rPr>
        <w:t xml:space="preserve"> судового процесу та його повне фіксування технічними засобами;</w:t>
      </w:r>
    </w:p>
    <w:p w:rsidR="007E3BE8" w:rsidRPr="00286D9E" w:rsidRDefault="007E3BE8" w:rsidP="007E3BE8">
      <w:pPr>
        <w:numPr>
          <w:ilvl w:val="0"/>
          <w:numId w:val="34"/>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забезпечення </w:t>
      </w:r>
      <w:hyperlink r:id="rId124" w:tooltip="Апеляція" w:history="1">
        <w:r w:rsidRPr="00286D9E">
          <w:rPr>
            <w:rStyle w:val="a5"/>
            <w:rFonts w:ascii="Times New Roman" w:hAnsi="Times New Roman" w:cs="Times New Roman"/>
          </w:rPr>
          <w:t>апеляційного</w:t>
        </w:r>
      </w:hyperlink>
      <w:r w:rsidRPr="00286D9E">
        <w:rPr>
          <w:rFonts w:ascii="Times New Roman" w:hAnsi="Times New Roman" w:cs="Times New Roman"/>
        </w:rPr>
        <w:t xml:space="preserve"> та </w:t>
      </w:r>
      <w:hyperlink r:id="rId125" w:tooltip="Касація" w:history="1">
        <w:r w:rsidRPr="00286D9E">
          <w:rPr>
            <w:rStyle w:val="a5"/>
            <w:rFonts w:ascii="Times New Roman" w:hAnsi="Times New Roman" w:cs="Times New Roman"/>
          </w:rPr>
          <w:t>касаційного</w:t>
        </w:r>
      </w:hyperlink>
      <w:r w:rsidRPr="00286D9E">
        <w:rPr>
          <w:rFonts w:ascii="Times New Roman" w:hAnsi="Times New Roman" w:cs="Times New Roman"/>
        </w:rPr>
        <w:t xml:space="preserve"> оскарження</w:t>
      </w:r>
      <w:r w:rsidRPr="00286D9E">
        <w:rPr>
          <w:rFonts w:ascii="Times New Roman" w:hAnsi="Times New Roman" w:cs="Times New Roman"/>
          <w:lang w:val="ru-RU"/>
        </w:rPr>
        <w:t xml:space="preserve"> </w:t>
      </w:r>
      <w:r w:rsidRPr="00286D9E">
        <w:rPr>
          <w:rFonts w:ascii="Times New Roman" w:hAnsi="Times New Roman" w:cs="Times New Roman"/>
        </w:rPr>
        <w:t>рішення суду, крім випадків, встановлених законом;</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9. обов'язковість рішень суду;</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113</w:t>
      </w:r>
    </w:p>
    <w:p w:rsidR="007E3BE8" w:rsidRPr="00286D9E" w:rsidRDefault="007E3BE8" w:rsidP="007E3BE8">
      <w:pPr>
        <w:pStyle w:val="a4"/>
        <w:spacing w:before="0" w:beforeAutospacing="0" w:after="0" w:afterAutospacing="0" w:line="240" w:lineRule="atLeast"/>
        <w:rPr>
          <w:sz w:val="22"/>
          <w:szCs w:val="22"/>
        </w:rPr>
      </w:pPr>
      <w:hyperlink r:id="rId126" w:tooltip="Судова система" w:history="1">
        <w:r w:rsidRPr="00286D9E">
          <w:rPr>
            <w:rStyle w:val="a5"/>
            <w:b/>
            <w:bCs/>
            <w:sz w:val="22"/>
            <w:szCs w:val="22"/>
          </w:rPr>
          <w:t>Судова система</w:t>
        </w:r>
      </w:hyperlink>
      <w:r w:rsidRPr="00286D9E">
        <w:rPr>
          <w:b/>
          <w:bCs/>
          <w:sz w:val="22"/>
          <w:szCs w:val="22"/>
        </w:rPr>
        <w:t xml:space="preserve"> </w:t>
      </w:r>
      <w:hyperlink r:id="rId127" w:tooltip="Україна" w:history="1">
        <w:r w:rsidRPr="00286D9E">
          <w:rPr>
            <w:rStyle w:val="a5"/>
            <w:b/>
            <w:bCs/>
            <w:sz w:val="22"/>
            <w:szCs w:val="22"/>
          </w:rPr>
          <w:t>України</w:t>
        </w:r>
      </w:hyperlink>
      <w:r w:rsidRPr="00286D9E">
        <w:rPr>
          <w:sz w:val="22"/>
          <w:szCs w:val="22"/>
        </w:rPr>
        <w:t xml:space="preserve"> становить сукупність усіх судів держави, заснованих на єдиних засадах організації і діяльності, що здійснюють </w:t>
      </w:r>
      <w:hyperlink r:id="rId128" w:tooltip="Судова влада України" w:history="1">
        <w:r w:rsidRPr="00286D9E">
          <w:rPr>
            <w:rStyle w:val="a5"/>
            <w:sz w:val="22"/>
            <w:szCs w:val="22"/>
          </w:rPr>
          <w:t>судову владу</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Судову систему України складають суди загальної </w:t>
      </w:r>
      <w:hyperlink r:id="rId129" w:tooltip="Юрисдикція" w:history="1">
        <w:r w:rsidRPr="00286D9E">
          <w:rPr>
            <w:rStyle w:val="a5"/>
            <w:sz w:val="22"/>
            <w:szCs w:val="22"/>
          </w:rPr>
          <w:t>юрисдикції</w:t>
        </w:r>
      </w:hyperlink>
      <w:r w:rsidRPr="00286D9E">
        <w:rPr>
          <w:sz w:val="22"/>
          <w:szCs w:val="22"/>
        </w:rPr>
        <w:t xml:space="preserve"> та </w:t>
      </w:r>
      <w:hyperlink r:id="rId130" w:tooltip="Конституційний Суд України" w:history="1">
        <w:r w:rsidRPr="00286D9E">
          <w:rPr>
            <w:rStyle w:val="a5"/>
            <w:sz w:val="22"/>
            <w:szCs w:val="22"/>
          </w:rPr>
          <w:t>Конституційний Суд України</w:t>
        </w:r>
      </w:hyperlink>
      <w:r w:rsidRPr="00286D9E">
        <w:rPr>
          <w:sz w:val="22"/>
          <w:szCs w:val="22"/>
        </w:rPr>
        <w:t>, який є єдиним органом конституційної юрисдикції. Суди загальної юрисдикції утворюють єдину систему судів, яка складається із загальних і спеціальних судів.</w:t>
      </w:r>
    </w:p>
    <w:p w:rsidR="007E3BE8" w:rsidRPr="00286D9E" w:rsidRDefault="007E3BE8" w:rsidP="007E3BE8">
      <w:pPr>
        <w:pStyle w:val="a4"/>
        <w:spacing w:before="0" w:beforeAutospacing="0" w:after="0" w:afterAutospacing="0" w:line="240" w:lineRule="atLeast"/>
        <w:rPr>
          <w:sz w:val="22"/>
          <w:szCs w:val="22"/>
        </w:rPr>
      </w:pPr>
      <w:hyperlink r:id="rId131" w:tooltip="Третейський суд" w:history="1">
        <w:r w:rsidRPr="00286D9E">
          <w:rPr>
            <w:rStyle w:val="a5"/>
            <w:sz w:val="22"/>
            <w:szCs w:val="22"/>
          </w:rPr>
          <w:t>Третейські суди</w:t>
        </w:r>
      </w:hyperlink>
      <w:r w:rsidRPr="00286D9E">
        <w:rPr>
          <w:sz w:val="22"/>
          <w:szCs w:val="22"/>
        </w:rPr>
        <w:t xml:space="preserve"> не входять до судової системи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Характерними ознаками судової системи України є її пристосованість до </w:t>
      </w:r>
      <w:hyperlink r:id="rId132" w:tooltip="Адміністративно-територіальний устрій України" w:history="1">
        <w:r w:rsidRPr="00286D9E">
          <w:rPr>
            <w:rStyle w:val="a5"/>
            <w:sz w:val="22"/>
            <w:szCs w:val="22"/>
          </w:rPr>
          <w:t>адміністративно-територіального устрою</w:t>
        </w:r>
      </w:hyperlink>
      <w:r w:rsidRPr="00286D9E">
        <w:rPr>
          <w:sz w:val="22"/>
          <w:szCs w:val="22"/>
        </w:rPr>
        <w:t>, різні рівні провадження, стабільність і єдність.</w:t>
      </w:r>
    </w:p>
    <w:p w:rsidR="007E3BE8" w:rsidRPr="00286D9E" w:rsidRDefault="007E3BE8" w:rsidP="007E3BE8">
      <w:pPr>
        <w:pStyle w:val="2"/>
        <w:spacing w:before="0" w:line="240" w:lineRule="atLeast"/>
        <w:rPr>
          <w:rFonts w:ascii="Times New Roman" w:hAnsi="Times New Roman" w:cs="Times New Roman"/>
          <w:sz w:val="22"/>
          <w:szCs w:val="22"/>
        </w:rPr>
      </w:pPr>
      <w:r w:rsidRPr="00286D9E">
        <w:rPr>
          <w:rStyle w:val="mw-headline"/>
          <w:rFonts w:ascii="Times New Roman" w:hAnsi="Times New Roman" w:cs="Times New Roman"/>
          <w:sz w:val="22"/>
          <w:szCs w:val="22"/>
        </w:rPr>
        <w:t>Конституційний суд</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Конституційний Суд України є єдиним органом конституційної юрисдикції в Україні. Конституційний Суд України не входить до системи судів загальної юрисдикції.</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Пріоритетним напрямком діяльності Конституційного Суду є здійснення </w:t>
      </w:r>
      <w:hyperlink r:id="rId133" w:tooltip="Конституційне судочинство (ще не написана)" w:history="1">
        <w:r w:rsidRPr="00286D9E">
          <w:rPr>
            <w:rStyle w:val="a5"/>
            <w:sz w:val="22"/>
            <w:szCs w:val="22"/>
          </w:rPr>
          <w:t>конституційного судочинства</w:t>
        </w:r>
      </w:hyperlink>
      <w:r w:rsidRPr="00286D9E">
        <w:rPr>
          <w:sz w:val="22"/>
          <w:szCs w:val="22"/>
        </w:rPr>
        <w:t xml:space="preserve"> в Україні. Втім, це не єдина функція суду, також виділяють функції конституційного контролю, офіційного тлумачення (</w:t>
      </w:r>
      <w:r w:rsidRPr="00286D9E">
        <w:rPr>
          <w:i/>
          <w:iCs/>
          <w:sz w:val="22"/>
          <w:szCs w:val="22"/>
        </w:rPr>
        <w:t>Конституцію</w:t>
      </w:r>
      <w:r w:rsidRPr="00286D9E">
        <w:rPr>
          <w:sz w:val="22"/>
          <w:szCs w:val="22"/>
        </w:rPr>
        <w:t xml:space="preserve"> та </w:t>
      </w:r>
      <w:r w:rsidRPr="00286D9E">
        <w:rPr>
          <w:i/>
          <w:iCs/>
          <w:sz w:val="22"/>
          <w:szCs w:val="22"/>
        </w:rPr>
        <w:t>закони України</w:t>
      </w:r>
      <w:r w:rsidRPr="00286D9E">
        <w:rPr>
          <w:sz w:val="22"/>
          <w:szCs w:val="22"/>
        </w:rPr>
        <w:t xml:space="preserve">), арбітражну та функцію </w:t>
      </w:r>
      <w:hyperlink r:id="rId134" w:tooltip="Конституційне правосуддя (ще не написана)" w:history="1">
        <w:r w:rsidRPr="00286D9E">
          <w:rPr>
            <w:rStyle w:val="a5"/>
            <w:sz w:val="22"/>
            <w:szCs w:val="22"/>
          </w:rPr>
          <w:t>конституційного правосуддя</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Відповідно до Конституцій України та Закону «Про Конституційний Суд України», суд приймає рішення та дає висновки у таких справах:</w:t>
      </w:r>
    </w:p>
    <w:p w:rsidR="007E3BE8" w:rsidRPr="00286D9E" w:rsidRDefault="007E3BE8" w:rsidP="007E3BE8">
      <w:pPr>
        <w:numPr>
          <w:ilvl w:val="0"/>
          <w:numId w:val="35"/>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Вирішення питань відповідності Конституції законів та інших правових актів Верховної Ради України, актів Президента України, актів </w:t>
      </w:r>
      <w:hyperlink r:id="rId135" w:tooltip="Кабінет Міністрів України" w:history="1">
        <w:r w:rsidRPr="00286D9E">
          <w:rPr>
            <w:rStyle w:val="a5"/>
            <w:rFonts w:ascii="Times New Roman" w:hAnsi="Times New Roman" w:cs="Times New Roman"/>
          </w:rPr>
          <w:t>Кабінету Міністрів України</w:t>
        </w:r>
      </w:hyperlink>
      <w:r w:rsidRPr="00286D9E">
        <w:rPr>
          <w:rFonts w:ascii="Times New Roman" w:hAnsi="Times New Roman" w:cs="Times New Roman"/>
        </w:rPr>
        <w:t xml:space="preserve">, правових актів </w:t>
      </w:r>
      <w:hyperlink r:id="rId136" w:tooltip="Верховна Рада Автономної Республіки Крим" w:history="1">
        <w:r w:rsidRPr="00286D9E">
          <w:rPr>
            <w:rStyle w:val="a5"/>
            <w:rFonts w:ascii="Times New Roman" w:hAnsi="Times New Roman" w:cs="Times New Roman"/>
          </w:rPr>
          <w:t>Верховної Ради Автономної Республіки Крим</w:t>
        </w:r>
      </w:hyperlink>
      <w:r w:rsidRPr="00286D9E">
        <w:rPr>
          <w:rFonts w:ascii="Times New Roman" w:hAnsi="Times New Roman" w:cs="Times New Roman"/>
        </w:rPr>
        <w:t>.</w:t>
      </w:r>
    </w:p>
    <w:p w:rsidR="007E3BE8" w:rsidRPr="00286D9E" w:rsidRDefault="007E3BE8" w:rsidP="007E3BE8">
      <w:pPr>
        <w:numPr>
          <w:ilvl w:val="0"/>
          <w:numId w:val="35"/>
        </w:numPr>
        <w:spacing w:after="0" w:line="240" w:lineRule="atLeast"/>
        <w:ind w:left="0" w:firstLine="0"/>
        <w:rPr>
          <w:rFonts w:ascii="Times New Roman" w:hAnsi="Times New Roman" w:cs="Times New Roman"/>
        </w:rPr>
      </w:pPr>
      <w:r w:rsidRPr="00286D9E">
        <w:rPr>
          <w:rFonts w:ascii="Times New Roman" w:hAnsi="Times New Roman" w:cs="Times New Roman"/>
        </w:rPr>
        <w:lastRenderedPageBreak/>
        <w:t xml:space="preserve">Відповідність Конституції чинних </w:t>
      </w:r>
      <w:hyperlink r:id="rId137" w:tooltip="Міжнародне право" w:history="1">
        <w:r w:rsidRPr="00286D9E">
          <w:rPr>
            <w:rStyle w:val="a5"/>
            <w:rFonts w:ascii="Times New Roman" w:hAnsi="Times New Roman" w:cs="Times New Roman"/>
          </w:rPr>
          <w:t>міжнародних договорів</w:t>
        </w:r>
      </w:hyperlink>
      <w:r w:rsidRPr="00286D9E">
        <w:rPr>
          <w:rFonts w:ascii="Times New Roman" w:hAnsi="Times New Roman" w:cs="Times New Roman"/>
        </w:rPr>
        <w:t xml:space="preserve"> України, або тих міжнародних, що вносяться до Верховної Ради України для надання згоди на їх обов'язковість.</w:t>
      </w:r>
    </w:p>
    <w:p w:rsidR="007E3BE8" w:rsidRPr="00286D9E" w:rsidRDefault="007E3BE8" w:rsidP="007E3BE8">
      <w:pPr>
        <w:numPr>
          <w:ilvl w:val="0"/>
          <w:numId w:val="35"/>
        </w:numPr>
        <w:spacing w:after="0" w:line="240" w:lineRule="atLeast"/>
        <w:ind w:left="0" w:firstLine="0"/>
        <w:rPr>
          <w:rFonts w:ascii="Times New Roman" w:hAnsi="Times New Roman" w:cs="Times New Roman"/>
        </w:rPr>
      </w:pPr>
      <w:r w:rsidRPr="00286D9E">
        <w:rPr>
          <w:rFonts w:ascii="Times New Roman" w:hAnsi="Times New Roman" w:cs="Times New Roman"/>
        </w:rPr>
        <w:t>Додержання конституційної процедури розслідування і розгляду справи про усунення Президента України з поста в межах, визначених Конституцією.</w:t>
      </w:r>
    </w:p>
    <w:p w:rsidR="007E3BE8" w:rsidRPr="00286D9E" w:rsidRDefault="007E3BE8" w:rsidP="007E3BE8">
      <w:pPr>
        <w:numPr>
          <w:ilvl w:val="0"/>
          <w:numId w:val="35"/>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Видає офіційне </w:t>
      </w:r>
      <w:hyperlink r:id="rId138" w:tooltip="Тлумачення норм права" w:history="1">
        <w:r w:rsidRPr="00286D9E">
          <w:rPr>
            <w:rStyle w:val="a5"/>
            <w:rFonts w:ascii="Times New Roman" w:hAnsi="Times New Roman" w:cs="Times New Roman"/>
          </w:rPr>
          <w:t>тлумачення</w:t>
        </w:r>
      </w:hyperlink>
      <w:r w:rsidRPr="00286D9E">
        <w:rPr>
          <w:rFonts w:ascii="Times New Roman" w:hAnsi="Times New Roman" w:cs="Times New Roman"/>
        </w:rPr>
        <w:t xml:space="preserve"> Конституції та законів України.</w:t>
      </w:r>
    </w:p>
    <w:p w:rsidR="007E3BE8" w:rsidRPr="00286D9E" w:rsidRDefault="007E3BE8" w:rsidP="007E3BE8">
      <w:pPr>
        <w:pStyle w:val="2"/>
        <w:spacing w:before="0" w:line="240" w:lineRule="atLeast"/>
        <w:rPr>
          <w:rFonts w:ascii="Times New Roman" w:hAnsi="Times New Roman" w:cs="Times New Roman"/>
          <w:sz w:val="22"/>
          <w:szCs w:val="22"/>
        </w:rPr>
      </w:pPr>
      <w:r w:rsidRPr="00286D9E">
        <w:rPr>
          <w:rStyle w:val="mw-headline"/>
          <w:rFonts w:ascii="Times New Roman" w:hAnsi="Times New Roman" w:cs="Times New Roman"/>
          <w:sz w:val="22"/>
          <w:szCs w:val="22"/>
        </w:rPr>
        <w:t>Суди загальної юрисдикції</w:t>
      </w:r>
    </w:p>
    <w:p w:rsidR="007E3BE8" w:rsidRPr="00286D9E" w:rsidRDefault="007E3BE8" w:rsidP="007E3BE8">
      <w:pPr>
        <w:pStyle w:val="3"/>
        <w:spacing w:before="0" w:line="240" w:lineRule="atLeast"/>
      </w:pPr>
      <w:r w:rsidRPr="00286D9E">
        <w:rPr>
          <w:rStyle w:val="mw-headline"/>
        </w:rPr>
        <w:t>Верховний суд</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Верховний Суд України — найвищий </w:t>
      </w:r>
      <w:hyperlink r:id="rId139" w:tooltip="Суд" w:history="1">
        <w:r w:rsidRPr="00286D9E">
          <w:rPr>
            <w:rStyle w:val="a5"/>
            <w:sz w:val="22"/>
            <w:szCs w:val="22"/>
          </w:rPr>
          <w:t>судовий орган</w:t>
        </w:r>
      </w:hyperlink>
      <w:r w:rsidRPr="00286D9E">
        <w:rPr>
          <w:sz w:val="22"/>
          <w:szCs w:val="22"/>
        </w:rPr>
        <w:t xml:space="preserve"> в </w:t>
      </w:r>
      <w:hyperlink r:id="rId140" w:tooltip="Україна" w:history="1">
        <w:r w:rsidRPr="00286D9E">
          <w:rPr>
            <w:rStyle w:val="a5"/>
            <w:sz w:val="22"/>
            <w:szCs w:val="22"/>
          </w:rPr>
          <w:t>Українській</w:t>
        </w:r>
      </w:hyperlink>
      <w:r w:rsidRPr="00286D9E">
        <w:rPr>
          <w:sz w:val="22"/>
          <w:szCs w:val="22"/>
        </w:rPr>
        <w:t xml:space="preserve"> системі судів загальної юрисдикції. Верховний Суд України здійснює правосуддя, забезпечує однакове застосування законодавства усіма судами загальної юрисдикції.</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Верховний Суд України:</w:t>
      </w:r>
    </w:p>
    <w:p w:rsidR="007E3BE8" w:rsidRPr="00286D9E" w:rsidRDefault="007E3BE8" w:rsidP="007E3BE8">
      <w:pPr>
        <w:numPr>
          <w:ilvl w:val="0"/>
          <w:numId w:val="36"/>
        </w:numPr>
        <w:spacing w:after="0" w:line="240" w:lineRule="atLeast"/>
        <w:ind w:left="0" w:firstLine="0"/>
        <w:rPr>
          <w:rFonts w:ascii="Times New Roman" w:hAnsi="Times New Roman" w:cs="Times New Roman"/>
        </w:rPr>
      </w:pPr>
      <w:r w:rsidRPr="00286D9E">
        <w:rPr>
          <w:rFonts w:ascii="Times New Roman" w:hAnsi="Times New Roman" w:cs="Times New Roman"/>
        </w:rPr>
        <w:t>розглядає справи, віднесені до його підсудності та справи, пов'язані з виключними обставинами;</w:t>
      </w:r>
    </w:p>
    <w:p w:rsidR="007E3BE8" w:rsidRPr="00286D9E" w:rsidRDefault="007E3BE8" w:rsidP="007E3BE8">
      <w:pPr>
        <w:numPr>
          <w:ilvl w:val="0"/>
          <w:numId w:val="36"/>
        </w:numPr>
        <w:spacing w:after="0" w:line="240" w:lineRule="atLeast"/>
        <w:ind w:left="0" w:firstLine="0"/>
        <w:rPr>
          <w:rFonts w:ascii="Times New Roman" w:hAnsi="Times New Roman" w:cs="Times New Roman"/>
        </w:rPr>
      </w:pPr>
      <w:r w:rsidRPr="00286D9E">
        <w:rPr>
          <w:rFonts w:ascii="Times New Roman" w:hAnsi="Times New Roman" w:cs="Times New Roman"/>
        </w:rPr>
        <w:t>переглядає, інші справи, розглянуті судами загальної юрисдикції;</w:t>
      </w:r>
    </w:p>
    <w:p w:rsidR="007E3BE8" w:rsidRPr="00286D9E" w:rsidRDefault="007E3BE8" w:rsidP="007E3BE8">
      <w:pPr>
        <w:numPr>
          <w:ilvl w:val="0"/>
          <w:numId w:val="36"/>
        </w:numPr>
        <w:spacing w:after="0" w:line="240" w:lineRule="atLeast"/>
        <w:ind w:left="0" w:firstLine="0"/>
        <w:rPr>
          <w:rFonts w:ascii="Times New Roman" w:hAnsi="Times New Roman" w:cs="Times New Roman"/>
        </w:rPr>
      </w:pPr>
      <w:r w:rsidRPr="00286D9E">
        <w:rPr>
          <w:rFonts w:ascii="Times New Roman" w:hAnsi="Times New Roman" w:cs="Times New Roman"/>
        </w:rPr>
        <w:t>дає роз'яснення з питань застосування законодавства;</w:t>
      </w:r>
    </w:p>
    <w:p w:rsidR="007E3BE8" w:rsidRPr="00286D9E" w:rsidRDefault="007E3BE8" w:rsidP="007E3BE8">
      <w:pPr>
        <w:numPr>
          <w:ilvl w:val="0"/>
          <w:numId w:val="36"/>
        </w:numPr>
        <w:spacing w:after="0" w:line="240" w:lineRule="atLeast"/>
        <w:ind w:left="0" w:firstLine="0"/>
        <w:rPr>
          <w:rFonts w:ascii="Times New Roman" w:hAnsi="Times New Roman" w:cs="Times New Roman"/>
        </w:rPr>
      </w:pPr>
      <w:r w:rsidRPr="00286D9E">
        <w:rPr>
          <w:rFonts w:ascii="Times New Roman" w:hAnsi="Times New Roman" w:cs="Times New Roman"/>
        </w:rPr>
        <w:t>розглядає звинувачення на адресу Президента України;</w:t>
      </w:r>
    </w:p>
    <w:p w:rsidR="007E3BE8" w:rsidRPr="00286D9E" w:rsidRDefault="007E3BE8" w:rsidP="007E3BE8">
      <w:pPr>
        <w:numPr>
          <w:ilvl w:val="0"/>
          <w:numId w:val="36"/>
        </w:numPr>
        <w:spacing w:after="0" w:line="240" w:lineRule="atLeast"/>
        <w:ind w:left="0" w:firstLine="0"/>
        <w:rPr>
          <w:rFonts w:ascii="Times New Roman" w:hAnsi="Times New Roman" w:cs="Times New Roman"/>
        </w:rPr>
      </w:pPr>
      <w:r w:rsidRPr="00286D9E">
        <w:rPr>
          <w:rFonts w:ascii="Times New Roman" w:hAnsi="Times New Roman" w:cs="Times New Roman"/>
        </w:rPr>
        <w:t>представляє Україну у відносинах з судами інших держав.</w:t>
      </w:r>
    </w:p>
    <w:p w:rsidR="007E3BE8" w:rsidRPr="00286D9E" w:rsidRDefault="007E3BE8" w:rsidP="007E3BE8">
      <w:pPr>
        <w:pStyle w:val="3"/>
        <w:spacing w:before="0" w:line="240" w:lineRule="atLeast"/>
      </w:pPr>
      <w:r w:rsidRPr="00286D9E">
        <w:rPr>
          <w:rStyle w:val="mw-headline"/>
        </w:rPr>
        <w:t>Вищі спеціалізовані суди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 Україні діє три вищих спеціалізованих суди:</w:t>
      </w:r>
    </w:p>
    <w:p w:rsidR="007E3BE8" w:rsidRPr="00286D9E" w:rsidRDefault="007E3BE8" w:rsidP="007E3BE8">
      <w:pPr>
        <w:numPr>
          <w:ilvl w:val="0"/>
          <w:numId w:val="37"/>
        </w:numPr>
        <w:spacing w:after="0" w:line="240" w:lineRule="atLeast"/>
        <w:ind w:left="0" w:firstLine="0"/>
        <w:rPr>
          <w:rFonts w:ascii="Times New Roman" w:hAnsi="Times New Roman" w:cs="Times New Roman"/>
        </w:rPr>
      </w:pPr>
      <w:hyperlink r:id="rId141" w:tooltip="Вищий адміністративний суд України (ще не написана)" w:history="1">
        <w:r w:rsidRPr="00286D9E">
          <w:rPr>
            <w:rStyle w:val="a5"/>
            <w:rFonts w:ascii="Times New Roman" w:hAnsi="Times New Roman" w:cs="Times New Roman"/>
          </w:rPr>
          <w:t>Вищий адміністративний суд України</w:t>
        </w:r>
      </w:hyperlink>
      <w:r w:rsidRPr="00286D9E">
        <w:rPr>
          <w:rFonts w:ascii="Times New Roman" w:hAnsi="Times New Roman" w:cs="Times New Roman"/>
        </w:rPr>
        <w:t>;</w:t>
      </w:r>
    </w:p>
    <w:p w:rsidR="007E3BE8" w:rsidRPr="00286D9E" w:rsidRDefault="007E3BE8" w:rsidP="007E3BE8">
      <w:pPr>
        <w:numPr>
          <w:ilvl w:val="0"/>
          <w:numId w:val="37"/>
        </w:numPr>
        <w:spacing w:after="0" w:line="240" w:lineRule="atLeast"/>
        <w:ind w:left="0" w:firstLine="0"/>
        <w:rPr>
          <w:rFonts w:ascii="Times New Roman" w:hAnsi="Times New Roman" w:cs="Times New Roman"/>
        </w:rPr>
      </w:pPr>
      <w:hyperlink r:id="rId142" w:tooltip="Вищий господарський суд України (ще не написана)" w:history="1">
        <w:r w:rsidRPr="00286D9E">
          <w:rPr>
            <w:rStyle w:val="a5"/>
            <w:rFonts w:ascii="Times New Roman" w:hAnsi="Times New Roman" w:cs="Times New Roman"/>
          </w:rPr>
          <w:t>Вищий господарський суд України</w:t>
        </w:r>
      </w:hyperlink>
      <w:r w:rsidRPr="00286D9E">
        <w:rPr>
          <w:rFonts w:ascii="Times New Roman" w:hAnsi="Times New Roman" w:cs="Times New Roman"/>
        </w:rPr>
        <w:t>;</w:t>
      </w:r>
    </w:p>
    <w:p w:rsidR="007E3BE8" w:rsidRPr="00286D9E" w:rsidRDefault="007E3BE8" w:rsidP="007E3BE8">
      <w:pPr>
        <w:numPr>
          <w:ilvl w:val="0"/>
          <w:numId w:val="37"/>
        </w:numPr>
        <w:spacing w:after="0" w:line="240" w:lineRule="atLeast"/>
        <w:ind w:left="0" w:firstLine="0"/>
        <w:rPr>
          <w:rFonts w:ascii="Times New Roman" w:hAnsi="Times New Roman" w:cs="Times New Roman"/>
        </w:rPr>
      </w:pPr>
      <w:hyperlink r:id="rId143" w:tooltip="Вищий спеціалізований суд України з розгляду цивільних і кримінальних справ" w:history="1">
        <w:r w:rsidRPr="00286D9E">
          <w:rPr>
            <w:rStyle w:val="a5"/>
            <w:rFonts w:ascii="Times New Roman" w:hAnsi="Times New Roman" w:cs="Times New Roman"/>
          </w:rPr>
          <w:t>Вищий спеціалізований суд України з розгляду цивільних і кримінальних справ</w:t>
        </w:r>
      </w:hyperlink>
      <w:r w:rsidRPr="00286D9E">
        <w:rPr>
          <w:rFonts w:ascii="Times New Roman" w:hAnsi="Times New Roman" w:cs="Times New Roman"/>
        </w:rPr>
        <w:t>.</w:t>
      </w:r>
    </w:p>
    <w:p w:rsidR="007E3BE8" w:rsidRPr="00286D9E" w:rsidRDefault="007E3BE8" w:rsidP="007E3BE8">
      <w:pPr>
        <w:pStyle w:val="4"/>
        <w:spacing w:before="0" w:line="240" w:lineRule="atLeast"/>
        <w:rPr>
          <w:rFonts w:ascii="Times New Roman" w:hAnsi="Times New Roman" w:cs="Times New Roman"/>
        </w:rPr>
      </w:pPr>
      <w:r w:rsidRPr="00286D9E">
        <w:rPr>
          <w:rStyle w:val="mw-headline"/>
          <w:rFonts w:ascii="Times New Roman" w:hAnsi="Times New Roman" w:cs="Times New Roman"/>
        </w:rPr>
        <w:t>Вищий спеціалізований суд з розгляду цивільних і кримінальних справ</w:t>
      </w:r>
    </w:p>
    <w:p w:rsidR="007E3BE8" w:rsidRPr="00286D9E" w:rsidRDefault="007E3BE8" w:rsidP="007E3BE8">
      <w:pPr>
        <w:pStyle w:val="a4"/>
        <w:spacing w:before="0" w:beforeAutospacing="0" w:after="0" w:afterAutospacing="0" w:line="240" w:lineRule="atLeast"/>
        <w:rPr>
          <w:sz w:val="22"/>
          <w:szCs w:val="22"/>
        </w:rPr>
      </w:pPr>
      <w:hyperlink r:id="rId144" w:tooltip="7 липня" w:history="1">
        <w:r w:rsidRPr="00286D9E">
          <w:rPr>
            <w:rStyle w:val="a5"/>
            <w:sz w:val="22"/>
            <w:szCs w:val="22"/>
          </w:rPr>
          <w:t>7 липня</w:t>
        </w:r>
      </w:hyperlink>
      <w:r w:rsidRPr="00286D9E">
        <w:rPr>
          <w:sz w:val="22"/>
          <w:szCs w:val="22"/>
        </w:rPr>
        <w:t xml:space="preserve"> </w:t>
      </w:r>
      <w:hyperlink r:id="rId145" w:tooltip="2010" w:history="1">
        <w:r w:rsidRPr="00286D9E">
          <w:rPr>
            <w:rStyle w:val="a5"/>
            <w:sz w:val="22"/>
            <w:szCs w:val="22"/>
          </w:rPr>
          <w:t>2010</w:t>
        </w:r>
      </w:hyperlink>
      <w:r w:rsidRPr="00286D9E">
        <w:rPr>
          <w:sz w:val="22"/>
          <w:szCs w:val="22"/>
        </w:rPr>
        <w:t xml:space="preserve"> р. Верховною Радою був прийнятий, а Президентом підписаний Закон України «Про судоустрій і статус суддів». Відповідно до цього закону утворений Вищий спеціалізований суд України з розгляду цивільних і кримінальних справ, який є касаційною інстанцією для розгляду справ, що підпадають під загальну юрисдикцію. </w:t>
      </w:r>
      <w:hyperlink r:id="rId146" w:anchor="cite_note-0" w:history="1">
        <w:r w:rsidRPr="00286D9E">
          <w:rPr>
            <w:rStyle w:val="a5"/>
            <w:sz w:val="22"/>
            <w:szCs w:val="22"/>
            <w:vertAlign w:val="superscript"/>
          </w:rPr>
          <w:t>[1]</w:t>
        </w:r>
      </w:hyperlink>
    </w:p>
    <w:p w:rsidR="007E3BE8" w:rsidRPr="00286D9E" w:rsidRDefault="007E3BE8" w:rsidP="007E3BE8">
      <w:pPr>
        <w:pStyle w:val="4"/>
        <w:spacing w:before="0" w:line="240" w:lineRule="atLeast"/>
        <w:rPr>
          <w:rFonts w:ascii="Times New Roman" w:hAnsi="Times New Roman" w:cs="Times New Roman"/>
        </w:rPr>
      </w:pPr>
      <w:r w:rsidRPr="00286D9E">
        <w:rPr>
          <w:rStyle w:val="mw-headline"/>
          <w:rFonts w:ascii="Times New Roman" w:hAnsi="Times New Roman" w:cs="Times New Roman"/>
        </w:rPr>
        <w:t>Вищий господарський суд</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Вищий господарський суд України є вищим судовим органом у системі спеціалізованих господарських судів України та касаційною інстанцією у господарській юрисдикції.</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ВГСУ утворено чотири палати.</w:t>
      </w:r>
    </w:p>
    <w:p w:rsidR="007E3BE8" w:rsidRPr="00286D9E" w:rsidRDefault="007E3BE8" w:rsidP="007E3BE8">
      <w:pPr>
        <w:pStyle w:val="4"/>
        <w:spacing w:before="0" w:line="240" w:lineRule="atLeast"/>
        <w:rPr>
          <w:rFonts w:ascii="Times New Roman" w:hAnsi="Times New Roman" w:cs="Times New Roman"/>
        </w:rPr>
      </w:pPr>
      <w:r w:rsidRPr="00286D9E">
        <w:rPr>
          <w:rStyle w:val="mw-headline"/>
          <w:rFonts w:ascii="Times New Roman" w:hAnsi="Times New Roman" w:cs="Times New Roman"/>
        </w:rPr>
        <w:t>Вищий адміністративний суд</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Вищий адміністративний суд України складається з п'ятьох судових палат.</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Основне завдання адміністративного судочинства полягає у захисті прав та законних інтересів особи в публічно-правових спорах від порушень з боку </w:t>
      </w:r>
      <w:hyperlink r:id="rId147" w:tooltip="Державна влада" w:history="1">
        <w:r w:rsidRPr="00286D9E">
          <w:rPr>
            <w:rStyle w:val="a5"/>
            <w:sz w:val="22"/>
            <w:szCs w:val="22"/>
          </w:rPr>
          <w:t>органів влади</w:t>
        </w:r>
      </w:hyperlink>
      <w:r w:rsidRPr="00286D9E">
        <w:rPr>
          <w:sz w:val="22"/>
          <w:szCs w:val="22"/>
        </w:rPr>
        <w:t xml:space="preserve">, </w:t>
      </w:r>
      <w:hyperlink r:id="rId148" w:tooltip="Місцеве самоврядування в Україні" w:history="1">
        <w:r w:rsidRPr="00286D9E">
          <w:rPr>
            <w:rStyle w:val="a5"/>
            <w:sz w:val="22"/>
            <w:szCs w:val="22"/>
          </w:rPr>
          <w:t>органів місцевого самоврядування</w:t>
        </w:r>
      </w:hyperlink>
      <w:r w:rsidRPr="00286D9E">
        <w:rPr>
          <w:sz w:val="22"/>
          <w:szCs w:val="22"/>
        </w:rPr>
        <w:t xml:space="preserve">, їх службових чи </w:t>
      </w:r>
      <w:hyperlink r:id="rId149" w:tooltip="Посадова особа" w:history="1">
        <w:r w:rsidRPr="00286D9E">
          <w:rPr>
            <w:rStyle w:val="a5"/>
            <w:sz w:val="22"/>
            <w:szCs w:val="22"/>
          </w:rPr>
          <w:t>посадових осіб</w:t>
        </w:r>
      </w:hyperlink>
      <w:r w:rsidRPr="00286D9E">
        <w:rPr>
          <w:sz w:val="22"/>
          <w:szCs w:val="22"/>
        </w:rPr>
        <w:t xml:space="preserve">. Адміністративні суди розглядають всі справи, пов'язані зі спорами </w:t>
      </w:r>
      <w:hyperlink r:id="rId150" w:tooltip="Фізична особа" w:history="1">
        <w:r w:rsidRPr="00286D9E">
          <w:rPr>
            <w:rStyle w:val="a5"/>
            <w:sz w:val="22"/>
            <w:szCs w:val="22"/>
          </w:rPr>
          <w:t>фізичних</w:t>
        </w:r>
      </w:hyperlink>
      <w:r w:rsidRPr="00286D9E">
        <w:rPr>
          <w:sz w:val="22"/>
          <w:szCs w:val="22"/>
        </w:rPr>
        <w:t xml:space="preserve"> або </w:t>
      </w:r>
      <w:hyperlink r:id="rId151" w:tooltip="Юридична особа" w:history="1">
        <w:r w:rsidRPr="00286D9E">
          <w:rPr>
            <w:rStyle w:val="a5"/>
            <w:sz w:val="22"/>
            <w:szCs w:val="22"/>
          </w:rPr>
          <w:t>юридичних осіб</w:t>
        </w:r>
      </w:hyperlink>
      <w:r w:rsidRPr="00286D9E">
        <w:rPr>
          <w:sz w:val="22"/>
          <w:szCs w:val="22"/>
        </w:rPr>
        <w:t xml:space="preserve"> із суб'єктом владних повноважень щодо оскарження його рішень, дій чи бездіяльності. Крім цього адміністративні суди розглядають спори, пов'язані із публічною службою, реалізацією повноважень управлінськими суб'єктами. Особлива категорія справ, які розглядають в адміністративному суді — спори, про </w:t>
      </w:r>
      <w:hyperlink r:id="rId152" w:tooltip="Правовідносини" w:history="1">
        <w:r w:rsidRPr="00286D9E">
          <w:rPr>
            <w:rStyle w:val="a5"/>
            <w:sz w:val="22"/>
            <w:szCs w:val="22"/>
          </w:rPr>
          <w:t>правовідносини</w:t>
        </w:r>
      </w:hyperlink>
      <w:r w:rsidRPr="00286D9E">
        <w:rPr>
          <w:sz w:val="22"/>
          <w:szCs w:val="22"/>
        </w:rPr>
        <w:t xml:space="preserve">, що пов'язані із </w:t>
      </w:r>
      <w:hyperlink r:id="rId153" w:tooltip="Вибори в Україні" w:history="1">
        <w:r w:rsidRPr="00286D9E">
          <w:rPr>
            <w:rStyle w:val="a5"/>
            <w:sz w:val="22"/>
            <w:szCs w:val="22"/>
          </w:rPr>
          <w:t>виборчим процесом</w:t>
        </w:r>
      </w:hyperlink>
      <w:r w:rsidRPr="00286D9E">
        <w:rPr>
          <w:sz w:val="22"/>
          <w:szCs w:val="22"/>
        </w:rPr>
        <w:t xml:space="preserve"> та </w:t>
      </w:r>
      <w:hyperlink r:id="rId154" w:tooltip="Референдум" w:history="1">
        <w:r w:rsidRPr="00286D9E">
          <w:rPr>
            <w:rStyle w:val="a5"/>
            <w:sz w:val="22"/>
            <w:szCs w:val="22"/>
          </w:rPr>
          <w:t>референдумом</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 </w:t>
      </w:r>
      <w:hyperlink r:id="rId155" w:tooltip="Україна" w:history="1">
        <w:r w:rsidRPr="00286D9E">
          <w:rPr>
            <w:rStyle w:val="a5"/>
            <w:sz w:val="22"/>
            <w:szCs w:val="22"/>
          </w:rPr>
          <w:t>Україні</w:t>
        </w:r>
      </w:hyperlink>
      <w:r w:rsidRPr="00286D9E">
        <w:rPr>
          <w:sz w:val="22"/>
          <w:szCs w:val="22"/>
        </w:rPr>
        <w:t xml:space="preserve"> дотепер не існувало в завершеному вигляді правового захисту фізичних осіб у відносинах з адміністративними органами. Правовий захист, що забезпечують адміністративні суди, спрямований не на </w:t>
      </w:r>
      <w:hyperlink r:id="rId156" w:tooltip="Покарання" w:history="1">
        <w:r w:rsidRPr="00286D9E">
          <w:rPr>
            <w:rStyle w:val="a5"/>
            <w:sz w:val="22"/>
            <w:szCs w:val="22"/>
          </w:rPr>
          <w:t>покарання</w:t>
        </w:r>
      </w:hyperlink>
      <w:r w:rsidRPr="00286D9E">
        <w:rPr>
          <w:sz w:val="22"/>
          <w:szCs w:val="22"/>
        </w:rPr>
        <w:t xml:space="preserve"> протиправної поведінки, а на поновлення законного стану. Пріоритети адміністративної юстиції полягають у сфері захисту прав </w:t>
      </w:r>
      <w:hyperlink r:id="rId157" w:tooltip="Громадянин" w:history="1">
        <w:r w:rsidRPr="00286D9E">
          <w:rPr>
            <w:rStyle w:val="a5"/>
            <w:sz w:val="22"/>
            <w:szCs w:val="22"/>
          </w:rPr>
          <w:t>громадянина</w:t>
        </w:r>
      </w:hyperlink>
      <w:r w:rsidRPr="00286D9E">
        <w:rPr>
          <w:sz w:val="22"/>
          <w:szCs w:val="22"/>
        </w:rPr>
        <w:t>, а не держави, що має сприяти зростанню довіри до судової влади в країні.</w:t>
      </w:r>
    </w:p>
    <w:p w:rsidR="007E3BE8" w:rsidRPr="00286D9E" w:rsidRDefault="007E3BE8" w:rsidP="007E3BE8">
      <w:pPr>
        <w:pStyle w:val="3"/>
        <w:spacing w:before="0" w:line="240" w:lineRule="atLeast"/>
      </w:pPr>
      <w:r w:rsidRPr="00286D9E">
        <w:rPr>
          <w:rStyle w:val="mw-headline"/>
        </w:rPr>
        <w:t>Апеляційні суди</w:t>
      </w:r>
    </w:p>
    <w:p w:rsidR="007E3BE8" w:rsidRPr="00286D9E" w:rsidRDefault="007E3BE8" w:rsidP="007E3BE8">
      <w:pPr>
        <w:pStyle w:val="4"/>
        <w:spacing w:before="0" w:line="240" w:lineRule="atLeast"/>
        <w:rPr>
          <w:rFonts w:ascii="Times New Roman" w:hAnsi="Times New Roman" w:cs="Times New Roman"/>
        </w:rPr>
      </w:pPr>
      <w:r w:rsidRPr="00286D9E">
        <w:rPr>
          <w:rFonts w:ascii="Times New Roman" w:hAnsi="Times New Roman" w:cs="Times New Roman"/>
        </w:rPr>
        <w:t xml:space="preserve"> </w:t>
      </w:r>
      <w:r w:rsidRPr="00286D9E">
        <w:rPr>
          <w:rStyle w:val="mw-headline"/>
          <w:rFonts w:ascii="Times New Roman" w:hAnsi="Times New Roman" w:cs="Times New Roman"/>
        </w:rPr>
        <w:t>Загальні апеляційні суди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Загальні апеляційні суди розташовані у всіх обласних центрах областей, у столиці </w:t>
      </w:r>
      <w:hyperlink r:id="rId158" w:tooltip="Автономна Республіка Крим" w:history="1">
        <w:r w:rsidRPr="00286D9E">
          <w:rPr>
            <w:rStyle w:val="a5"/>
            <w:sz w:val="22"/>
            <w:szCs w:val="22"/>
          </w:rPr>
          <w:t>АР Крим</w:t>
        </w:r>
      </w:hyperlink>
      <w:r w:rsidRPr="00286D9E">
        <w:rPr>
          <w:sz w:val="22"/>
          <w:szCs w:val="22"/>
        </w:rPr>
        <w:t xml:space="preserve"> та містах республіканського значення Києві та Севастополі. Юрисдикція поширюється у межах свого регіону. Загальна кількість — 27.</w:t>
      </w:r>
    </w:p>
    <w:p w:rsidR="007E3BE8" w:rsidRPr="00286D9E" w:rsidRDefault="007E3BE8" w:rsidP="007E3BE8">
      <w:pPr>
        <w:pStyle w:val="4"/>
        <w:spacing w:before="0" w:line="240" w:lineRule="atLeast"/>
        <w:rPr>
          <w:rFonts w:ascii="Times New Roman" w:hAnsi="Times New Roman" w:cs="Times New Roman"/>
        </w:rPr>
      </w:pPr>
      <w:r w:rsidRPr="00286D9E">
        <w:rPr>
          <w:rStyle w:val="mw-headline"/>
          <w:rFonts w:ascii="Times New Roman" w:hAnsi="Times New Roman" w:cs="Times New Roman"/>
        </w:rPr>
        <w:t>Апеляційні господарські суди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Апеляційні господарські суди переглядають рішення та ухвали господарських судів першої інстанції. Загальна кількість — 8. Юрисдикція апеляційних господарських судів є особливою і не збігається з адміністративно-територіальним устроєм.</w:t>
      </w:r>
    </w:p>
    <w:p w:rsidR="007E3BE8" w:rsidRPr="00286D9E" w:rsidRDefault="007E3BE8" w:rsidP="007E3BE8">
      <w:pPr>
        <w:pStyle w:val="4"/>
        <w:spacing w:before="0" w:line="240" w:lineRule="atLeast"/>
        <w:rPr>
          <w:rFonts w:ascii="Times New Roman" w:hAnsi="Times New Roman" w:cs="Times New Roman"/>
        </w:rPr>
      </w:pPr>
      <w:r w:rsidRPr="00286D9E">
        <w:rPr>
          <w:rStyle w:val="mw-headline"/>
          <w:rFonts w:ascii="Times New Roman" w:hAnsi="Times New Roman" w:cs="Times New Roman"/>
        </w:rPr>
        <w:lastRenderedPageBreak/>
        <w:t>Апеляційні адміністративні суди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Наразі система апеляційних адміністративних судів бурхливо розвивається та є нестабільною. Відповідно до офіційного сайту Вищого господарського суду України, офіційного сайту судової влади України та указу Президента в Україні існує 9 апеляційних адміністративних судів.</w:t>
      </w:r>
    </w:p>
    <w:p w:rsidR="007E3BE8" w:rsidRPr="00286D9E" w:rsidRDefault="007E3BE8" w:rsidP="007E3BE8">
      <w:pPr>
        <w:pStyle w:val="3"/>
        <w:spacing w:before="0" w:line="240" w:lineRule="atLeast"/>
      </w:pPr>
      <w:r w:rsidRPr="00286D9E">
        <w:rPr>
          <w:rStyle w:val="mw-headline"/>
        </w:rPr>
        <w:t>Місцеві суди</w:t>
      </w:r>
    </w:p>
    <w:p w:rsidR="007E3BE8" w:rsidRPr="00286D9E" w:rsidRDefault="007E3BE8" w:rsidP="007E3BE8">
      <w:pPr>
        <w:pStyle w:val="4"/>
        <w:spacing w:before="0" w:line="240" w:lineRule="atLeast"/>
        <w:rPr>
          <w:rFonts w:ascii="Times New Roman" w:hAnsi="Times New Roman" w:cs="Times New Roman"/>
        </w:rPr>
      </w:pPr>
      <w:r w:rsidRPr="00286D9E">
        <w:rPr>
          <w:rStyle w:val="mw-headline"/>
          <w:rFonts w:ascii="Times New Roman" w:hAnsi="Times New Roman" w:cs="Times New Roman"/>
        </w:rPr>
        <w:t>Загальні місцеві суди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Місцеві суди (або суди першої інстанції) загальної юрисдикції знаходяться у містах, районах, містах обласного значення та районах у містах. Загальна кількість — 666</w:t>
      </w:r>
      <w:hyperlink r:id="rId159" w:anchor="cite_note-4" w:history="1">
        <w:r w:rsidRPr="00286D9E">
          <w:rPr>
            <w:rStyle w:val="a5"/>
            <w:sz w:val="22"/>
            <w:szCs w:val="22"/>
            <w:vertAlign w:val="superscript"/>
          </w:rPr>
          <w:t>[5]</w:t>
        </w:r>
      </w:hyperlink>
      <w:r w:rsidRPr="00286D9E">
        <w:rPr>
          <w:sz w:val="22"/>
          <w:szCs w:val="22"/>
        </w:rPr>
        <w:t>.</w:t>
      </w:r>
    </w:p>
    <w:p w:rsidR="007E3BE8" w:rsidRPr="00286D9E" w:rsidRDefault="007E3BE8" w:rsidP="007E3BE8">
      <w:pPr>
        <w:pStyle w:val="4"/>
        <w:spacing w:before="0" w:line="240" w:lineRule="atLeast"/>
        <w:rPr>
          <w:rFonts w:ascii="Times New Roman" w:hAnsi="Times New Roman" w:cs="Times New Roman"/>
        </w:rPr>
      </w:pPr>
      <w:r w:rsidRPr="00286D9E">
        <w:rPr>
          <w:rStyle w:val="mw-headline"/>
          <w:rFonts w:ascii="Times New Roman" w:hAnsi="Times New Roman" w:cs="Times New Roman"/>
        </w:rPr>
        <w:t>Господарські місцеві суди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Господарські місцеві суди розташовані у всіх обласних центрах областей, у столиці </w:t>
      </w:r>
      <w:hyperlink r:id="rId160" w:tooltip="Автономна Республіка Крим" w:history="1">
        <w:r w:rsidRPr="00286D9E">
          <w:rPr>
            <w:rStyle w:val="a5"/>
            <w:sz w:val="22"/>
            <w:szCs w:val="22"/>
          </w:rPr>
          <w:t>АР Крим</w:t>
        </w:r>
      </w:hyperlink>
      <w:r w:rsidRPr="00286D9E">
        <w:rPr>
          <w:sz w:val="22"/>
          <w:szCs w:val="22"/>
        </w:rPr>
        <w:t xml:space="preserve"> та містах республіканського значення Києві та Севастополі. Юрисдикція поширюється у межах свого регіону. Загальна кількість — 27.</w:t>
      </w:r>
    </w:p>
    <w:p w:rsidR="007E3BE8" w:rsidRPr="00286D9E" w:rsidRDefault="007E3BE8" w:rsidP="007E3BE8">
      <w:pPr>
        <w:pStyle w:val="4"/>
        <w:spacing w:before="0" w:line="240" w:lineRule="atLeast"/>
        <w:rPr>
          <w:rFonts w:ascii="Times New Roman" w:hAnsi="Times New Roman" w:cs="Times New Roman"/>
        </w:rPr>
      </w:pPr>
      <w:r w:rsidRPr="00286D9E">
        <w:rPr>
          <w:rStyle w:val="mw-headline"/>
          <w:rFonts w:ascii="Times New Roman" w:hAnsi="Times New Roman" w:cs="Times New Roman"/>
        </w:rPr>
        <w:t>Окружні адміністративні суди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Окружні адміністративні суди розташовані у всіх обласних центрах областей, у столиці АР Крим та містах республіканського значення Києві та Севастополі. Юрисдикція поширюється у межах свого регіону. Загальна кількість — 27.</w:t>
      </w:r>
    </w:p>
    <w:p w:rsidR="007E3BE8" w:rsidRPr="00286D9E" w:rsidRDefault="007E3BE8" w:rsidP="007E3BE8">
      <w:pPr>
        <w:pStyle w:val="a4"/>
        <w:spacing w:before="0" w:beforeAutospacing="0" w:after="0" w:afterAutospacing="0" w:line="240" w:lineRule="atLeast"/>
        <w:jc w:val="center"/>
        <w:rPr>
          <w:b/>
          <w:sz w:val="22"/>
          <w:szCs w:val="22"/>
        </w:rPr>
      </w:pPr>
      <w:r w:rsidRPr="00286D9E">
        <w:rPr>
          <w:b/>
          <w:sz w:val="22"/>
          <w:szCs w:val="22"/>
        </w:rPr>
        <w:t>114</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b/>
          <w:bCs/>
        </w:rPr>
        <w:t>Стаття 129</w:t>
      </w:r>
      <w:r w:rsidRPr="00286D9E">
        <w:rPr>
          <w:rFonts w:ascii="Times New Roman" w:eastAsia="Times New Roman" w:hAnsi="Times New Roman" w:cs="Times New Roman"/>
        </w:rPr>
        <w:t>. Судді при здійсненні правосуддя незалежні і підкоряються лише закону.</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Судочинство провадиться суддею одноособово, колегією суддів чи судом присяжних.</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Основними засадами судочинства є:</w:t>
      </w:r>
    </w:p>
    <w:p w:rsidR="007E3BE8" w:rsidRPr="00286D9E" w:rsidRDefault="007E3BE8" w:rsidP="007E3BE8">
      <w:pPr>
        <w:spacing w:after="0" w:line="240" w:lineRule="atLeast"/>
        <w:rPr>
          <w:rFonts w:ascii="Times New Roman" w:eastAsia="Times New Roman" w:hAnsi="Times New Roman" w:cs="Times New Roman"/>
          <w:lang w:val="ru-RU"/>
        </w:rPr>
      </w:pPr>
      <w:r w:rsidRPr="00286D9E">
        <w:rPr>
          <w:rFonts w:ascii="Times New Roman" w:eastAsia="Times New Roman" w:hAnsi="Times New Roman" w:cs="Times New Roman"/>
        </w:rPr>
        <w:t>1) законність;</w:t>
      </w:r>
      <w:r w:rsidRPr="00286D9E">
        <w:rPr>
          <w:rFonts w:ascii="Times New Roman" w:eastAsia="Times New Roman" w:hAnsi="Times New Roman" w:cs="Times New Roman"/>
        </w:rPr>
        <w:br/>
        <w:t>2) рівність усіх учасників судового процесу перед законом і судом;</w:t>
      </w:r>
      <w:r w:rsidRPr="00286D9E">
        <w:rPr>
          <w:rFonts w:ascii="Times New Roman" w:eastAsia="Times New Roman" w:hAnsi="Times New Roman" w:cs="Times New Roman"/>
        </w:rPr>
        <w:br/>
        <w:t>3) забезпечення доведеності вини;</w:t>
      </w:r>
      <w:r w:rsidRPr="00286D9E">
        <w:rPr>
          <w:rFonts w:ascii="Times New Roman" w:eastAsia="Times New Roman" w:hAnsi="Times New Roman" w:cs="Times New Roman"/>
        </w:rPr>
        <w:br/>
        <w:t>4) змагальність сторін та свобода в наданні ними суду своїх доказів і у доведенні перед судом їх переконливості;</w:t>
      </w:r>
      <w:r w:rsidRPr="00286D9E">
        <w:rPr>
          <w:rFonts w:ascii="Times New Roman" w:eastAsia="Times New Roman" w:hAnsi="Times New Roman" w:cs="Times New Roman"/>
        </w:rPr>
        <w:br/>
        <w:t>5) підтримання державного обвинувачення в суді прокурором;</w:t>
      </w:r>
      <w:r w:rsidRPr="00286D9E">
        <w:rPr>
          <w:rFonts w:ascii="Times New Roman" w:eastAsia="Times New Roman" w:hAnsi="Times New Roman" w:cs="Times New Roman"/>
        </w:rPr>
        <w:br/>
        <w:t>6) забезпечення обвинуваченому права на захист;</w:t>
      </w:r>
      <w:r w:rsidRPr="00286D9E">
        <w:rPr>
          <w:rFonts w:ascii="Times New Roman" w:eastAsia="Times New Roman" w:hAnsi="Times New Roman" w:cs="Times New Roman"/>
        </w:rPr>
        <w:br/>
        <w:t>7) гласність судового процесу та його повне фіксування технічними засобами;</w:t>
      </w:r>
      <w:r w:rsidRPr="00286D9E">
        <w:rPr>
          <w:rFonts w:ascii="Times New Roman" w:eastAsia="Times New Roman" w:hAnsi="Times New Roman" w:cs="Times New Roman"/>
        </w:rPr>
        <w:br/>
        <w:t xml:space="preserve">8) забезпечення апеляційного та касаційного оскарження рішення суду, крім випадків, встановлених законом; </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9) обов'язковість рішень суду</w:t>
      </w:r>
      <w:r w:rsidRPr="00286D9E">
        <w:rPr>
          <w:rFonts w:ascii="Times New Roman" w:eastAsia="Times New Roman" w:hAnsi="Times New Roman" w:cs="Times New Roman"/>
          <w:i/>
          <w:iCs/>
        </w:rPr>
        <w:t>.</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Законом можуть бути визначені також інші засади судочинства в судах окремих судових юрисдикцій.</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За неповагу до суду і судді винні особи притягаються до юридичної відповідальності.</w:t>
      </w:r>
    </w:p>
    <w:p w:rsidR="007E3BE8" w:rsidRPr="00286D9E" w:rsidRDefault="007E3BE8" w:rsidP="007E3BE8">
      <w:pPr>
        <w:pStyle w:val="a4"/>
        <w:spacing w:before="0" w:beforeAutospacing="0" w:after="0" w:afterAutospacing="0" w:line="240" w:lineRule="atLeast"/>
        <w:jc w:val="center"/>
        <w:rPr>
          <w:b/>
          <w:sz w:val="22"/>
          <w:szCs w:val="22"/>
          <w:lang w:val="ru-RU"/>
        </w:rPr>
      </w:pPr>
      <w:r w:rsidRPr="00286D9E">
        <w:rPr>
          <w:b/>
          <w:sz w:val="22"/>
          <w:szCs w:val="22"/>
          <w:lang w:val="ru-RU"/>
        </w:rPr>
        <w:t>115</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Правосуддя здійснюють професійні судді та, у визначених законом випадках, народні засідателі і присяжні.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Професійні судді не можуть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 ої та творчої.</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На посаду судді може бути рекомендований кваліфікаційною комісією суддів громадянин України, не молодший двадцяти п’яти років, який має вищу юридичну освіту і стаж роботи у галузі права не менш як три роки, проживає в Україні не менш як десять років т а володіє державною мовою.</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Суддями спеціалізованих судів можуть бути особи, які мають фахову підготовку з питань юрисдикції цих судів. Ці судді відправляють правосуддя лише у складі колегій суддів.</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 xml:space="preserve">Конституцією і законами України гарантується незалежність і недоторканість суддів. Незалежність суддів дістає вияв у тому, що вони підвладні лише закону і будь-який вплив на них неприпустимий. Недоторканість суддів поширюється на їх листування, засоби зв'язку, документи, службові і приватні приміщення. Судді всіх рівнів не можуть бути без згоди Верховної Ради України затримані чи заарештовані до винесення обвинувального вироку судом.Судді обіймають посади безстрокове, крім суддів Конституційного Суду України та судді, які призначаються на посаду судді вперше. Перше призначення на посаду професійного судді строком на п'ять років здійснюються Президентом України. Всі інші судді, крім суддів Конституційного Суду України, обираються Верховною Радою України в порядку, встановленому законом.Голова Верховного Суду України обирається на посаду та звільняється з посади шляхом таємного голосування Пленумом Верховного Суду України в порядку, встановленому законом.З метою забезпечення </w:t>
      </w:r>
      <w:r w:rsidRPr="00286D9E">
        <w:rPr>
          <w:rFonts w:ascii="Times New Roman" w:eastAsia="Times New Roman" w:hAnsi="Times New Roman" w:cs="Times New Roman"/>
        </w:rPr>
        <w:lastRenderedPageBreak/>
        <w:t>незалежності і недоторканості судів і суддів у ст. 130 Конституції України встановлено, що держава забезпечує фінансування та належності умови для функціонування судів і діяльності суддів. У Державному бюджеті України окремо визначаються видатки на утримання судів. Для вирішення питань внутрішньої діяльності судів діє суддівське самоврядування.Суддя звільняється з посади органом, що його обрав або призначив, у разі:</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закінчення строку, на який його обрано чи призначено;</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досягнення суддею 65 років;</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неможливості виконувати свої повноваження за станом здоров'я (мається на увазі тривала хвороба, каліцтво, недієздатність);</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порушення суддею вимог щодо несумісності.</w:t>
      </w:r>
      <w:r w:rsidRPr="00286D9E">
        <w:rPr>
          <w:rFonts w:ascii="Times New Roman" w:eastAsia="Times New Roman" w:hAnsi="Times New Roman" w:cs="Times New Roman"/>
        </w:rPr>
        <w:br/>
        <w:t>Конституція (ст.127) встановлює, що професійні судді не можуть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порушення суддею присяги;</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набрання законної сили обвинувальним вироком щодо нього;</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припинення його громадянства;</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визнання його безвісно відсутнім або оголошено померлим;</w:t>
      </w:r>
    </w:p>
    <w:p w:rsidR="007E3BE8" w:rsidRPr="00286D9E" w:rsidRDefault="007E3BE8" w:rsidP="007E3BE8">
      <w:pPr>
        <w:numPr>
          <w:ilvl w:val="0"/>
          <w:numId w:val="38"/>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подання суддею заяви про відставку або про звільнення з посади за власним бажанням.</w:t>
      </w:r>
    </w:p>
    <w:p w:rsidR="007E3BE8" w:rsidRPr="00286D9E" w:rsidRDefault="007E3BE8" w:rsidP="007E3BE8">
      <w:pPr>
        <w:spacing w:after="0" w:line="240" w:lineRule="atLeast"/>
        <w:rPr>
          <w:rFonts w:ascii="Times New Roman" w:eastAsia="Times New Roman" w:hAnsi="Times New Roman" w:cs="Times New Roman"/>
          <w:lang w:val="ru-RU"/>
        </w:rPr>
      </w:pPr>
      <w:r w:rsidRPr="00286D9E">
        <w:rPr>
          <w:rFonts w:ascii="Times New Roman" w:eastAsia="Times New Roman" w:hAnsi="Times New Roman" w:cs="Times New Roman"/>
        </w:rPr>
        <w:t>Повноваження суддею заяви про відставку або про звільнення з посади за власним бажанням. Повноваження судді припиняються у разі його смерті.Конституція встановлює, що правосуддя в Україні здійснюють професійні судді та, у визначених законом випадках, народні засідателі і присяжні. На посаду судді може бути рекомендований кваліфікаційною комісією суддів громадянин України, не молодший 25 років, який має вищу юридичну освіту і стаж роботи у галузі права не менше 3 роки, проживає в Україні не менш як 10 років і володіє державною мовою. Суддями спеціалізованих судів можуть бути особи, які мають підготовку з питань юрисдикцій цих судів. Ці судді здійснюють правосуддя лише у складі колегій суддів.</w:t>
      </w:r>
      <w:r w:rsidRPr="00286D9E">
        <w:rPr>
          <w:rFonts w:ascii="Times New Roman" w:eastAsia="Times New Roman" w:hAnsi="Times New Roman" w:cs="Times New Roman"/>
          <w:lang w:val="ru-RU"/>
        </w:rPr>
        <w:t xml:space="preserve"> </w:t>
      </w:r>
      <w:r w:rsidRPr="00286D9E">
        <w:rPr>
          <w:rFonts w:ascii="Times New Roman" w:eastAsia="Times New Roman" w:hAnsi="Times New Roman" w:cs="Times New Roman"/>
        </w:rPr>
        <w:t>Захист професійних інтересів суддів здійснюється в порядку, що буде встановлений окремим законом.</w:t>
      </w:r>
    </w:p>
    <w:p w:rsidR="007E3BE8" w:rsidRPr="00286D9E" w:rsidRDefault="007E3BE8" w:rsidP="007E3BE8">
      <w:pPr>
        <w:spacing w:after="0" w:line="240" w:lineRule="atLeast"/>
        <w:jc w:val="center"/>
        <w:rPr>
          <w:rFonts w:ascii="Times New Roman" w:eastAsia="Times New Roman" w:hAnsi="Times New Roman" w:cs="Times New Roman"/>
          <w:b/>
          <w:lang w:val="ru-RU"/>
        </w:rPr>
      </w:pPr>
      <w:r w:rsidRPr="00286D9E">
        <w:rPr>
          <w:rFonts w:ascii="Times New Roman" w:eastAsia="Times New Roman" w:hAnsi="Times New Roman" w:cs="Times New Roman"/>
          <w:b/>
          <w:lang w:val="ru-RU"/>
        </w:rPr>
        <w:t>116</w:t>
      </w:r>
    </w:p>
    <w:p w:rsidR="007E3BE8" w:rsidRPr="00286D9E" w:rsidRDefault="007E3BE8" w:rsidP="007E3BE8">
      <w:pPr>
        <w:spacing w:after="0" w:line="240" w:lineRule="atLeast"/>
        <w:rPr>
          <w:rFonts w:ascii="Times New Roman" w:hAnsi="Times New Roman" w:cs="Times New Roman"/>
          <w:lang w:val="ru-RU"/>
        </w:rPr>
      </w:pPr>
      <w:r w:rsidRPr="00286D9E">
        <w:rPr>
          <w:rFonts w:ascii="Times New Roman" w:hAnsi="Times New Roman" w:cs="Times New Roman"/>
          <w:b/>
          <w:bCs/>
        </w:rPr>
        <w:t>Вища рада юстиції</w:t>
      </w:r>
      <w:r w:rsidRPr="00286D9E">
        <w:rPr>
          <w:rFonts w:ascii="Times New Roman" w:hAnsi="Times New Roman" w:cs="Times New Roman"/>
        </w:rPr>
        <w:t xml:space="preserve"> — колегіальний, незалежний орган </w:t>
      </w:r>
      <w:hyperlink r:id="rId161" w:tooltip="Україна" w:history="1">
        <w:r w:rsidRPr="00286D9E">
          <w:rPr>
            <w:rStyle w:val="a5"/>
            <w:rFonts w:ascii="Times New Roman" w:hAnsi="Times New Roman" w:cs="Times New Roman"/>
          </w:rPr>
          <w:t>України</w:t>
        </w:r>
      </w:hyperlink>
      <w:r w:rsidRPr="00286D9E">
        <w:rPr>
          <w:rFonts w:ascii="Times New Roman" w:hAnsi="Times New Roman" w:cs="Times New Roman"/>
        </w:rPr>
        <w:t>, відповідальний за формування високопрофесійного суддівського корпусу, а також за приймання рішення стосовно порушень суддями і прокурорами вимог щодо несумісності та у межах своєї компетенції про їх дисциплінарну відповідальність.</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Відповідно до статті 131 </w:t>
      </w:r>
      <w:hyperlink r:id="rId162" w:tooltip="Конституція України" w:history="1">
        <w:r w:rsidRPr="00286D9E">
          <w:rPr>
            <w:rStyle w:val="a5"/>
            <w:sz w:val="22"/>
            <w:szCs w:val="22"/>
          </w:rPr>
          <w:t>Конституції України</w:t>
        </w:r>
      </w:hyperlink>
      <w:r w:rsidRPr="00286D9E">
        <w:rPr>
          <w:sz w:val="22"/>
          <w:szCs w:val="22"/>
        </w:rPr>
        <w:t xml:space="preserve"> до завдань Вищої ради юстиції належать:</w:t>
      </w:r>
    </w:p>
    <w:p w:rsidR="007E3BE8" w:rsidRPr="00286D9E" w:rsidRDefault="007E3BE8" w:rsidP="007E3BE8">
      <w:pPr>
        <w:numPr>
          <w:ilvl w:val="0"/>
          <w:numId w:val="39"/>
        </w:numPr>
        <w:spacing w:after="0" w:line="240" w:lineRule="atLeast"/>
        <w:ind w:left="0" w:firstLine="0"/>
        <w:rPr>
          <w:rFonts w:ascii="Times New Roman" w:hAnsi="Times New Roman" w:cs="Times New Roman"/>
        </w:rPr>
      </w:pPr>
      <w:r w:rsidRPr="00286D9E">
        <w:rPr>
          <w:rFonts w:ascii="Times New Roman" w:hAnsi="Times New Roman" w:cs="Times New Roman"/>
        </w:rPr>
        <w:t>внесення подання про призначення суддів на посади або про звільнення їх з посад;</w:t>
      </w:r>
    </w:p>
    <w:p w:rsidR="007E3BE8" w:rsidRPr="00286D9E" w:rsidRDefault="007E3BE8" w:rsidP="007E3BE8">
      <w:pPr>
        <w:numPr>
          <w:ilvl w:val="0"/>
          <w:numId w:val="39"/>
        </w:numPr>
        <w:spacing w:after="0" w:line="240" w:lineRule="atLeast"/>
        <w:ind w:left="0" w:firstLine="0"/>
        <w:rPr>
          <w:rFonts w:ascii="Times New Roman" w:hAnsi="Times New Roman" w:cs="Times New Roman"/>
        </w:rPr>
      </w:pPr>
      <w:r w:rsidRPr="00286D9E">
        <w:rPr>
          <w:rFonts w:ascii="Times New Roman" w:hAnsi="Times New Roman" w:cs="Times New Roman"/>
        </w:rPr>
        <w:t>прийняття рішення стосовно порушення суддями і прокурорами вимог щодо несумісності;</w:t>
      </w:r>
    </w:p>
    <w:p w:rsidR="007E3BE8" w:rsidRPr="00286D9E" w:rsidRDefault="007E3BE8" w:rsidP="007E3BE8">
      <w:pPr>
        <w:numPr>
          <w:ilvl w:val="0"/>
          <w:numId w:val="39"/>
        </w:numPr>
        <w:spacing w:after="0" w:line="240" w:lineRule="atLeast"/>
        <w:ind w:left="0" w:firstLine="0"/>
        <w:rPr>
          <w:rFonts w:ascii="Times New Roman" w:hAnsi="Times New Roman" w:cs="Times New Roman"/>
        </w:rPr>
      </w:pPr>
      <w:r w:rsidRPr="00286D9E">
        <w:rPr>
          <w:rFonts w:ascii="Times New Roman" w:hAnsi="Times New Roman" w:cs="Times New Roman"/>
        </w:rPr>
        <w:t>здійснення дисциплінарного провадження стосовно суддів Верховного Суду України і суддів вищих спеціалізованих судів та розгляд скарг на рішення про притягнення до дисциплінарної відповідальності суддів апеляційних та місцевих судів, а також прокурорів.</w:t>
      </w:r>
    </w:p>
    <w:p w:rsidR="007E3BE8" w:rsidRPr="00286D9E" w:rsidRDefault="007E3BE8" w:rsidP="007E3BE8">
      <w:pPr>
        <w:spacing w:after="0" w:line="240" w:lineRule="atLeast"/>
        <w:rPr>
          <w:rFonts w:ascii="Times New Roman" w:eastAsia="Times New Roman" w:hAnsi="Times New Roman" w:cs="Times New Roman"/>
          <w:lang w:val="ru-RU"/>
        </w:rPr>
      </w:pPr>
      <w:r w:rsidRPr="00286D9E">
        <w:rPr>
          <w:rFonts w:ascii="Times New Roman" w:eastAsia="Times New Roman" w:hAnsi="Times New Roman" w:cs="Times New Roman"/>
        </w:rPr>
        <w:t>Вища рада юстиції складається з двадцяти членів. Верховна Рада України, Президент України, з'їзд суддів України, з'їзд адвокатів України, з'їзд представників юридичних вищих навчальних закладів та наукових установ призначають до Вищої ради юстиції по три члени, а всеукраїнська конференція працівників прокуратури - двох членів Вищої ради юстиції.До складу Вищої ради юстиції входять за посадою Голова Верховного Суду України, Міністр юстиції України, Генеральний прокурор України.На посаду члена Вищої ради юстиції може бути рекомендований громадянин України, не молодший тридцяти п'яти років і не старший шістдесяти років, який проживає в Україні не менш як десять останніх років, володіє державною мовою, має вищу юридичну освіту та стаж роботи в галузі права не менше десяти років.</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У Вищій раді юстиції утворюються секції:</w:t>
      </w:r>
    </w:p>
    <w:p w:rsidR="007E3BE8" w:rsidRPr="00286D9E" w:rsidRDefault="007E3BE8" w:rsidP="007E3BE8">
      <w:pPr>
        <w:numPr>
          <w:ilvl w:val="0"/>
          <w:numId w:val="40"/>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з питань підготовки подань для призначення суддів уперше та звільнення їх з посад;</w:t>
      </w:r>
    </w:p>
    <w:p w:rsidR="007E3BE8" w:rsidRPr="00286D9E" w:rsidRDefault="007E3BE8" w:rsidP="007E3BE8">
      <w:pPr>
        <w:numPr>
          <w:ilvl w:val="0"/>
          <w:numId w:val="40"/>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дисциплінарна секція для здійснення дисциплінарного провадження, розгляду скарг на рішення про притягнення до дисциплінарної відповідальності і прийняття рішення про порушення суддями і прокурорами вимог щодо несумісності.</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Голова, заступник Голови, секретарі секцій Вищої ради юстиції працюють на постійній основі. Особи, призначені до складу Вищої ради юстиції, крім народних депутатів України, на час виконання обов'язків членів Вищої ради юстиції на постійній основі прикомандировуються до Вищої ради юстиції із збереженням за ними посад, які вони займали, та відповідних пільг.</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lastRenderedPageBreak/>
        <w:t>Організаційне, інформаційно-довідкове та інше забезпечення діяльності Вищої ради юстиції здійснює секретаріат. Положення про секретаріат Вищої ради юстиції, його структуру і штат затверджується Вищою радою юстиції. Керівник та інші посадові особи секретаріату Вищої ради юстиції є державними службовцями.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Вища рада юстиції за рекомендацією кваліфікаційної комісії суддів вносить подання Президенту України про призначення громадянина України на посаду судді вперше. Кандидатура на посаду судді розглядається персонально після доповіді члена Вищої ради юстиції, який діє за дорученням відповідної секції, де попередньо вивчаються матеріали щодо кандидата на посаду судді.</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Рішення щодо кандидата на посаду судді приймається на засіданні Вищої ради юстиції відкритим голосуванням. Пропозиція щодо внесення подання Президентові України про призначення суддею вважається прийнятою, якщо за неї проголосувало більше половини від конституційного складу Вищої ради юстиції.</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До Вищої ради юстиції з пропозицією про прийняття подання про звільнення судді з посади можуть звернутися:</w:t>
      </w:r>
    </w:p>
    <w:p w:rsidR="007E3BE8" w:rsidRPr="00286D9E" w:rsidRDefault="007E3BE8" w:rsidP="007E3BE8">
      <w:pPr>
        <w:numPr>
          <w:ilvl w:val="0"/>
          <w:numId w:val="4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Вища кваліфікаційна комісія суддів України;</w:t>
      </w:r>
    </w:p>
    <w:p w:rsidR="007E3BE8" w:rsidRPr="00286D9E" w:rsidRDefault="007E3BE8" w:rsidP="007E3BE8">
      <w:pPr>
        <w:numPr>
          <w:ilvl w:val="0"/>
          <w:numId w:val="41"/>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член Вищої ради юстиції.</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Вища рада юстиції за пропозицією кваліфікаційної комісії суддів або за власною ініціативою вносить подання про звільнення суддів з посади до органу, який їх призначив або обрав.</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Рішення щодо пропозицій про звільнення суддів за обставин, зазначених у пунктах 1 - 3, 7 - 9 частини п'ятої статті 126 Конституції України, приймається на засіданні Вищої ради юстиції більшістю голосів її членів, які брали участь у засіданні. У разі звернення судді з заявою про звільнення з посади за власним бажанням Вища рада юстиції вносить подання про звільнення судді з посади до органу, який його призначив або обрав, після попереднього з'ясування дійсного волевиявлення судді, чи не має місце сторонній вплив на нього або примус.</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Вища рада юстиції розглядає питання про порушення суддями і прокурорами вимог щодо несумісності їх посад із заняттям діяльністю, забороненою Конституцією України та законами України. Вища рада юстиції може прийняти рішення:</w:t>
      </w:r>
    </w:p>
    <w:p w:rsidR="007E3BE8" w:rsidRPr="00286D9E" w:rsidRDefault="007E3BE8" w:rsidP="007E3BE8">
      <w:pPr>
        <w:numPr>
          <w:ilvl w:val="0"/>
          <w:numId w:val="42"/>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про визнання заняття суддею або прокурором іншою діяльністю, не сумісною з подальшим перебуванням на посаді судді або прокурора, і запропонувати йому у встановлений Вищою радою юстиції строк визначитися з питанням про продовження роботи на посаді судді або прокурора чи заняття іншою діяльністю з повідомленням Вищої ради юстиції;</w:t>
      </w:r>
    </w:p>
    <w:p w:rsidR="007E3BE8" w:rsidRPr="00286D9E" w:rsidRDefault="007E3BE8" w:rsidP="007E3BE8">
      <w:pPr>
        <w:numPr>
          <w:ilvl w:val="0"/>
          <w:numId w:val="43"/>
        </w:numPr>
        <w:spacing w:after="0" w:line="240" w:lineRule="atLeast"/>
        <w:ind w:left="0" w:firstLine="0"/>
        <w:rPr>
          <w:rFonts w:ascii="Times New Roman" w:eastAsia="Times New Roman" w:hAnsi="Times New Roman" w:cs="Times New Roman"/>
        </w:rPr>
      </w:pPr>
      <w:r w:rsidRPr="00286D9E">
        <w:rPr>
          <w:rFonts w:ascii="Times New Roman" w:eastAsia="Times New Roman" w:hAnsi="Times New Roman" w:cs="Times New Roman"/>
        </w:rPr>
        <w:t>про визнання порушення суддею або прокурором вимог щодо несумісності їх посади із заняттям іншою діяльністю і надіслати подання відповідним органам про звільнення їх з посади.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Вища рада юстиції розглядає скарги на рішення про притягнення до дисциплінарної відповідальності суддів спеціалізованих, апеляційних та місцевих судів, а також прокурорів не пізніше одного місяця з дня їх надходження, а в разі додаткової перевірки обставин та матеріалів справи - не пізніше трьох місяців з дня надходження скарги.</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Вища рада юстиції розглядає скарги прокурорів на рішення про притягнення їх до дисциплінарної відповідальності, керуючись доповіддю члена Вищої ради юстиції, та постановляє рішення.</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Скарга прокурора може бути прийнята Вищою радою юстиції не пізніше одного місяця після дня вручення йому наказу про притягнення його до дисциплінарної відповідальності. Вища рада юстиції може продовжити строк для подачі скарги, якщо визнає, що місячний строк був пропущений з поважних причин.</w:t>
      </w:r>
    </w:p>
    <w:p w:rsidR="007E3BE8" w:rsidRPr="00286D9E" w:rsidRDefault="007E3BE8" w:rsidP="007E3BE8">
      <w:pPr>
        <w:spacing w:after="0" w:line="240" w:lineRule="atLeast"/>
        <w:rPr>
          <w:rFonts w:ascii="Times New Roman" w:eastAsia="Times New Roman" w:hAnsi="Times New Roman" w:cs="Times New Roman"/>
        </w:rPr>
      </w:pPr>
      <w:r w:rsidRPr="00286D9E">
        <w:rPr>
          <w:rFonts w:ascii="Times New Roman" w:eastAsia="Times New Roman" w:hAnsi="Times New Roman" w:cs="Times New Roman"/>
        </w:rPr>
        <w:t>Вирішуючи питання про дисциплінарну відповідальність прокурора, Вища рада юстиції повинна вислухати його пояснення. Розгляд дисциплінарної справи щодо прокурора за його відсутності допускається лише у разі нез'явлення його на засідання Вищої ради юстиції без поважних причин.</w:t>
      </w:r>
    </w:p>
    <w:p w:rsidR="007E3BE8" w:rsidRPr="007E3BE8" w:rsidRDefault="007E3BE8" w:rsidP="007E3BE8">
      <w:pPr>
        <w:spacing w:after="0" w:line="240" w:lineRule="atLeast"/>
        <w:jc w:val="center"/>
        <w:rPr>
          <w:rFonts w:ascii="Times New Roman" w:eastAsia="Times New Roman" w:hAnsi="Times New Roman" w:cs="Times New Roman"/>
          <w:b/>
        </w:rPr>
      </w:pPr>
      <w:r w:rsidRPr="007E3BE8">
        <w:rPr>
          <w:rFonts w:ascii="Times New Roman" w:eastAsia="Times New Roman" w:hAnsi="Times New Roman" w:cs="Times New Roman"/>
          <w:b/>
        </w:rPr>
        <w:t>117</w:t>
      </w:r>
    </w:p>
    <w:p w:rsidR="007E3BE8" w:rsidRPr="00286D9E" w:rsidRDefault="007E3BE8" w:rsidP="007E3BE8">
      <w:pPr>
        <w:spacing w:after="0" w:line="240" w:lineRule="atLeast"/>
        <w:rPr>
          <w:rFonts w:ascii="Times New Roman" w:hAnsi="Times New Roman" w:cs="Times New Roman"/>
          <w:lang w:val="ru-RU"/>
        </w:rPr>
      </w:pPr>
      <w:r w:rsidRPr="00286D9E">
        <w:rPr>
          <w:rFonts w:ascii="Times New Roman" w:hAnsi="Times New Roman" w:cs="Times New Roman"/>
          <w:lang w:val="en-US"/>
        </w:rPr>
        <w:t>C</w:t>
      </w:r>
      <w:r w:rsidRPr="00286D9E">
        <w:rPr>
          <w:rFonts w:ascii="Times New Roman" w:hAnsi="Times New Roman" w:cs="Times New Roman"/>
        </w:rPr>
        <w:t>еред багатьох державних органів правоохоронні мають певні юрисдикційні та організаційні відмінності від інших органів держави. Юрисдикція правоохоронних органів полягає в повноваженнях, які делеговано державою та які встановлюють обсяг їхньої компетенції, способи розгляду й прийняття рішень, порядок їхнього оскарження. Під правоохоронним органом розуміють державну установу (або державну юридичну особу), яка діє в системі органів влади й виконує на основі закону державні функції (владні, організаційно-розпорядчі, контрольно-перевірочні тощо) в різних сферах внутрішньої та зовнішньої діяльності Української держави. В Законі України "Про державний захист працівників суду та правоохоронних органів" подано перелік правоохоронних органів, до яких, зокрема, належать:</w:t>
      </w:r>
      <w:r w:rsidRPr="00286D9E">
        <w:rPr>
          <w:rFonts w:ascii="Times New Roman" w:hAnsi="Times New Roman" w:cs="Times New Roman"/>
        </w:rPr>
        <w:br/>
        <w:t>органи прокуратури;</w:t>
      </w:r>
      <w:r w:rsidRPr="00286D9E">
        <w:rPr>
          <w:rFonts w:ascii="Times New Roman" w:hAnsi="Times New Roman" w:cs="Times New Roman"/>
        </w:rPr>
        <w:br/>
      </w:r>
      <w:r w:rsidRPr="00286D9E">
        <w:rPr>
          <w:rFonts w:ascii="Times New Roman" w:hAnsi="Times New Roman" w:cs="Times New Roman"/>
        </w:rPr>
        <w:lastRenderedPageBreak/>
        <w:t>органи внутрішніх справ;</w:t>
      </w:r>
      <w:r w:rsidRPr="00286D9E">
        <w:rPr>
          <w:rFonts w:ascii="Times New Roman" w:hAnsi="Times New Roman" w:cs="Times New Roman"/>
        </w:rPr>
        <w:br/>
        <w:t>органи служби безпеки;</w:t>
      </w:r>
      <w:r w:rsidRPr="00286D9E">
        <w:rPr>
          <w:rFonts w:ascii="Times New Roman" w:hAnsi="Times New Roman" w:cs="Times New Roman"/>
        </w:rPr>
        <w:br/>
        <w:t>військової служби правопорядку у Збройних Силах України;</w:t>
      </w:r>
      <w:r w:rsidRPr="00286D9E">
        <w:rPr>
          <w:rFonts w:ascii="Times New Roman" w:hAnsi="Times New Roman" w:cs="Times New Roman"/>
        </w:rPr>
        <w:br/>
        <w:t>митні органи;</w:t>
      </w:r>
      <w:r w:rsidRPr="00286D9E">
        <w:rPr>
          <w:rFonts w:ascii="Times New Roman" w:hAnsi="Times New Roman" w:cs="Times New Roman"/>
        </w:rPr>
        <w:br/>
        <w:t>органи охорони державного кордону;</w:t>
      </w:r>
      <w:r w:rsidRPr="00286D9E">
        <w:rPr>
          <w:rFonts w:ascii="Times New Roman" w:hAnsi="Times New Roman" w:cs="Times New Roman"/>
        </w:rPr>
        <w:br/>
        <w:t>органи й установи виконання покарань;</w:t>
      </w:r>
      <w:r w:rsidRPr="00286D9E">
        <w:rPr>
          <w:rFonts w:ascii="Times New Roman" w:hAnsi="Times New Roman" w:cs="Times New Roman"/>
        </w:rPr>
        <w:br/>
        <w:t>органи державної податкової служби;</w:t>
      </w:r>
      <w:r w:rsidRPr="00286D9E">
        <w:rPr>
          <w:rFonts w:ascii="Times New Roman" w:hAnsi="Times New Roman" w:cs="Times New Roman"/>
        </w:rPr>
        <w:br/>
        <w:t>органи державної контрольно-ревізійної служби;</w:t>
      </w:r>
      <w:r w:rsidRPr="00286D9E">
        <w:rPr>
          <w:rFonts w:ascii="Times New Roman" w:hAnsi="Times New Roman" w:cs="Times New Roman"/>
        </w:rPr>
        <w:br/>
        <w:t>органи рибоохорони;</w:t>
      </w:r>
      <w:r w:rsidRPr="00286D9E">
        <w:rPr>
          <w:rFonts w:ascii="Times New Roman" w:hAnsi="Times New Roman" w:cs="Times New Roman"/>
        </w:rPr>
        <w:br/>
        <w:t>органи державної лісової охорони;</w:t>
      </w:r>
      <w:r w:rsidRPr="00286D9E">
        <w:rPr>
          <w:rFonts w:ascii="Times New Roman" w:hAnsi="Times New Roman" w:cs="Times New Roman"/>
        </w:rPr>
        <w:br/>
        <w:t>інші органи, які здійснюють правозастосовні або правоохоронні функції (ст. 2).</w:t>
      </w:r>
      <w:r w:rsidRPr="00286D9E">
        <w:rPr>
          <w:rFonts w:ascii="Times New Roman" w:hAnsi="Times New Roman" w:cs="Times New Roman"/>
        </w:rPr>
        <w:br/>
        <w:t>До складу юрисдикції правоохоронних органів входять взаємопов'язані елементи, а саме: охорона та захист права, відновлення порушеного права, припинення або розгляд порушення права, виявлення або розслідування злочинів. За законом до правоохоронного органу належить такий державний орган, предмет діяльності якого законодавче зафіксовано як його завдання або функції саме охоронного призначення, хоч у назві це може й не відбиватися. Правоохоронні функції або завдання здебільшого залежать від участі того чи іншого органу в охороні (підтриманні) правопорядку. Правопорядок - об'єктивна потреба розвитку держави й суспільства. Його забезпечення має відбуватися в межах законності. Підтримують правопорядок щоденним додержанням, виконанням, використанням і застосуванням норм права учасниками правових відносин. Участь у таких відносинах уповноваженого органу накладає на нього виключно важливу відповідальність. Для правоохоронного органу правопорядок вже сам по собі становить вищий рівень необхідності. Притягнення ним правопорушника до відповідальності лише з міркувань доцільності містить небезпеку. Для правоохоронного органу неприпустимо обґрунтовувати порушення правопорядку політичними, технократичними або іншими інтересами. Наприклад, дії відповідальних посадових осіб під час прокладання транспортних магістралей без додержання норм екологічної безпеки або організація публічних заходів без дотримання порядку їхнього проведення можуть зумовити негативні суспільні наслідки, в тому числі - вчинення злочинів.</w:t>
      </w:r>
      <w:r w:rsidRPr="00286D9E">
        <w:rPr>
          <w:rFonts w:ascii="Times New Roman" w:hAnsi="Times New Roman" w:cs="Times New Roman"/>
        </w:rPr>
        <w:br/>
        <w:t>Підтримання правопорядку та припинення правопорушень покладено на компетентні державні органи (прокуратуру, органи внутрішніх справ, податкову міліцію, органи Служби безпеки України), для яких діяльність із підтримання правопорядку, запобігання правопорушенням, дізнання й розслідування злочинів є обов'язковою і полягає в невідкладному й адекватному реагуванні на факти невиконання або неналежного виконання вимог правових норм з боку юридичних або фізичних осіб. Мотивацію правопорушень, зокрема незнання правових норм тощо, можуть враховувати в характері реагування, але її не може бути визнано підставою для невжиття відповідних заходів щодо припинення правопорушень. У процесі діяльності з припинення правопорушень здійснюють правомірний вплив (реагування на умови та причини правопорушень, роз'яснення процесуальних прав і обов'язків, інформування правопорушника та його мікросередовища про наслідки правопорушення тощо). Разом з тим неприпустимими є протиправні дії щодо правопорушників з боку працівників правоохоронних органів у вигляді погроз, залякувань, побоїв тощо.</w:t>
      </w:r>
    </w:p>
    <w:p w:rsidR="007E3BE8" w:rsidRPr="00286D9E" w:rsidRDefault="007E3BE8" w:rsidP="007E3BE8">
      <w:pPr>
        <w:spacing w:after="0" w:line="240" w:lineRule="atLeast"/>
        <w:rPr>
          <w:rFonts w:ascii="Times New Roman" w:hAnsi="Times New Roman" w:cs="Times New Roman"/>
          <w:lang w:val="ru-RU"/>
        </w:rPr>
      </w:pPr>
      <w:r w:rsidRPr="00286D9E">
        <w:rPr>
          <w:rFonts w:ascii="Times New Roman" w:hAnsi="Times New Roman" w:cs="Times New Roman"/>
        </w:rPr>
        <w:t>Отже, правоохоронний орган - це юрисдикційний орган, уповноважений державою виконувати в установленому законом порядку функції або завдання з охорони права, охорони правопорядку, розслідування або запобігання порушень права, відновлення порушеного права, захист національної (державної) безпеки, підтримання правопорядку, забезпечення стану законності.</w:t>
      </w:r>
    </w:p>
    <w:p w:rsidR="007E3BE8" w:rsidRPr="00286D9E" w:rsidRDefault="007E3BE8" w:rsidP="007E3BE8">
      <w:pPr>
        <w:spacing w:after="0" w:line="240" w:lineRule="atLeast"/>
        <w:jc w:val="center"/>
        <w:rPr>
          <w:rFonts w:ascii="Times New Roman" w:hAnsi="Times New Roman" w:cs="Times New Roman"/>
          <w:b/>
          <w:lang w:val="ru-RU"/>
        </w:rPr>
      </w:pPr>
      <w:r w:rsidRPr="00286D9E">
        <w:rPr>
          <w:rFonts w:ascii="Times New Roman" w:hAnsi="Times New Roman" w:cs="Times New Roman"/>
          <w:b/>
          <w:lang w:val="ru-RU"/>
        </w:rPr>
        <w:t>118</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 xml:space="preserve">Конституція України визначила прокуратуру України як єдину систему. Викладення основних положень про прокуратуру в окремому розділі (VII) Основного Закону України зумовлено тим, що виконання покладених на органи прокуратури функцій і повноважень є самостійним видом державної діяльності. Такий висновок підтверджують також як специфічні функції та характер діяльності прокуратури, так і принципи їх організації, єдність завдань цього незалежного централізованого державного органу. </w:t>
      </w:r>
      <w:r w:rsidRPr="00286D9E">
        <w:rPr>
          <w:rFonts w:ascii="Times New Roman" w:hAnsi="Times New Roman" w:cs="Times New Roman"/>
        </w:rPr>
        <w:br/>
        <w:t xml:space="preserve">Відповідно до положень ст. 121 Конституції на прокуратуру України покладено: </w:t>
      </w:r>
      <w:r w:rsidRPr="00286D9E">
        <w:rPr>
          <w:rFonts w:ascii="Times New Roman" w:hAnsi="Times New Roman" w:cs="Times New Roman"/>
        </w:rPr>
        <w:br/>
        <w:t xml:space="preserve">• підтримання державного обвинувачення в суді; </w:t>
      </w:r>
      <w:r w:rsidRPr="00286D9E">
        <w:rPr>
          <w:rFonts w:ascii="Times New Roman" w:hAnsi="Times New Roman" w:cs="Times New Roman"/>
        </w:rPr>
        <w:br/>
        <w:t xml:space="preserve">• представництво інтересів громадянина або держави в суді у випадках, визначених законом; </w:t>
      </w:r>
      <w:r w:rsidRPr="00286D9E">
        <w:rPr>
          <w:rFonts w:ascii="Times New Roman" w:hAnsi="Times New Roman" w:cs="Times New Roman"/>
        </w:rPr>
        <w:br/>
        <w:t xml:space="preserve">• нагляд за додержанням законів органами, які проводять оперативно-розшукову діяльність, дізнання, досудове слідство; </w:t>
      </w:r>
      <w:r w:rsidRPr="00286D9E">
        <w:rPr>
          <w:rFonts w:ascii="Times New Roman" w:hAnsi="Times New Roman" w:cs="Times New Roman"/>
        </w:rPr>
        <w:br/>
      </w:r>
      <w:r w:rsidRPr="00286D9E">
        <w:rPr>
          <w:rFonts w:ascii="Times New Roman" w:hAnsi="Times New Roman" w:cs="Times New Roman"/>
        </w:rPr>
        <w:lastRenderedPageBreak/>
        <w:t xml:space="preserve">•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w:t>
      </w:r>
      <w:r w:rsidRPr="00286D9E">
        <w:rPr>
          <w:rFonts w:ascii="Times New Roman" w:hAnsi="Times New Roman" w:cs="Times New Roman"/>
        </w:rPr>
        <w:br/>
        <w:t xml:space="preserve">Порядок формування та структура прокуратури України </w:t>
      </w:r>
      <w:r w:rsidRPr="00286D9E">
        <w:rPr>
          <w:rFonts w:ascii="Times New Roman" w:hAnsi="Times New Roman" w:cs="Times New Roman"/>
        </w:rPr>
        <w:br/>
        <w:t xml:space="preserve">Статтею 122 Конституції встановлено, що прокуратуру України очолює Генеральний прокурор України. Він призначається на посаду за згодою Верховної Ради України та звільняється з посади Президентом України. Верховна Рада України може висловити недовіру Генеральному прокуророві України, що має наслідком його відставку з посади. Визначено строк повноважень Генерального прокурора України -- п'ять років. </w:t>
      </w:r>
      <w:r w:rsidRPr="00286D9E">
        <w:rPr>
          <w:rFonts w:ascii="Times New Roman" w:hAnsi="Times New Roman" w:cs="Times New Roman"/>
        </w:rPr>
        <w:br/>
        <w:t xml:space="preserve">Законодавством визначено гарантії незалежності прокуратури у здійсненні повноважень. Втручання органів державної влади і органів місцевого самоврядування, посадових осіб, засобів масової інформації, громадсько-політичних організацій (рухів) та їх представників у діяльність прокуратури по нагляду за додержанням законів або по розслідуванню діянь, що містять ознаки злочину, забороняється. Вплив у будь-якій формі на працівника прокуратури з метою перешкодити виконанню ним службових обов'язків або добитися прийняття неправомірного рішення має наслідком відповідальність, передбачену законом. </w:t>
      </w:r>
      <w:r w:rsidRPr="00286D9E">
        <w:rPr>
          <w:rFonts w:ascii="Times New Roman" w:hAnsi="Times New Roman" w:cs="Times New Roman"/>
        </w:rPr>
        <w:br/>
        <w:t>Звернення представників влади або інших посадових осіб до прокурора з приводу конкретних справ і матеріалів, що знаходяться у провадженні прокуратури, не можуть містити вказівок або вимог щодо результатів їх вирішення</w:t>
      </w:r>
      <w:r w:rsidRPr="00286D9E">
        <w:rPr>
          <w:rFonts w:ascii="Times New Roman" w:hAnsi="Times New Roman" w:cs="Times New Roman"/>
          <w:lang w:val="ru-RU"/>
        </w:rPr>
        <w:t>.</w:t>
      </w:r>
      <w:r w:rsidRPr="00286D9E">
        <w:rPr>
          <w:rFonts w:ascii="Times New Roman" w:hAnsi="Times New Roman" w:cs="Times New Roman"/>
        </w:rPr>
        <w:br/>
        <w:t xml:space="preserve">Ніхто не має права без дозволу прокурора або слідчого розголошувати дані перевірок і попереднього слідства до їх завершення. Водночас вимоги прокурора, які відповідають чинному законодавству, є обов'язковими для всіх органів, підприємств, установ, організацій, посадових осіб та громадян і виконуються невідкладно або у передбачені законом чи визначені прокурором строки. Невиконання без поважних причин законних вимог прокурора має наслідком передбачену законом відповідальність. </w:t>
      </w:r>
      <w:r w:rsidRPr="00286D9E">
        <w:rPr>
          <w:rFonts w:ascii="Times New Roman" w:hAnsi="Times New Roman" w:cs="Times New Roman"/>
        </w:rPr>
        <w:br/>
        <w:t xml:space="preserve">Для забезпечення принципу незалежності прокурорів у здійсненні повноважень законодавством заборонено їм входити до складу комісій, комітетів та інших колегіальних органів, утворюваних місцевими радами або їх виконавчими органами. Сумісництво служби в органах прокуратури з роботою на підприємствах, в установах чи організаціях, а також з будь-яким підприємством не допускається, за винятком наукової і педагогічної діяльності. </w:t>
      </w:r>
      <w:r w:rsidRPr="00286D9E">
        <w:rPr>
          <w:rFonts w:ascii="Times New Roman" w:hAnsi="Times New Roman" w:cs="Times New Roman"/>
        </w:rPr>
        <w:br/>
        <w:t xml:space="preserve">Відповідно до ст. 13 Закону України «Про прокуратуру» систему органів прокуратури становлять: Генеральна прокуратура України, прокуратури Автономної Республіки Крим, областей, міст Києва і Севастополя (на правах обласних), міські, районні, міжрайонні, інші прирівняні до них прокуратури, а також військові прокуратури. До органів військових прокуратур належать військові прокуратури регіонів і військова прокуратура Військово-Морських Сил України (на правах обласних), військові прокуратури гарнізонів (на правах міських). Штатну чисельність органів прокуратури України в межах фонду заробітної плати затверджує Генеральний прокурор України. </w:t>
      </w:r>
      <w:r w:rsidRPr="00286D9E">
        <w:rPr>
          <w:rFonts w:ascii="Times New Roman" w:hAnsi="Times New Roman" w:cs="Times New Roman"/>
        </w:rPr>
        <w:br/>
        <w:t xml:space="preserve">Генеральну прокуратуру України очолює Генеральний прокурор України, який має першого заступника та заступників. Структуру Генеральної прокуратури складають: її керівництво, галузеві управління, відділи, інші структурні підрозділи. У Генеральній прокуратурі утворюється колегія у складі Генерального прокурора України (голова), його першого заступника, заступників, прокурора Автономної Республіки Крим, інших керівних працівників органів прокуратури. </w:t>
      </w:r>
      <w:r w:rsidRPr="00286D9E">
        <w:rPr>
          <w:rFonts w:ascii="Times New Roman" w:hAnsi="Times New Roman" w:cs="Times New Roman"/>
        </w:rPr>
        <w:br/>
        <w:t xml:space="preserve">Генеральний прокурор України здійснює повноваження по керівництву органами прокуратури: </w:t>
      </w:r>
      <w:r w:rsidRPr="00286D9E">
        <w:rPr>
          <w:rFonts w:ascii="Times New Roman" w:hAnsi="Times New Roman" w:cs="Times New Roman"/>
        </w:rPr>
        <w:br/>
        <w:t xml:space="preserve">1) спрямовує роботу органів прокуратури і здійснює контроль за їх діяльністю; </w:t>
      </w:r>
      <w:r w:rsidRPr="00286D9E">
        <w:rPr>
          <w:rFonts w:ascii="Times New Roman" w:hAnsi="Times New Roman" w:cs="Times New Roman"/>
        </w:rPr>
        <w:br/>
        <w:t xml:space="preserve">2) призначає першого заступника, заступників Генерального прокурора України, керівників структурних підрозділів, головного бухгалтера, інших працівників Генеральної прокуратури України; </w:t>
      </w:r>
      <w:r w:rsidRPr="00286D9E">
        <w:rPr>
          <w:rFonts w:ascii="Times New Roman" w:hAnsi="Times New Roman" w:cs="Times New Roman"/>
        </w:rPr>
        <w:br/>
        <w:t xml:space="preserve">3) затверджує структуру і штатну чисельність підпорядкованих органів прокуратури, розподіляє кошти на їх утримання; </w:t>
      </w:r>
      <w:r w:rsidRPr="00286D9E">
        <w:rPr>
          <w:rFonts w:ascii="Times New Roman" w:hAnsi="Times New Roman" w:cs="Times New Roman"/>
        </w:rPr>
        <w:br/>
        <w:t xml:space="preserve">4) призначає за погодженням з Верховною Радою Автономної Республіки Крим прокурора Автономної Республіки Крим; </w:t>
      </w:r>
      <w:r w:rsidRPr="00286D9E">
        <w:rPr>
          <w:rFonts w:ascii="Times New Roman" w:hAnsi="Times New Roman" w:cs="Times New Roman"/>
        </w:rPr>
        <w:br/>
        <w:t xml:space="preserve">5) призначає заступників прокурора Автономної Республіки Крим, прокурорів областей, міст Києва і Севастополя, їх заступників, міських, районних, міжрайонних, а також прирівняних до них інших прокурорів; </w:t>
      </w:r>
      <w:r w:rsidRPr="00286D9E">
        <w:rPr>
          <w:rFonts w:ascii="Times New Roman" w:hAnsi="Times New Roman" w:cs="Times New Roman"/>
        </w:rPr>
        <w:br/>
        <w:t xml:space="preserve">6) відповідно до законодавства визначає порядок прийняття, переміщення та звільнення прокурорів, слідчих прокуратури та інших спеціалістів, за винятком осіб, призначення яких </w:t>
      </w:r>
      <w:r w:rsidRPr="00286D9E">
        <w:rPr>
          <w:rFonts w:ascii="Times New Roman" w:hAnsi="Times New Roman" w:cs="Times New Roman"/>
        </w:rPr>
        <w:lastRenderedPageBreak/>
        <w:t xml:space="preserve">передбачено Законом України «Про прокуратуру»; </w:t>
      </w:r>
      <w:r w:rsidRPr="00286D9E">
        <w:rPr>
          <w:rFonts w:ascii="Times New Roman" w:hAnsi="Times New Roman" w:cs="Times New Roman"/>
        </w:rPr>
        <w:br/>
        <w:t xml:space="preserve">7) відповідно до законів України видає обов'язкові для всіх органів прокуратури накази, розпорядження, затверджує положення та інструкції; </w:t>
      </w:r>
      <w:r w:rsidRPr="00286D9E">
        <w:rPr>
          <w:rFonts w:ascii="Times New Roman" w:hAnsi="Times New Roman" w:cs="Times New Roman"/>
        </w:rPr>
        <w:br/>
        <w:t xml:space="preserve">8) присвоює класні чини згідно з Положенням про класні чини працівників прокуратури. Вносить подання Президенту України про присвоєння класних чинів державного радника юстиції 1, 2 і 3 класів. Вказівки Генерального прокурора України з питань розслідування є обов'язковим для виконання всіма органами дізнання і досудового слідства. </w:t>
      </w:r>
      <w:r w:rsidRPr="00286D9E">
        <w:rPr>
          <w:rFonts w:ascii="Times New Roman" w:hAnsi="Times New Roman" w:cs="Times New Roman"/>
        </w:rPr>
        <w:br/>
        <w:t xml:space="preserve">У Генеральній прокуратурі України, прокуратурі Автономної Республіки Крим є старші слідчі в особливо важливих справах і слідчі в особливо важливих справах; </w:t>
      </w:r>
      <w:r w:rsidRPr="00286D9E">
        <w:rPr>
          <w:rFonts w:ascii="Times New Roman" w:hAnsi="Times New Roman" w:cs="Times New Roman"/>
        </w:rPr>
        <w:br/>
        <w:t xml:space="preserve">у прокуратурах областей, міст та інших прирівняних до них прокуратурах можуть бути слідчі в особливо важливих справах і старші слідчі; у районних, міжрайонних, міських -- старші слідчі і слідчі. Слідчі прокуратури проводять досудове слідство у справах про діяння, що містять ознаки злочину, віднесені законом до їх підслідності, а також в інших справах, переданих їм прокурором. </w:t>
      </w:r>
      <w:r w:rsidRPr="00286D9E">
        <w:rPr>
          <w:rFonts w:ascii="Times New Roman" w:hAnsi="Times New Roman" w:cs="Times New Roman"/>
        </w:rPr>
        <w:br/>
        <w:t xml:space="preserve">Прокуратури Автономної Республіки Крим, областей, міст Києва і Севастополя, міські, районні, міжрайонні в містах, а також інші прокуратури очолюють відповідні прокурори. У прокуратурах Автономної Республіки Крим, областей, міст Києва і Севастополя та інших прокуратурах (на правах обласних) діють колегії, персональний склад яких затверджується Генеральним прокурором України. Члени колегії цих прокуратур можуть повідомити свою особисту думку Генеральному прокурору України. </w:t>
      </w:r>
      <w:r w:rsidRPr="00286D9E">
        <w:rPr>
          <w:rFonts w:ascii="Times New Roman" w:hAnsi="Times New Roman" w:cs="Times New Roman"/>
        </w:rPr>
        <w:br/>
        <w:t xml:space="preserve">Законом «Про прокуратуру» визначено певні вимоги до осіб, які призначаються на посади прокурорів і слідчих. На ці посади можуть призначатися громадяни України, які мають вищу юридичну освіту та необхідні ділові й моральні якості. Особи, які не мають досвіду практичної роботи за спеціальністю, проходять в органах прокуратури стажування строком до одного року. На посади прокурорів Автономної Республіки Крим, областей, міст Києва і Севастополя та прирівняних до них прокурорів призначаються особи віком не молодше ЗО років, які мають стаж роботи в органах прокуратури або на судових посадах не менше семи років; на посади районних і міських прокурорів -- віком не молодше 25 років, зі стажем роботи в органах прокуратури або на судових посадах не менше трьох років. Прокурори і слідчі прокуратури підлягають атестації один раз у п'ять років. </w:t>
      </w:r>
    </w:p>
    <w:p w:rsidR="007E3BE8" w:rsidRPr="00286D9E" w:rsidRDefault="007E3BE8" w:rsidP="007E3BE8">
      <w:pPr>
        <w:spacing w:after="0" w:line="240" w:lineRule="atLeast"/>
        <w:jc w:val="center"/>
        <w:rPr>
          <w:rFonts w:ascii="Times New Roman" w:hAnsi="Times New Roman" w:cs="Times New Roman"/>
          <w:b/>
        </w:rPr>
      </w:pPr>
      <w:r w:rsidRPr="00286D9E">
        <w:rPr>
          <w:rFonts w:ascii="Times New Roman" w:hAnsi="Times New Roman" w:cs="Times New Roman"/>
          <w:b/>
        </w:rPr>
        <w:t>119</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b/>
          <w:bCs/>
        </w:rPr>
        <w:t>КОНСТИТУЦІЙНА ЮСТИЦІЯ</w:t>
      </w:r>
      <w:r w:rsidRPr="00286D9E">
        <w:rPr>
          <w:rFonts w:ascii="Times New Roman" w:hAnsi="Times New Roman" w:cs="Times New Roman"/>
        </w:rPr>
        <w:t xml:space="preserve"> - (від лат., букв. — справедливість, правосуддя) — поняття, яке іноді вживається для позначення судів спец, (конституційної) юрисдикції або судів заг. юрисдикції та їхніх функцій щодо вирішення питання відповідності різних нормат.-правових актів або тільки законод. актів конституції. Найчастіше йдеться саме про відповідні суди спец, юрисдикції та їхні зазначені функції. Узагальнено ці функції називають судовим конст. контролем, характер і зміст якого багато в чому визначаються природою органів, що його здійснюють. Існує дві осн. моделі організації такого контролю. За однією з них, що має назву американської, відповід. повноваженнями наділені всі суди заг. юрисдикції. Крім США, ця модель прийнята в Аргентині, Бразилії, Мексиці, Японії та деяких ін. країнах. Різновидом амер. моделі організації суд. конст. контролю є модель, за якою відповідна функція належить не всім заг. судам, а тільки вищому суду заг. юрисдикції. Ця модель реалізована в Австралії, Естонії, Індії, Ірландії, Канаді, Швейцарії та ін. Іноді функція конст. контролю надана не всьому верх, суду (може бути й ін. назва) в цілому, а його спец, палаті. В ряді країн для розгляду відповідних питань передбачене створення спец, складу верх. суду. Ін. моделлю організації суд. конст. контролю є європейська, або австрійська. Вона характеризується наявністю у держ. механізмі спец. суд. органу, відокремленого від судів заг. юрисдикції. Гол. завданням цього органу (як правило, конст. суду) є оцінка конституційності законод. актів, хоча він наділений і рядом ін. повноважень.</w:t>
      </w:r>
      <w:r w:rsidRPr="00286D9E">
        <w:rPr>
          <w:rFonts w:ascii="Times New Roman" w:hAnsi="Times New Roman" w:cs="Times New Roman"/>
        </w:rPr>
        <w:br/>
        <w:t>У Франції, Казахстані та деяких країнах повноваження конст. контролю належать органам квазісуд. характеру - конст. радам. У Конституції України 1996 є спец, розділ — «Конституційний Суд України». КС визначено єдиним органом конст. юрисдикції в Україні (ст. 147).</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 Україні за часів радянської доби </w:t>
      </w:r>
      <w:hyperlink r:id="rId163" w:tooltip="Конституція УРСР" w:history="1">
        <w:r w:rsidRPr="00286D9E">
          <w:rPr>
            <w:rStyle w:val="a5"/>
            <w:sz w:val="22"/>
            <w:szCs w:val="22"/>
          </w:rPr>
          <w:t>Конституцією УРСР</w:t>
        </w:r>
      </w:hyperlink>
      <w:r w:rsidRPr="00286D9E">
        <w:rPr>
          <w:sz w:val="22"/>
          <w:szCs w:val="22"/>
        </w:rPr>
        <w:t xml:space="preserve"> </w:t>
      </w:r>
      <w:hyperlink r:id="rId164" w:tooltip="1978" w:history="1">
        <w:r w:rsidRPr="00286D9E">
          <w:rPr>
            <w:rStyle w:val="a5"/>
            <w:sz w:val="22"/>
            <w:szCs w:val="22"/>
          </w:rPr>
          <w:t>1978</w:t>
        </w:r>
      </w:hyperlink>
      <w:r w:rsidRPr="00286D9E">
        <w:rPr>
          <w:sz w:val="22"/>
          <w:szCs w:val="22"/>
        </w:rPr>
        <w:t xml:space="preserve"> року був передбачений </w:t>
      </w:r>
      <w:hyperlink r:id="rId165" w:tooltip="Комітет конституційного нагляду (ще не написана)" w:history="1">
        <w:r w:rsidRPr="00286D9E">
          <w:rPr>
            <w:rStyle w:val="a5"/>
            <w:sz w:val="22"/>
            <w:szCs w:val="22"/>
          </w:rPr>
          <w:t>Комітет конституційного нагляду</w:t>
        </w:r>
      </w:hyperlink>
      <w:r w:rsidRPr="00286D9E">
        <w:rPr>
          <w:sz w:val="22"/>
          <w:szCs w:val="22"/>
        </w:rPr>
        <w:t xml:space="preserve">. Проте робота цього органу була неефективною, оскільки він існував як «додаток» до </w:t>
      </w:r>
      <w:hyperlink r:id="rId166" w:tooltip="Верховна Рада УРСР" w:history="1">
        <w:r w:rsidRPr="00286D9E">
          <w:rPr>
            <w:rStyle w:val="a5"/>
            <w:sz w:val="22"/>
            <w:szCs w:val="22"/>
          </w:rPr>
          <w:t>з'їзду народних депутатів УРСР</w:t>
        </w:r>
      </w:hyperlink>
      <w:r w:rsidRPr="00286D9E">
        <w:rPr>
          <w:sz w:val="22"/>
          <w:szCs w:val="22"/>
        </w:rPr>
        <w:t>, а після змін республіканської Конституції (</w:t>
      </w:r>
      <w:hyperlink r:id="rId167" w:tooltip="1989" w:history="1">
        <w:r w:rsidRPr="00286D9E">
          <w:rPr>
            <w:rStyle w:val="a5"/>
            <w:sz w:val="22"/>
            <w:szCs w:val="22"/>
          </w:rPr>
          <w:t>1989</w:t>
        </w:r>
      </w:hyperlink>
      <w:r w:rsidRPr="00286D9E">
        <w:rPr>
          <w:sz w:val="22"/>
          <w:szCs w:val="22"/>
        </w:rPr>
        <w:t xml:space="preserve">) взагалі не був сформований. Натомість, після змін Конституції </w:t>
      </w:r>
      <w:hyperlink r:id="rId168" w:tooltip="1990" w:history="1">
        <w:r w:rsidRPr="00286D9E">
          <w:rPr>
            <w:rStyle w:val="a5"/>
            <w:sz w:val="22"/>
            <w:szCs w:val="22"/>
          </w:rPr>
          <w:t>1990</w:t>
        </w:r>
      </w:hyperlink>
      <w:r w:rsidRPr="00286D9E">
        <w:rPr>
          <w:sz w:val="22"/>
          <w:szCs w:val="22"/>
        </w:rPr>
        <w:t xml:space="preserve"> року, було передбачено формування нового органу правового захисту Конституції — Конституційного Суду УРСР. Члени суду мали обиратися Верховною Радою УРСР, але цей орган так і не був сформований.</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lastRenderedPageBreak/>
        <w:t xml:space="preserve">Вже після здобуття Україною незалежності, </w:t>
      </w:r>
      <w:hyperlink r:id="rId169" w:tooltip="3 червня" w:history="1">
        <w:r w:rsidRPr="00286D9E">
          <w:rPr>
            <w:rStyle w:val="a5"/>
            <w:sz w:val="22"/>
            <w:szCs w:val="22"/>
          </w:rPr>
          <w:t>3 червня</w:t>
        </w:r>
      </w:hyperlink>
      <w:r w:rsidRPr="00286D9E">
        <w:rPr>
          <w:sz w:val="22"/>
          <w:szCs w:val="22"/>
        </w:rPr>
        <w:t xml:space="preserve"> </w:t>
      </w:r>
      <w:hyperlink r:id="rId170" w:tooltip="1992" w:history="1">
        <w:r w:rsidRPr="00286D9E">
          <w:rPr>
            <w:rStyle w:val="a5"/>
            <w:sz w:val="22"/>
            <w:szCs w:val="22"/>
          </w:rPr>
          <w:t>1992</w:t>
        </w:r>
      </w:hyperlink>
      <w:r w:rsidRPr="00286D9E">
        <w:rPr>
          <w:sz w:val="22"/>
          <w:szCs w:val="22"/>
        </w:rPr>
        <w:t xml:space="preserve"> року </w:t>
      </w:r>
      <w:hyperlink r:id="rId171" w:tooltip="Верховна Рада України" w:history="1">
        <w:r w:rsidRPr="00286D9E">
          <w:rPr>
            <w:rStyle w:val="a5"/>
            <w:sz w:val="22"/>
            <w:szCs w:val="22"/>
          </w:rPr>
          <w:t>Верховна Рада України</w:t>
        </w:r>
      </w:hyperlink>
      <w:r w:rsidRPr="00286D9E">
        <w:rPr>
          <w:sz w:val="22"/>
          <w:szCs w:val="22"/>
        </w:rPr>
        <w:t xml:space="preserve"> ухвалила Закон України «Про Конституційний Суд України», що визначав порядок формування та функції цього органу.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У період </w:t>
      </w:r>
      <w:hyperlink r:id="rId172" w:tooltip="1992" w:history="1">
        <w:r w:rsidRPr="00286D9E">
          <w:rPr>
            <w:rStyle w:val="a5"/>
            <w:sz w:val="22"/>
            <w:szCs w:val="22"/>
          </w:rPr>
          <w:t>1992</w:t>
        </w:r>
      </w:hyperlink>
      <w:r w:rsidRPr="00286D9E">
        <w:rPr>
          <w:sz w:val="22"/>
          <w:szCs w:val="22"/>
        </w:rPr>
        <w:t xml:space="preserve"> - </w:t>
      </w:r>
      <w:hyperlink r:id="rId173" w:tooltip="1996" w:history="1">
        <w:r w:rsidRPr="00286D9E">
          <w:rPr>
            <w:rStyle w:val="a5"/>
            <w:sz w:val="22"/>
            <w:szCs w:val="22"/>
          </w:rPr>
          <w:t>1996</w:t>
        </w:r>
      </w:hyperlink>
      <w:r w:rsidRPr="00286D9E">
        <w:rPr>
          <w:sz w:val="22"/>
          <w:szCs w:val="22"/>
        </w:rPr>
        <w:t xml:space="preserve"> років робота суду була малоефективною: Верховна Рада призначила лише Голову Конституційного Суду (</w:t>
      </w:r>
      <w:hyperlink r:id="rId174" w:tooltip="Юзьков Леонід Петрович" w:history="1">
        <w:r w:rsidRPr="00286D9E">
          <w:rPr>
            <w:rStyle w:val="a5"/>
            <w:sz w:val="22"/>
            <w:szCs w:val="22"/>
          </w:rPr>
          <w:t>Леоніда Юзькова</w:t>
        </w:r>
      </w:hyperlink>
      <w:r w:rsidRPr="00286D9E">
        <w:rPr>
          <w:sz w:val="22"/>
          <w:szCs w:val="22"/>
        </w:rPr>
        <w:t>), спроби обрати заступника Голови та решту суддів виявились безрезультатними. Тому в цей період охорону Конституції здійснювали Президент та Верховна Рада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Ухваленням чинної Конституції (</w:t>
      </w:r>
      <w:hyperlink r:id="rId175" w:tooltip="28 червня" w:history="1">
        <w:r w:rsidRPr="00286D9E">
          <w:rPr>
            <w:rStyle w:val="a5"/>
            <w:sz w:val="22"/>
            <w:szCs w:val="22"/>
          </w:rPr>
          <w:t>28 червня</w:t>
        </w:r>
      </w:hyperlink>
      <w:r w:rsidRPr="00286D9E">
        <w:rPr>
          <w:sz w:val="22"/>
          <w:szCs w:val="22"/>
        </w:rPr>
        <w:t xml:space="preserve"> </w:t>
      </w:r>
      <w:hyperlink r:id="rId176" w:tooltip="1996" w:history="1">
        <w:r w:rsidRPr="00286D9E">
          <w:rPr>
            <w:rStyle w:val="a5"/>
            <w:sz w:val="22"/>
            <w:szCs w:val="22"/>
          </w:rPr>
          <w:t>1996</w:t>
        </w:r>
      </w:hyperlink>
      <w:r w:rsidRPr="00286D9E">
        <w:rPr>
          <w:sz w:val="22"/>
          <w:szCs w:val="22"/>
        </w:rPr>
        <w:t>), а також Закону України «Про Конституційний Суд України» (</w:t>
      </w:r>
      <w:hyperlink r:id="rId177" w:tooltip="16 жовтня" w:history="1">
        <w:r w:rsidRPr="00286D9E">
          <w:rPr>
            <w:rStyle w:val="a5"/>
            <w:sz w:val="22"/>
            <w:szCs w:val="22"/>
          </w:rPr>
          <w:t>16 жовтня</w:t>
        </w:r>
      </w:hyperlink>
      <w:r w:rsidRPr="00286D9E">
        <w:rPr>
          <w:sz w:val="22"/>
          <w:szCs w:val="22"/>
        </w:rPr>
        <w:t xml:space="preserve"> </w:t>
      </w:r>
      <w:hyperlink r:id="rId178" w:tooltip="1996" w:history="1">
        <w:r w:rsidRPr="00286D9E">
          <w:rPr>
            <w:rStyle w:val="a5"/>
            <w:sz w:val="22"/>
            <w:szCs w:val="22"/>
          </w:rPr>
          <w:t>1996</w:t>
        </w:r>
      </w:hyperlink>
      <w:r w:rsidRPr="00286D9E">
        <w:rPr>
          <w:sz w:val="22"/>
          <w:szCs w:val="22"/>
        </w:rPr>
        <w:t>) було чітко визначено систему захисту конституції та початок реальної діяльності Конституційного Суду.</w:t>
      </w:r>
    </w:p>
    <w:p w:rsidR="007E3BE8" w:rsidRPr="00286D9E" w:rsidRDefault="007E3BE8" w:rsidP="007E3BE8">
      <w:pPr>
        <w:pStyle w:val="a4"/>
        <w:spacing w:before="0" w:beforeAutospacing="0" w:after="0" w:afterAutospacing="0" w:line="240" w:lineRule="atLeast"/>
        <w:jc w:val="center"/>
        <w:rPr>
          <w:b/>
          <w:sz w:val="22"/>
          <w:szCs w:val="22"/>
        </w:rPr>
      </w:pPr>
      <w:r w:rsidRPr="00286D9E">
        <w:rPr>
          <w:b/>
          <w:sz w:val="22"/>
          <w:szCs w:val="22"/>
        </w:rPr>
        <w:t>120=121</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Конституці́йний Суд Украї́ни</w:t>
      </w:r>
      <w:r w:rsidRPr="00286D9E">
        <w:rPr>
          <w:sz w:val="22"/>
          <w:szCs w:val="22"/>
        </w:rPr>
        <w:t xml:space="preserve"> — єдиний </w:t>
      </w:r>
      <w:hyperlink r:id="rId179" w:tooltip="Орган держави" w:history="1">
        <w:r w:rsidRPr="00286D9E">
          <w:rPr>
            <w:rStyle w:val="a5"/>
            <w:sz w:val="22"/>
            <w:szCs w:val="22"/>
          </w:rPr>
          <w:t>орган</w:t>
        </w:r>
      </w:hyperlink>
      <w:r w:rsidRPr="00286D9E">
        <w:rPr>
          <w:sz w:val="22"/>
          <w:szCs w:val="22"/>
        </w:rPr>
        <w:t xml:space="preserve"> конституційної </w:t>
      </w:r>
      <w:hyperlink r:id="rId180" w:tooltip="Юрисдикція" w:history="1">
        <w:r w:rsidRPr="00286D9E">
          <w:rPr>
            <w:rStyle w:val="a5"/>
            <w:sz w:val="22"/>
            <w:szCs w:val="22"/>
          </w:rPr>
          <w:t>юрисдикції</w:t>
        </w:r>
      </w:hyperlink>
      <w:r w:rsidRPr="00286D9E">
        <w:rPr>
          <w:sz w:val="22"/>
          <w:szCs w:val="22"/>
        </w:rPr>
        <w:t xml:space="preserve"> в Україні, завданням якого є гарантування </w:t>
      </w:r>
      <w:hyperlink r:id="rId181" w:tooltip="Верховенство права" w:history="1">
        <w:r w:rsidRPr="00286D9E">
          <w:rPr>
            <w:rStyle w:val="a5"/>
            <w:sz w:val="22"/>
            <w:szCs w:val="22"/>
          </w:rPr>
          <w:t>верховенства</w:t>
        </w:r>
      </w:hyperlink>
      <w:r w:rsidRPr="00286D9E">
        <w:rPr>
          <w:sz w:val="22"/>
          <w:szCs w:val="22"/>
        </w:rPr>
        <w:t xml:space="preserve"> </w:t>
      </w:r>
      <w:hyperlink r:id="rId182" w:tooltip="Конституція України" w:history="1">
        <w:r w:rsidRPr="00286D9E">
          <w:rPr>
            <w:rStyle w:val="a5"/>
            <w:sz w:val="22"/>
            <w:szCs w:val="22"/>
          </w:rPr>
          <w:t>Конституції України</w:t>
        </w:r>
      </w:hyperlink>
      <w:r w:rsidRPr="00286D9E">
        <w:rPr>
          <w:sz w:val="22"/>
          <w:szCs w:val="22"/>
        </w:rPr>
        <w:t xml:space="preserve"> як Основного Закону держави на всій території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Розпочав діяльність за новою Конституцією </w:t>
      </w:r>
      <w:hyperlink r:id="rId183" w:tooltip="18 жовтня" w:history="1">
        <w:r w:rsidRPr="00286D9E">
          <w:rPr>
            <w:rStyle w:val="a5"/>
            <w:sz w:val="22"/>
            <w:szCs w:val="22"/>
          </w:rPr>
          <w:t>18 жовтня</w:t>
        </w:r>
      </w:hyperlink>
      <w:r w:rsidRPr="00286D9E">
        <w:rPr>
          <w:sz w:val="22"/>
          <w:szCs w:val="22"/>
        </w:rPr>
        <w:t xml:space="preserve"> </w:t>
      </w:r>
      <w:hyperlink r:id="rId184" w:tooltip="1996" w:history="1">
        <w:r w:rsidRPr="00286D9E">
          <w:rPr>
            <w:rStyle w:val="a5"/>
            <w:sz w:val="22"/>
            <w:szCs w:val="22"/>
          </w:rPr>
          <w:t>1996</w:t>
        </w:r>
      </w:hyperlink>
      <w:r w:rsidRPr="00286D9E">
        <w:rPr>
          <w:sz w:val="22"/>
          <w:szCs w:val="22"/>
        </w:rPr>
        <w:t xml:space="preserve"> року.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Конституційний Суд України складається з вісімнадцяти суддів — по шість призначаються </w:t>
      </w:r>
      <w:hyperlink r:id="rId185" w:tooltip="Президент України" w:history="1">
        <w:r w:rsidRPr="00286D9E">
          <w:rPr>
            <w:rStyle w:val="a5"/>
            <w:sz w:val="22"/>
            <w:szCs w:val="22"/>
          </w:rPr>
          <w:t>Президентом</w:t>
        </w:r>
      </w:hyperlink>
      <w:r w:rsidRPr="00286D9E">
        <w:rPr>
          <w:sz w:val="22"/>
          <w:szCs w:val="22"/>
        </w:rPr>
        <w:t xml:space="preserve">, </w:t>
      </w:r>
      <w:hyperlink r:id="rId186" w:tooltip="Верховна Рада України" w:history="1">
        <w:r w:rsidRPr="00286D9E">
          <w:rPr>
            <w:rStyle w:val="a5"/>
            <w:sz w:val="22"/>
            <w:szCs w:val="22"/>
          </w:rPr>
          <w:t>Верховною Радою</w:t>
        </w:r>
      </w:hyperlink>
      <w:r w:rsidRPr="00286D9E">
        <w:rPr>
          <w:sz w:val="22"/>
          <w:szCs w:val="22"/>
        </w:rPr>
        <w:t xml:space="preserve"> та </w:t>
      </w:r>
      <w:hyperlink r:id="rId187" w:tooltip="З'їзд суддів України" w:history="1">
        <w:r w:rsidRPr="00286D9E">
          <w:rPr>
            <w:rStyle w:val="a5"/>
            <w:sz w:val="22"/>
            <w:szCs w:val="22"/>
          </w:rPr>
          <w:t>з'їздом суддів України</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Президент України проводить попередні консультації з </w:t>
      </w:r>
      <w:hyperlink r:id="rId188" w:tooltip="Прем'єр-міністр України" w:history="1">
        <w:r w:rsidRPr="00286D9E">
          <w:rPr>
            <w:rStyle w:val="a5"/>
            <w:sz w:val="22"/>
            <w:szCs w:val="22"/>
          </w:rPr>
          <w:t>Прем'єр-міністром України</w:t>
        </w:r>
      </w:hyperlink>
      <w:r w:rsidRPr="00286D9E">
        <w:rPr>
          <w:sz w:val="22"/>
          <w:szCs w:val="22"/>
        </w:rPr>
        <w:t xml:space="preserve"> та </w:t>
      </w:r>
      <w:hyperlink r:id="rId189" w:tooltip="Міністерство юстиції України" w:history="1">
        <w:r w:rsidRPr="00286D9E">
          <w:rPr>
            <w:rStyle w:val="a5"/>
            <w:sz w:val="22"/>
            <w:szCs w:val="22"/>
          </w:rPr>
          <w:t>Міністром юстиції України</w:t>
        </w:r>
      </w:hyperlink>
      <w:r w:rsidRPr="00286D9E">
        <w:rPr>
          <w:sz w:val="22"/>
          <w:szCs w:val="22"/>
        </w:rPr>
        <w:t xml:space="preserve"> щодо кандидатур на посади суддів Конституційного Суду України. У разі узгодження пропонованих кандидатур Президент України видає відповідний </w:t>
      </w:r>
      <w:hyperlink r:id="rId190" w:tooltip="Указ" w:history="1">
        <w:r w:rsidRPr="00286D9E">
          <w:rPr>
            <w:rStyle w:val="a5"/>
            <w:sz w:val="22"/>
            <w:szCs w:val="22"/>
          </w:rPr>
          <w:t>указ</w:t>
        </w:r>
      </w:hyperlink>
      <w:r w:rsidRPr="00286D9E">
        <w:rPr>
          <w:sz w:val="22"/>
          <w:szCs w:val="22"/>
        </w:rPr>
        <w:t>, що має бути скріплений підписами Прем'єр-міністра України та Міністра юстиції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разі припинення повноважень судді Конституційного Суду, що був призначений Президентом України, глава держави у місячний термін мусить призначити на цю посаду іншу особу.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Верховна Рада України призначає суддів Конституційного Суду України </w:t>
      </w:r>
      <w:hyperlink r:id="rId191" w:tooltip="Таємне голосування (ще не написана)" w:history="1">
        <w:r w:rsidRPr="00286D9E">
          <w:rPr>
            <w:rStyle w:val="a5"/>
            <w:sz w:val="22"/>
            <w:szCs w:val="22"/>
          </w:rPr>
          <w:t>таємним голосуванням</w:t>
        </w:r>
      </w:hyperlink>
      <w:r w:rsidRPr="00286D9E">
        <w:rPr>
          <w:sz w:val="22"/>
          <w:szCs w:val="22"/>
        </w:rPr>
        <w:t xml:space="preserve"> шляхом подання </w:t>
      </w:r>
      <w:hyperlink r:id="rId192" w:tooltip="Бюлетень" w:history="1">
        <w:r w:rsidRPr="00286D9E">
          <w:rPr>
            <w:rStyle w:val="a5"/>
            <w:sz w:val="22"/>
            <w:szCs w:val="22"/>
          </w:rPr>
          <w:t>бюлетенів</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Пропозиції щодо кандидатур на посади суддів Конституційного Суду України вносить Голова Верховної Ради України, а також може вносити не менш як 1/4 народних </w:t>
      </w:r>
      <w:hyperlink r:id="rId193" w:tooltip="Депутат" w:history="1">
        <w:r w:rsidRPr="00286D9E">
          <w:rPr>
            <w:rStyle w:val="a5"/>
            <w:sz w:val="22"/>
            <w:szCs w:val="22"/>
          </w:rPr>
          <w:t>депутатів</w:t>
        </w:r>
      </w:hyperlink>
      <w:r w:rsidRPr="00286D9E">
        <w:rPr>
          <w:sz w:val="22"/>
          <w:szCs w:val="22"/>
        </w:rPr>
        <w:t xml:space="preserve"> України від конституційного складу Верховної Ради України; при цьому депутат має право поставити підпис під пропозицією про висунення лише однієї кандидатури, і ці підписи депутатів не відкликаються. Відповідний комітет Верховної Ради України подає Верховній Раді свої висновки щодо кожної кандидатури на посаду судді Конституційного Суду України, внесеної у встановленому порядку.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Призначеними на посади суддів Конституційного Суду України вважаються кандидати, які набрали найбільшу кількість голосів депутатів, але більше половини голосів депутатів від конституційного складу Верховної Ради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Якщо кілька кандидатів набрали однакову кількість голосів і після їх призначення було б перевищено необхідне для призначення число суддів, щодо цих кандидатів проводиться повторне голосування.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разі припинення повноважень судді Конституційного Суду України, який призначався Верховною Радою України, Верховна Рада України у місячний строк призначає іншу особу на цю посаду.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З'їзд суддів України за пропозицією делегатів з'їзду відкритим голосуванням більшістю голосів присутніх делегатів з'їзду визначає кандидатури на посади суддів Конституційного Суду України для включення в бюлетені для таємного голосування.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Призначеним на посаду судді Конституційного Суду України вважається кандидат, який у результаті таємного голосування одержав більшість голосів від числа обраних делегатів З'їзду суддів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Якщо голосування проводиться щодо кандидатур, число яких перевищує </w:t>
      </w:r>
      <w:hyperlink r:id="rId194" w:tooltip="Квота" w:history="1">
        <w:r w:rsidRPr="00286D9E">
          <w:rPr>
            <w:rStyle w:val="a5"/>
            <w:sz w:val="22"/>
            <w:szCs w:val="22"/>
          </w:rPr>
          <w:t>квоту</w:t>
        </w:r>
      </w:hyperlink>
      <w:r w:rsidRPr="00286D9E">
        <w:rPr>
          <w:sz w:val="22"/>
          <w:szCs w:val="22"/>
        </w:rPr>
        <w:t xml:space="preserve"> для призначення на посади суддів Конституційного Суду України, призначеними вважаються кандидати, які за умов, визначених у частині другій цієї статті, набрали більше голосів, ніж інші кандидати на ці посади.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разі припинення повноважень судді Конституційного Суду України, який призначався З'їздом суддів України, З'їзд суддів України у тримісячний строк призначає іншу особу на цю посаду.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Діяльність Конституційного Суду України ґрунтується на принципах верховенства права, незалежності, колегіальності, рівноправності суддів, гласності, повного і всебічного розгляду справ та обґрунтованості прийнятих ним рішень.</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Організація, повноваження та порядок діяльності Конституційного Суду України визначаються Конституцією України та Законом про Конституційний Суд. Конституційний Суд України </w:t>
      </w:r>
      <w:r w:rsidRPr="00286D9E">
        <w:rPr>
          <w:sz w:val="22"/>
          <w:szCs w:val="22"/>
        </w:rPr>
        <w:lastRenderedPageBreak/>
        <w:t xml:space="preserve">приймає </w:t>
      </w:r>
      <w:hyperlink r:id="rId195" w:tooltip="Правовий акт" w:history="1">
        <w:r w:rsidRPr="00286D9E">
          <w:rPr>
            <w:rStyle w:val="a5"/>
            <w:sz w:val="22"/>
            <w:szCs w:val="22"/>
          </w:rPr>
          <w:t>акти</w:t>
        </w:r>
      </w:hyperlink>
      <w:r w:rsidRPr="00286D9E">
        <w:rPr>
          <w:sz w:val="22"/>
          <w:szCs w:val="22"/>
        </w:rPr>
        <w:t>, що регламентують організацію його внутрішньої роботи (</w:t>
      </w:r>
      <w:r w:rsidRPr="00286D9E">
        <w:rPr>
          <w:i/>
          <w:iCs/>
          <w:sz w:val="22"/>
          <w:szCs w:val="22"/>
        </w:rPr>
        <w:t>Регламент Конституційного Суду України</w:t>
      </w:r>
      <w:r w:rsidRPr="00286D9E">
        <w:rPr>
          <w:sz w:val="22"/>
          <w:szCs w:val="22"/>
        </w:rPr>
        <w:t>) відповідно до закону про Конституційний Суд.</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Суддя Конституційного Суду України при відправленні своїх обов'язків на пленарному засіданні, на засіданні Конституційного Суду та в Колегії суддів Конституційного Суду України повинен бути одягнений у </w:t>
      </w:r>
      <w:hyperlink r:id="rId196" w:tooltip="Мантія" w:history="1">
        <w:r w:rsidRPr="00286D9E">
          <w:rPr>
            <w:rStyle w:val="a5"/>
            <w:sz w:val="22"/>
            <w:szCs w:val="22"/>
          </w:rPr>
          <w:t>мантію</w:t>
        </w:r>
      </w:hyperlink>
      <w:r w:rsidRPr="00286D9E">
        <w:rPr>
          <w:sz w:val="22"/>
          <w:szCs w:val="22"/>
        </w:rPr>
        <w:t>. Суддя Конституційного Суду України має нагрудний знак, опис і форма якого затверджуються Верховною Радою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Конституційний Суд України є колегіальним органом, тож основна його діяльність пов'язана з прийняттям певних юридичних рішень, які здійснюються на </w:t>
      </w:r>
      <w:r w:rsidRPr="00286D9E">
        <w:rPr>
          <w:i/>
          <w:iCs/>
          <w:sz w:val="22"/>
          <w:szCs w:val="22"/>
        </w:rPr>
        <w:t>засіданнях</w:t>
      </w:r>
      <w:r w:rsidRPr="00286D9E">
        <w:rPr>
          <w:sz w:val="22"/>
          <w:szCs w:val="22"/>
        </w:rPr>
        <w:t xml:space="preserve"> та </w:t>
      </w:r>
      <w:r w:rsidRPr="00286D9E">
        <w:rPr>
          <w:i/>
          <w:iCs/>
          <w:sz w:val="22"/>
          <w:szCs w:val="22"/>
        </w:rPr>
        <w:t>пленарних засіданнях</w:t>
      </w:r>
      <w:r w:rsidRPr="00286D9E">
        <w:rPr>
          <w:sz w:val="22"/>
          <w:szCs w:val="22"/>
        </w:rPr>
        <w:t xml:space="preserve"> Конституційного Суду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Основна форма роботи Конституційного Суду — пленарні засідання, на яких цей орган:</w:t>
      </w:r>
    </w:p>
    <w:p w:rsidR="007E3BE8" w:rsidRPr="00286D9E" w:rsidRDefault="007E3BE8" w:rsidP="007E3BE8">
      <w:pPr>
        <w:numPr>
          <w:ilvl w:val="0"/>
          <w:numId w:val="44"/>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Розглядає та дає висновки у справах за </w:t>
      </w:r>
      <w:hyperlink r:id="rId197" w:tooltip="Конституційне подання" w:history="1">
        <w:r w:rsidRPr="00286D9E">
          <w:rPr>
            <w:rStyle w:val="a5"/>
            <w:rFonts w:ascii="Times New Roman" w:hAnsi="Times New Roman" w:cs="Times New Roman"/>
          </w:rPr>
          <w:t>конституційними поданнями</w:t>
        </w:r>
      </w:hyperlink>
      <w:r w:rsidRPr="00286D9E">
        <w:rPr>
          <w:rFonts w:ascii="Times New Roman" w:hAnsi="Times New Roman" w:cs="Times New Roman"/>
        </w:rPr>
        <w:t xml:space="preserve"> та </w:t>
      </w:r>
      <w:hyperlink r:id="rId198" w:tooltip="Конституційне звернення" w:history="1">
        <w:r w:rsidRPr="00286D9E">
          <w:rPr>
            <w:rStyle w:val="a5"/>
            <w:rFonts w:ascii="Times New Roman" w:hAnsi="Times New Roman" w:cs="Times New Roman"/>
          </w:rPr>
          <w:t>конституційними зверненнями</w:t>
        </w:r>
      </w:hyperlink>
      <w:r w:rsidRPr="00286D9E">
        <w:rPr>
          <w:rFonts w:ascii="Times New Roman" w:hAnsi="Times New Roman" w:cs="Times New Roman"/>
        </w:rPr>
        <w:t>;</w:t>
      </w:r>
    </w:p>
    <w:p w:rsidR="007E3BE8" w:rsidRPr="00286D9E" w:rsidRDefault="007E3BE8" w:rsidP="007E3BE8">
      <w:pPr>
        <w:numPr>
          <w:ilvl w:val="0"/>
          <w:numId w:val="44"/>
        </w:numPr>
        <w:spacing w:after="0" w:line="240" w:lineRule="atLeast"/>
        <w:ind w:left="0" w:firstLine="0"/>
        <w:rPr>
          <w:rFonts w:ascii="Times New Roman" w:hAnsi="Times New Roman" w:cs="Times New Roman"/>
        </w:rPr>
      </w:pPr>
      <w:r w:rsidRPr="00286D9E">
        <w:rPr>
          <w:rFonts w:ascii="Times New Roman" w:hAnsi="Times New Roman" w:cs="Times New Roman"/>
        </w:rPr>
        <w:t>Затверджує положення про тимчасові комісії, а також їх персональний склад та голів.</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Пленарне засідання Конституційного Суду України є повноважним, якщо на ньому присутні не менше дванадцяти суддів Конституційного Суду України. Рішення Конституційного Суду України приймаються та його висновки даються на пленарному засіданні, якщо за них проголосувало не менше десяти суддів Конституційного Суду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На звичайних Конституційний Суд України:</w:t>
      </w:r>
    </w:p>
    <w:p w:rsidR="007E3BE8" w:rsidRPr="00286D9E" w:rsidRDefault="007E3BE8" w:rsidP="007E3BE8">
      <w:pPr>
        <w:numPr>
          <w:ilvl w:val="0"/>
          <w:numId w:val="45"/>
        </w:numPr>
        <w:spacing w:after="0" w:line="240" w:lineRule="atLeast"/>
        <w:ind w:left="0" w:firstLine="0"/>
        <w:rPr>
          <w:rFonts w:ascii="Times New Roman" w:hAnsi="Times New Roman" w:cs="Times New Roman"/>
        </w:rPr>
      </w:pPr>
      <w:r w:rsidRPr="00286D9E">
        <w:rPr>
          <w:rFonts w:ascii="Times New Roman" w:hAnsi="Times New Roman" w:cs="Times New Roman"/>
        </w:rPr>
        <w:t>Затверджує, вносить зміни та доповнює Регламент Конституційного Суду України;</w:t>
      </w:r>
    </w:p>
    <w:p w:rsidR="007E3BE8" w:rsidRPr="00286D9E" w:rsidRDefault="007E3BE8" w:rsidP="007E3BE8">
      <w:pPr>
        <w:numPr>
          <w:ilvl w:val="0"/>
          <w:numId w:val="45"/>
        </w:numPr>
        <w:spacing w:after="0" w:line="240" w:lineRule="atLeast"/>
        <w:ind w:left="0" w:firstLine="0"/>
        <w:rPr>
          <w:rFonts w:ascii="Times New Roman" w:hAnsi="Times New Roman" w:cs="Times New Roman"/>
        </w:rPr>
      </w:pPr>
      <w:r w:rsidRPr="00286D9E">
        <w:rPr>
          <w:rFonts w:ascii="Times New Roman" w:hAnsi="Times New Roman" w:cs="Times New Roman"/>
        </w:rPr>
        <w:t>Вирішує питання пов'язані з Апаратом Конституційного Суду України;</w:t>
      </w:r>
    </w:p>
    <w:p w:rsidR="007E3BE8" w:rsidRPr="00286D9E" w:rsidRDefault="007E3BE8" w:rsidP="007E3BE8">
      <w:pPr>
        <w:numPr>
          <w:ilvl w:val="0"/>
          <w:numId w:val="45"/>
        </w:numPr>
        <w:spacing w:after="0" w:line="240" w:lineRule="atLeast"/>
        <w:ind w:left="0" w:firstLine="0"/>
        <w:rPr>
          <w:rFonts w:ascii="Times New Roman" w:hAnsi="Times New Roman" w:cs="Times New Roman"/>
        </w:rPr>
      </w:pPr>
      <w:r w:rsidRPr="00286D9E">
        <w:rPr>
          <w:rFonts w:ascii="Times New Roman" w:hAnsi="Times New Roman" w:cs="Times New Roman"/>
        </w:rPr>
        <w:t>Утворює постійні комісії та затверджує їх персональний склад.</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Засідання Конституційного Суду України є повноважним, якщо на ньому є присутніми не менше одинадцяти суддів, а рішення приймається, якщо за нього проголосувало більше половини суддів, які брали участь у засіданні.</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Функції Конституційного Суду України — це основні напрями та види діяльності цього суду, що здійснюються відповідно до Конституції та законів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Пріоритетним напрямом діяльності Конституційного Суду є здійснення </w:t>
      </w:r>
      <w:hyperlink r:id="rId199" w:tooltip="Конституційне судочинство (ще не написана)" w:history="1">
        <w:r w:rsidRPr="00286D9E">
          <w:rPr>
            <w:rStyle w:val="a5"/>
            <w:sz w:val="22"/>
            <w:szCs w:val="22"/>
          </w:rPr>
          <w:t>конституційного судочинства</w:t>
        </w:r>
      </w:hyperlink>
      <w:r w:rsidRPr="00286D9E">
        <w:rPr>
          <w:sz w:val="22"/>
          <w:szCs w:val="22"/>
        </w:rPr>
        <w:t xml:space="preserve"> в Україні. Втім, це не єдина функція суду, також виділяють функції конституційного контролю, офіційного тлумачення (</w:t>
      </w:r>
      <w:r w:rsidRPr="00286D9E">
        <w:rPr>
          <w:i/>
          <w:iCs/>
          <w:sz w:val="22"/>
          <w:szCs w:val="22"/>
        </w:rPr>
        <w:t>Конституцію</w:t>
      </w:r>
      <w:r w:rsidRPr="00286D9E">
        <w:rPr>
          <w:sz w:val="22"/>
          <w:szCs w:val="22"/>
        </w:rPr>
        <w:t xml:space="preserve"> та </w:t>
      </w:r>
      <w:r w:rsidRPr="00286D9E">
        <w:rPr>
          <w:i/>
          <w:iCs/>
          <w:sz w:val="22"/>
          <w:szCs w:val="22"/>
        </w:rPr>
        <w:t>закони України</w:t>
      </w:r>
      <w:r w:rsidRPr="00286D9E">
        <w:rPr>
          <w:sz w:val="22"/>
          <w:szCs w:val="22"/>
        </w:rPr>
        <w:t xml:space="preserve">), арбітражну та функцію </w:t>
      </w:r>
      <w:hyperlink r:id="rId200" w:tooltip="Конституційне правосуддя (ще не написана)" w:history="1">
        <w:r w:rsidRPr="00286D9E">
          <w:rPr>
            <w:rStyle w:val="a5"/>
            <w:sz w:val="22"/>
            <w:szCs w:val="22"/>
          </w:rPr>
          <w:t>конституційного правосуддя</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Відповідно до Конституцій України та Закону «Про Конституційний Суд України», суд приймає рішення та дає висновки у таких справах:</w:t>
      </w:r>
    </w:p>
    <w:p w:rsidR="007E3BE8" w:rsidRPr="00286D9E" w:rsidRDefault="007E3BE8" w:rsidP="007E3BE8">
      <w:pPr>
        <w:numPr>
          <w:ilvl w:val="0"/>
          <w:numId w:val="46"/>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Вирішення питань відповідності Конституції законів та інших правових актів Верховної Ради України, актів Президента України, актів </w:t>
      </w:r>
      <w:hyperlink r:id="rId201" w:tooltip="Кабінет Міністрів України" w:history="1">
        <w:r w:rsidRPr="00286D9E">
          <w:rPr>
            <w:rStyle w:val="a5"/>
            <w:rFonts w:ascii="Times New Roman" w:hAnsi="Times New Roman" w:cs="Times New Roman"/>
          </w:rPr>
          <w:t>Кабінету Міністрів України</w:t>
        </w:r>
      </w:hyperlink>
      <w:r w:rsidRPr="00286D9E">
        <w:rPr>
          <w:rFonts w:ascii="Times New Roman" w:hAnsi="Times New Roman" w:cs="Times New Roman"/>
        </w:rPr>
        <w:t xml:space="preserve">, правових актів </w:t>
      </w:r>
      <w:hyperlink r:id="rId202" w:tooltip="Верховна Рада Автономної Республіки Крим" w:history="1">
        <w:r w:rsidRPr="00286D9E">
          <w:rPr>
            <w:rStyle w:val="a5"/>
            <w:rFonts w:ascii="Times New Roman" w:hAnsi="Times New Roman" w:cs="Times New Roman"/>
          </w:rPr>
          <w:t>Верховної Ради Автономної Республіки Крим</w:t>
        </w:r>
      </w:hyperlink>
      <w:r w:rsidRPr="00286D9E">
        <w:rPr>
          <w:rFonts w:ascii="Times New Roman" w:hAnsi="Times New Roman" w:cs="Times New Roman"/>
        </w:rPr>
        <w:t>.</w:t>
      </w:r>
    </w:p>
    <w:p w:rsidR="007E3BE8" w:rsidRPr="00286D9E" w:rsidRDefault="007E3BE8" w:rsidP="007E3BE8">
      <w:pPr>
        <w:numPr>
          <w:ilvl w:val="0"/>
          <w:numId w:val="46"/>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Відповідність Конституції чинних </w:t>
      </w:r>
      <w:hyperlink r:id="rId203" w:tooltip="Міжнародне право" w:history="1">
        <w:r w:rsidRPr="00286D9E">
          <w:rPr>
            <w:rStyle w:val="a5"/>
            <w:rFonts w:ascii="Times New Roman" w:hAnsi="Times New Roman" w:cs="Times New Roman"/>
          </w:rPr>
          <w:t>міжнародних договорів</w:t>
        </w:r>
      </w:hyperlink>
      <w:r w:rsidRPr="00286D9E">
        <w:rPr>
          <w:rFonts w:ascii="Times New Roman" w:hAnsi="Times New Roman" w:cs="Times New Roman"/>
        </w:rPr>
        <w:t xml:space="preserve"> України, або тих міжнародних, що вносяться до Верховної Ради України для надання згоди на їх обов'язковість.</w:t>
      </w:r>
    </w:p>
    <w:p w:rsidR="007E3BE8" w:rsidRPr="00286D9E" w:rsidRDefault="007E3BE8" w:rsidP="007E3BE8">
      <w:pPr>
        <w:numPr>
          <w:ilvl w:val="0"/>
          <w:numId w:val="46"/>
        </w:numPr>
        <w:spacing w:after="0" w:line="240" w:lineRule="atLeast"/>
        <w:ind w:left="0" w:firstLine="0"/>
        <w:rPr>
          <w:rFonts w:ascii="Times New Roman" w:hAnsi="Times New Roman" w:cs="Times New Roman"/>
        </w:rPr>
      </w:pPr>
      <w:r w:rsidRPr="00286D9E">
        <w:rPr>
          <w:rFonts w:ascii="Times New Roman" w:hAnsi="Times New Roman" w:cs="Times New Roman"/>
        </w:rPr>
        <w:t>Додержання конституційної процедури розслідування і розгляду справи про усунення Президента України з поста в межах, визначених Конституцією.</w:t>
      </w:r>
    </w:p>
    <w:p w:rsidR="007E3BE8" w:rsidRPr="00286D9E" w:rsidRDefault="007E3BE8" w:rsidP="007E3BE8">
      <w:pPr>
        <w:numPr>
          <w:ilvl w:val="0"/>
          <w:numId w:val="46"/>
        </w:numPr>
        <w:spacing w:after="0" w:line="240" w:lineRule="atLeast"/>
        <w:ind w:left="0" w:firstLine="0"/>
        <w:rPr>
          <w:rFonts w:ascii="Times New Roman" w:hAnsi="Times New Roman" w:cs="Times New Roman"/>
        </w:rPr>
      </w:pPr>
      <w:r w:rsidRPr="00286D9E">
        <w:rPr>
          <w:rFonts w:ascii="Times New Roman" w:hAnsi="Times New Roman" w:cs="Times New Roman"/>
        </w:rPr>
        <w:t xml:space="preserve">Видає офіційне </w:t>
      </w:r>
      <w:hyperlink r:id="rId204" w:tooltip="Тлумачення норм права" w:history="1">
        <w:r w:rsidRPr="00286D9E">
          <w:rPr>
            <w:rStyle w:val="a5"/>
            <w:rFonts w:ascii="Times New Roman" w:hAnsi="Times New Roman" w:cs="Times New Roman"/>
          </w:rPr>
          <w:t>тлумачення</w:t>
        </w:r>
      </w:hyperlink>
      <w:r w:rsidRPr="00286D9E">
        <w:rPr>
          <w:rFonts w:ascii="Times New Roman" w:hAnsi="Times New Roman" w:cs="Times New Roman"/>
        </w:rPr>
        <w:t xml:space="preserve"> Конституції та законів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До компетенції Конституційного Суду не входять питання щодо законності актів </w:t>
      </w:r>
      <w:hyperlink r:id="rId205" w:tooltip="Орган державної влади" w:history="1">
        <w:r w:rsidRPr="00286D9E">
          <w:rPr>
            <w:rStyle w:val="a5"/>
            <w:sz w:val="22"/>
            <w:szCs w:val="22"/>
          </w:rPr>
          <w:t>органів державної влади</w:t>
        </w:r>
      </w:hyperlink>
      <w:r w:rsidRPr="00286D9E">
        <w:rPr>
          <w:sz w:val="22"/>
          <w:szCs w:val="22"/>
        </w:rPr>
        <w:t xml:space="preserve">, органів влади </w:t>
      </w:r>
      <w:hyperlink r:id="rId206" w:tooltip="АРК" w:history="1">
        <w:r w:rsidRPr="00286D9E">
          <w:rPr>
            <w:rStyle w:val="a5"/>
            <w:sz w:val="22"/>
            <w:szCs w:val="22"/>
          </w:rPr>
          <w:t>Автономної Республіки Крим</w:t>
        </w:r>
      </w:hyperlink>
      <w:r w:rsidRPr="00286D9E">
        <w:rPr>
          <w:sz w:val="22"/>
          <w:szCs w:val="22"/>
        </w:rPr>
        <w:t xml:space="preserve">, органів </w:t>
      </w:r>
      <w:hyperlink r:id="rId207" w:tooltip="Місцеве самоврядування в Україні" w:history="1">
        <w:r w:rsidRPr="00286D9E">
          <w:rPr>
            <w:rStyle w:val="a5"/>
            <w:sz w:val="22"/>
            <w:szCs w:val="22"/>
          </w:rPr>
          <w:t>місцевого самоврядування</w:t>
        </w:r>
      </w:hyperlink>
      <w:r w:rsidRPr="00286D9E">
        <w:rPr>
          <w:sz w:val="22"/>
          <w:szCs w:val="22"/>
        </w:rPr>
        <w:t xml:space="preserve"> та інші питання, що віднесені до повноважень </w:t>
      </w:r>
      <w:hyperlink r:id="rId208" w:tooltip="Суди загальної юрисдикції (ще не написана)" w:history="1">
        <w:r w:rsidRPr="00286D9E">
          <w:rPr>
            <w:rStyle w:val="a5"/>
            <w:sz w:val="22"/>
            <w:szCs w:val="22"/>
          </w:rPr>
          <w:t>судів загальної юрисдикції</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Вирішення питань про відповідність Конституції України відбувається, коли до Конституційного Суду надійде подання від Президента України, Верховного Суду України, </w:t>
      </w:r>
      <w:hyperlink r:id="rId209" w:tooltip="Уповноважений Верховної Ради України з прав людини" w:history="1">
        <w:r w:rsidRPr="00286D9E">
          <w:rPr>
            <w:rStyle w:val="a5"/>
            <w:sz w:val="22"/>
            <w:szCs w:val="22"/>
          </w:rPr>
          <w:t>Уповноваженого Верховної Ради з прав людини</w:t>
        </w:r>
      </w:hyperlink>
      <w:r w:rsidRPr="00286D9E">
        <w:rPr>
          <w:sz w:val="22"/>
          <w:szCs w:val="22"/>
        </w:rPr>
        <w:t xml:space="preserve"> або </w:t>
      </w:r>
      <w:hyperlink r:id="rId210" w:tooltip="Верховна Рада Автономної Республіки Крим" w:history="1">
        <w:r w:rsidRPr="00286D9E">
          <w:rPr>
            <w:rStyle w:val="a5"/>
            <w:sz w:val="22"/>
            <w:szCs w:val="22"/>
          </w:rPr>
          <w:t>Верховної Ради Автономної Республіки Крим</w:t>
        </w:r>
      </w:hyperlink>
      <w:r w:rsidRPr="00286D9E">
        <w:rPr>
          <w:sz w:val="22"/>
          <w:szCs w:val="22"/>
        </w:rPr>
        <w:t>. Рішення і висновки Конституційного Суду є обов'язковими до виконання на території України, остаточними і не можуть бути оскаржені.</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Конституційний Суд також за зверненням Президента чи Уряду дає висновки про відповідність Конституції України чинних міжнародних договорів України або таких договорів, що вносяться до парламенту для </w:t>
      </w:r>
      <w:hyperlink r:id="rId211" w:tooltip="Ратифікація" w:history="1">
        <w:r w:rsidRPr="00286D9E">
          <w:rPr>
            <w:rStyle w:val="a5"/>
            <w:sz w:val="22"/>
            <w:szCs w:val="22"/>
          </w:rPr>
          <w:t>ратифікації</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Суб'єктами права на конституційне звернення з питань дачі висновків Конституційним Судом України є громадяни України, </w:t>
      </w:r>
      <w:hyperlink r:id="rId212" w:tooltip="Іноземець" w:history="1">
        <w:r w:rsidRPr="00286D9E">
          <w:rPr>
            <w:rStyle w:val="a5"/>
            <w:sz w:val="22"/>
            <w:szCs w:val="22"/>
          </w:rPr>
          <w:t>іноземці</w:t>
        </w:r>
      </w:hyperlink>
      <w:r w:rsidRPr="00286D9E">
        <w:rPr>
          <w:sz w:val="22"/>
          <w:szCs w:val="22"/>
        </w:rPr>
        <w:t xml:space="preserve">, </w:t>
      </w:r>
      <w:hyperlink r:id="rId213" w:tooltip="Особа без громадянства" w:history="1">
        <w:r w:rsidRPr="00286D9E">
          <w:rPr>
            <w:rStyle w:val="a5"/>
            <w:sz w:val="22"/>
            <w:szCs w:val="22"/>
          </w:rPr>
          <w:t>особи без громадянства</w:t>
        </w:r>
      </w:hyperlink>
      <w:r w:rsidRPr="00286D9E">
        <w:rPr>
          <w:sz w:val="22"/>
          <w:szCs w:val="22"/>
        </w:rPr>
        <w:t xml:space="preserve"> та </w:t>
      </w:r>
      <w:hyperlink r:id="rId214" w:tooltip="Юридична особа" w:history="1">
        <w:r w:rsidRPr="00286D9E">
          <w:rPr>
            <w:rStyle w:val="a5"/>
            <w:sz w:val="22"/>
            <w:szCs w:val="22"/>
          </w:rPr>
          <w:t>юридичні особи</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Правові акти, визнані Конституційним Судом неконституційними повністю, або у певній частині втрачають свою чинність з моменту ухвалення Конституційним Судом відповідного рішення.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Рішення та висновки Конституційного Суду оприлюднюються наступного робочого дня після їх підписання і публікуються у «Віснику Конституційного Суду України», а також в інших </w:t>
      </w:r>
      <w:r w:rsidRPr="00286D9E">
        <w:rPr>
          <w:sz w:val="22"/>
          <w:szCs w:val="22"/>
        </w:rPr>
        <w:lastRenderedPageBreak/>
        <w:t>офіційних виданнях («Офіційний Вісник України», «Відомості Верховної Ради України», «Голос України», «Урядовий кур'єр»).</w:t>
      </w:r>
    </w:p>
    <w:p w:rsidR="007E3BE8" w:rsidRPr="00286D9E" w:rsidRDefault="007E3BE8" w:rsidP="007E3BE8">
      <w:pPr>
        <w:pStyle w:val="a4"/>
        <w:spacing w:before="0" w:beforeAutospacing="0" w:after="0" w:afterAutospacing="0" w:line="240" w:lineRule="atLeast"/>
        <w:rPr>
          <w:sz w:val="22"/>
          <w:szCs w:val="22"/>
        </w:rPr>
      </w:pPr>
      <w:hyperlink r:id="rId215" w:tooltip="Матеріальна шкода (ще не написана)" w:history="1">
        <w:r w:rsidRPr="00286D9E">
          <w:rPr>
            <w:rStyle w:val="a5"/>
            <w:sz w:val="22"/>
            <w:szCs w:val="22"/>
          </w:rPr>
          <w:t>Матеріальна</w:t>
        </w:r>
      </w:hyperlink>
      <w:r w:rsidRPr="00286D9E">
        <w:rPr>
          <w:sz w:val="22"/>
          <w:szCs w:val="22"/>
        </w:rPr>
        <w:t xml:space="preserve"> чи </w:t>
      </w:r>
      <w:hyperlink r:id="rId216" w:tooltip="Моральна шкода" w:history="1">
        <w:r w:rsidRPr="00286D9E">
          <w:rPr>
            <w:rStyle w:val="a5"/>
            <w:sz w:val="22"/>
            <w:szCs w:val="22"/>
          </w:rPr>
          <w:t>моральна шкода</w:t>
        </w:r>
      </w:hyperlink>
      <w:r w:rsidRPr="00286D9E">
        <w:rPr>
          <w:sz w:val="22"/>
          <w:szCs w:val="22"/>
        </w:rPr>
        <w:t xml:space="preserve">, завдана </w:t>
      </w:r>
      <w:hyperlink r:id="rId217" w:tooltip="Фізична особа" w:history="1">
        <w:r w:rsidRPr="00286D9E">
          <w:rPr>
            <w:rStyle w:val="a5"/>
            <w:sz w:val="22"/>
            <w:szCs w:val="22"/>
          </w:rPr>
          <w:t>фізичними</w:t>
        </w:r>
      </w:hyperlink>
      <w:r w:rsidRPr="00286D9E">
        <w:rPr>
          <w:sz w:val="22"/>
          <w:szCs w:val="22"/>
        </w:rPr>
        <w:t xml:space="preserve"> чи юридичними особами актами і діями, що були визнані неконституційними, відшкодовуються </w:t>
      </w:r>
      <w:hyperlink r:id="rId218" w:tooltip="Держава" w:history="1">
        <w:r w:rsidRPr="00286D9E">
          <w:rPr>
            <w:rStyle w:val="a5"/>
            <w:sz w:val="22"/>
            <w:szCs w:val="22"/>
          </w:rPr>
          <w:t>державою</w:t>
        </w:r>
      </w:hyperlink>
      <w:r w:rsidRPr="00286D9E">
        <w:rPr>
          <w:sz w:val="22"/>
          <w:szCs w:val="22"/>
        </w:rPr>
        <w:t xml:space="preserve"> у встановленому законодавством України порядку.</w:t>
      </w:r>
    </w:p>
    <w:p w:rsidR="007E3BE8" w:rsidRPr="00286D9E" w:rsidRDefault="007E3BE8" w:rsidP="007E3BE8">
      <w:pPr>
        <w:pStyle w:val="2"/>
        <w:spacing w:before="0" w:line="240" w:lineRule="atLeast"/>
        <w:rPr>
          <w:rFonts w:ascii="Times New Roman" w:hAnsi="Times New Roman" w:cs="Times New Roman"/>
          <w:sz w:val="22"/>
          <w:szCs w:val="22"/>
        </w:rPr>
      </w:pPr>
      <w:r w:rsidRPr="00286D9E">
        <w:rPr>
          <w:rStyle w:val="mw-headline"/>
          <w:rFonts w:ascii="Times New Roman" w:hAnsi="Times New Roman" w:cs="Times New Roman"/>
          <w:sz w:val="22"/>
          <w:szCs w:val="22"/>
        </w:rPr>
        <w:t>Структура</w:t>
      </w:r>
    </w:p>
    <w:p w:rsidR="007E3BE8" w:rsidRPr="00286D9E" w:rsidRDefault="007E3BE8" w:rsidP="007E3BE8">
      <w:pPr>
        <w:pStyle w:val="3"/>
        <w:spacing w:before="0" w:line="240" w:lineRule="atLeast"/>
      </w:pPr>
      <w:r w:rsidRPr="00286D9E">
        <w:rPr>
          <w:rStyle w:val="mw-headline"/>
        </w:rPr>
        <w:t>Голова Конституційного Суду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Голова Конституційного Суду України обирається на спеціальному пленарному засіданні Конституційного Суду України зі складу суддів Конституційного Суду України лише на один трирічний термін. Голосування проходить шляхом таємного подання бюлетенів. Головою Конституційного Суду України вважається обраний кандидат, за якого проголосувало більше половини конституційного складу суддів Конституційного Суду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До повноважень Голови Конституційного Суду України належить: організація роботи колегій суддів Конституційного Суду України, комісій та Секретаріату Конституційного Суду України; скликання і проведення засідань, пленарних засідань Конституційного Суду України; розпорядження бюджетними коштами на утримання і забезпечення діяльності Конституційного Суду України відповідно до </w:t>
      </w:r>
      <w:hyperlink r:id="rId219" w:tooltip="Кошторис доходів і видатків бюджетної установи" w:history="1">
        <w:r w:rsidRPr="00286D9E">
          <w:rPr>
            <w:rStyle w:val="a5"/>
            <w:sz w:val="22"/>
            <w:szCs w:val="22"/>
          </w:rPr>
          <w:t>кошторису</w:t>
        </w:r>
      </w:hyperlink>
      <w:r w:rsidRPr="00286D9E">
        <w:rPr>
          <w:sz w:val="22"/>
          <w:szCs w:val="22"/>
        </w:rPr>
        <w:t>, затвердженого Конституційним Судом України.</w:t>
      </w:r>
    </w:p>
    <w:p w:rsidR="007E3BE8" w:rsidRPr="00286D9E" w:rsidRDefault="007E3BE8" w:rsidP="007E3BE8">
      <w:pPr>
        <w:pStyle w:val="3"/>
        <w:spacing w:before="0" w:line="240" w:lineRule="atLeast"/>
      </w:pPr>
      <w:r w:rsidRPr="00286D9E">
        <w:rPr>
          <w:rStyle w:val="mw-headline"/>
        </w:rPr>
        <w:t>Заступники Голови Конституційного Суду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Заступники Голови Конституційного Суду обираються за пропозицією Голови у порядку, передбаченому для обрання Голови Конституційного Суду України. Заступники Голови виконують за дорученням Голови Конституційного Суду України окремі його повноваження.</w:t>
      </w:r>
    </w:p>
    <w:p w:rsidR="007E3BE8" w:rsidRPr="00286D9E" w:rsidRDefault="007E3BE8" w:rsidP="007E3BE8">
      <w:pPr>
        <w:pStyle w:val="3"/>
        <w:spacing w:before="0" w:line="240" w:lineRule="atLeast"/>
      </w:pPr>
      <w:r w:rsidRPr="00286D9E">
        <w:rPr>
          <w:rStyle w:val="mw-headline"/>
        </w:rPr>
        <w:t>Постійні та тимчасові комісії</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Постійні та тимчасові комісії — це допоміжні органи Конституційного Суду України. Постійні комісії утворюються на пленарному засіданні з метою організації внутрішньої діяльності суду.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У свою чергу тимчасові комісії створюються для додаткового дослідження питань, пов'язаних з конституційним провадженням у справі, за участю фахівців у відповідних </w:t>
      </w:r>
      <w:hyperlink r:id="rId220" w:tooltip="Галузь права (ще не написана)" w:history="1">
        <w:r w:rsidRPr="00286D9E">
          <w:rPr>
            <w:rStyle w:val="a5"/>
            <w:sz w:val="22"/>
            <w:szCs w:val="22"/>
          </w:rPr>
          <w:t>галузях права</w:t>
        </w:r>
      </w:hyperlink>
      <w:r w:rsidRPr="00286D9E">
        <w:rPr>
          <w:sz w:val="22"/>
          <w:szCs w:val="22"/>
        </w:rPr>
        <w:t>.</w:t>
      </w:r>
    </w:p>
    <w:p w:rsidR="007E3BE8" w:rsidRPr="00286D9E" w:rsidRDefault="007E3BE8" w:rsidP="007E3BE8">
      <w:pPr>
        <w:pStyle w:val="3"/>
        <w:spacing w:before="0" w:line="240" w:lineRule="atLeast"/>
      </w:pPr>
      <w:r w:rsidRPr="00286D9E">
        <w:rPr>
          <w:rStyle w:val="mw-headline"/>
        </w:rPr>
        <w:t>Колегії Конституційного Суду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складі Конституційного Суду України утворюються колегії суддів:</w:t>
      </w:r>
    </w:p>
    <w:p w:rsidR="007E3BE8" w:rsidRPr="00286D9E" w:rsidRDefault="007E3BE8" w:rsidP="007E3BE8">
      <w:pPr>
        <w:numPr>
          <w:ilvl w:val="0"/>
          <w:numId w:val="47"/>
        </w:numPr>
        <w:spacing w:after="0" w:line="240" w:lineRule="atLeast"/>
        <w:ind w:left="0" w:firstLine="0"/>
        <w:rPr>
          <w:rFonts w:ascii="Times New Roman" w:hAnsi="Times New Roman" w:cs="Times New Roman"/>
        </w:rPr>
      </w:pPr>
      <w:r w:rsidRPr="00286D9E">
        <w:rPr>
          <w:rFonts w:ascii="Times New Roman" w:hAnsi="Times New Roman" w:cs="Times New Roman"/>
        </w:rPr>
        <w:t>для розгляду питань щодо відкриття провадження у справах за конституційними поданнями;</w:t>
      </w:r>
    </w:p>
    <w:p w:rsidR="007E3BE8" w:rsidRPr="00286D9E" w:rsidRDefault="007E3BE8" w:rsidP="007E3BE8">
      <w:pPr>
        <w:numPr>
          <w:ilvl w:val="0"/>
          <w:numId w:val="47"/>
        </w:numPr>
        <w:spacing w:after="0" w:line="240" w:lineRule="atLeast"/>
        <w:ind w:left="0" w:firstLine="0"/>
        <w:rPr>
          <w:rFonts w:ascii="Times New Roman" w:hAnsi="Times New Roman" w:cs="Times New Roman"/>
        </w:rPr>
      </w:pPr>
      <w:r w:rsidRPr="00286D9E">
        <w:rPr>
          <w:rFonts w:ascii="Times New Roman" w:hAnsi="Times New Roman" w:cs="Times New Roman"/>
        </w:rPr>
        <w:t>для розгляду питань щодо відкриття провадження у справах за конституційними зверненнями.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Конституційний Суд України приймає рішення про створення колегій протягом на засіданні першого місяця кожного </w:t>
      </w:r>
      <w:hyperlink r:id="rId221" w:tooltip="Рік" w:history="1">
        <w:r w:rsidRPr="00286D9E">
          <w:rPr>
            <w:rStyle w:val="a5"/>
            <w:sz w:val="22"/>
            <w:szCs w:val="22"/>
          </w:rPr>
          <w:t>календарного року</w:t>
        </w:r>
      </w:hyperlink>
      <w:r w:rsidRPr="00286D9E">
        <w:rPr>
          <w:sz w:val="22"/>
          <w:szCs w:val="22"/>
        </w:rPr>
        <w:t>. Також на цьому засіданні затверджується склад та призначаються секретарі колегій.</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Ці допоміжні структури вирішують питання стосовно відкриття чи відмову у відкритті провадження у справі. Вони розглядають, вивчають та досліджують конституційні подання та звернення. Якщо колегія вбачає підстави для відкриття впровадження чи у відмові відкритті, то приймається відповідна </w:t>
      </w:r>
      <w:hyperlink r:id="rId222" w:tooltip="Ухвала (ще не написана)" w:history="1">
        <w:r w:rsidRPr="00286D9E">
          <w:rPr>
            <w:rStyle w:val="a5"/>
            <w:sz w:val="22"/>
            <w:szCs w:val="22"/>
          </w:rPr>
          <w:t>ухвала</w:t>
        </w:r>
      </w:hyperlink>
      <w:r w:rsidRPr="00286D9E">
        <w:rPr>
          <w:sz w:val="22"/>
          <w:szCs w:val="22"/>
        </w:rPr>
        <w:t>.</w:t>
      </w:r>
    </w:p>
    <w:p w:rsidR="007E3BE8" w:rsidRPr="00286D9E" w:rsidRDefault="007E3BE8" w:rsidP="007E3BE8">
      <w:pPr>
        <w:pStyle w:val="3"/>
        <w:spacing w:before="0" w:line="240" w:lineRule="atLeast"/>
      </w:pPr>
      <w:r w:rsidRPr="00286D9E">
        <w:rPr>
          <w:rStyle w:val="mw-headline"/>
        </w:rPr>
        <w:t>Апарат Конституційного Суду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З метою забезпечення ефективної діяльності Конституційного Суду України, створюється </w:t>
      </w:r>
      <w:r w:rsidRPr="00286D9E">
        <w:rPr>
          <w:i/>
          <w:iCs/>
          <w:sz w:val="22"/>
          <w:szCs w:val="22"/>
        </w:rPr>
        <w:t>Апарат Конституційного Суду України</w:t>
      </w:r>
      <w:r w:rsidRPr="00286D9E">
        <w:rPr>
          <w:sz w:val="22"/>
          <w:szCs w:val="22"/>
        </w:rPr>
        <w:t xml:space="preserve"> до складу якого входять:</w:t>
      </w:r>
    </w:p>
    <w:p w:rsidR="007E3BE8" w:rsidRPr="00286D9E" w:rsidRDefault="007E3BE8" w:rsidP="007E3BE8">
      <w:pPr>
        <w:numPr>
          <w:ilvl w:val="0"/>
          <w:numId w:val="48"/>
        </w:numPr>
        <w:spacing w:after="0" w:line="240" w:lineRule="atLeast"/>
        <w:ind w:left="0" w:firstLine="0"/>
        <w:rPr>
          <w:rFonts w:ascii="Times New Roman" w:hAnsi="Times New Roman" w:cs="Times New Roman"/>
        </w:rPr>
      </w:pPr>
      <w:r w:rsidRPr="00286D9E">
        <w:rPr>
          <w:rFonts w:ascii="Times New Roman" w:hAnsi="Times New Roman" w:cs="Times New Roman"/>
        </w:rPr>
        <w:t>Секретаріат;</w:t>
      </w:r>
    </w:p>
    <w:p w:rsidR="007E3BE8" w:rsidRPr="00286D9E" w:rsidRDefault="007E3BE8" w:rsidP="007E3BE8">
      <w:pPr>
        <w:numPr>
          <w:ilvl w:val="0"/>
          <w:numId w:val="48"/>
        </w:numPr>
        <w:spacing w:after="0" w:line="240" w:lineRule="atLeast"/>
        <w:ind w:left="0" w:firstLine="0"/>
        <w:rPr>
          <w:rFonts w:ascii="Times New Roman" w:hAnsi="Times New Roman" w:cs="Times New Roman"/>
        </w:rPr>
      </w:pPr>
      <w:r w:rsidRPr="00286D9E">
        <w:rPr>
          <w:rFonts w:ascii="Times New Roman" w:hAnsi="Times New Roman" w:cs="Times New Roman"/>
        </w:rPr>
        <w:t>Служба Голови Конституційного Суду та його заступників;</w:t>
      </w:r>
    </w:p>
    <w:p w:rsidR="007E3BE8" w:rsidRPr="00286D9E" w:rsidRDefault="007E3BE8" w:rsidP="007E3BE8">
      <w:pPr>
        <w:numPr>
          <w:ilvl w:val="0"/>
          <w:numId w:val="48"/>
        </w:numPr>
        <w:spacing w:after="0" w:line="240" w:lineRule="atLeast"/>
        <w:ind w:left="0" w:firstLine="0"/>
        <w:rPr>
          <w:rFonts w:ascii="Times New Roman" w:hAnsi="Times New Roman" w:cs="Times New Roman"/>
        </w:rPr>
      </w:pPr>
      <w:r w:rsidRPr="00286D9E">
        <w:rPr>
          <w:rFonts w:ascii="Times New Roman" w:hAnsi="Times New Roman" w:cs="Times New Roman"/>
        </w:rPr>
        <w:t>Служба кожного судді Конституційного Суду України;</w:t>
      </w:r>
    </w:p>
    <w:p w:rsidR="007E3BE8" w:rsidRPr="00286D9E" w:rsidRDefault="007E3BE8" w:rsidP="007E3BE8">
      <w:pPr>
        <w:numPr>
          <w:ilvl w:val="0"/>
          <w:numId w:val="48"/>
        </w:numPr>
        <w:spacing w:after="0" w:line="240" w:lineRule="atLeast"/>
        <w:ind w:left="0" w:firstLine="0"/>
        <w:rPr>
          <w:rFonts w:ascii="Times New Roman" w:hAnsi="Times New Roman" w:cs="Times New Roman"/>
        </w:rPr>
      </w:pPr>
      <w:r w:rsidRPr="00286D9E">
        <w:rPr>
          <w:rFonts w:ascii="Times New Roman" w:hAnsi="Times New Roman" w:cs="Times New Roman"/>
        </w:rPr>
        <w:t>Інші підрозділи (</w:t>
      </w:r>
      <w:hyperlink r:id="rId223" w:tooltip="Архів" w:history="1">
        <w:r w:rsidRPr="00286D9E">
          <w:rPr>
            <w:rStyle w:val="a5"/>
            <w:rFonts w:ascii="Times New Roman" w:hAnsi="Times New Roman" w:cs="Times New Roman"/>
          </w:rPr>
          <w:t>архів</w:t>
        </w:r>
      </w:hyperlink>
      <w:r w:rsidRPr="00286D9E">
        <w:rPr>
          <w:rFonts w:ascii="Times New Roman" w:hAnsi="Times New Roman" w:cs="Times New Roman"/>
        </w:rPr>
        <w:t xml:space="preserve">, </w:t>
      </w:r>
      <w:hyperlink r:id="rId224" w:tooltip="Бібліотека" w:history="1">
        <w:r w:rsidRPr="00286D9E">
          <w:rPr>
            <w:rStyle w:val="a5"/>
            <w:rFonts w:ascii="Times New Roman" w:hAnsi="Times New Roman" w:cs="Times New Roman"/>
          </w:rPr>
          <w:t>бібліотека</w:t>
        </w:r>
      </w:hyperlink>
      <w:r w:rsidRPr="00286D9E">
        <w:rPr>
          <w:rFonts w:ascii="Times New Roman" w:hAnsi="Times New Roman" w:cs="Times New Roman"/>
        </w:rPr>
        <w:t>, друкований орган («Вісник Конституційного Суду України»)).</w:t>
      </w:r>
    </w:p>
    <w:p w:rsidR="007E3BE8" w:rsidRPr="00286D9E" w:rsidRDefault="007E3BE8" w:rsidP="007E3BE8">
      <w:pPr>
        <w:pStyle w:val="a4"/>
        <w:spacing w:before="0" w:beforeAutospacing="0" w:after="0" w:afterAutospacing="0" w:line="240" w:lineRule="atLeast"/>
        <w:jc w:val="center"/>
        <w:rPr>
          <w:b/>
          <w:sz w:val="22"/>
          <w:szCs w:val="22"/>
        </w:rPr>
      </w:pPr>
      <w:r w:rsidRPr="00286D9E">
        <w:rPr>
          <w:b/>
          <w:sz w:val="22"/>
          <w:szCs w:val="22"/>
        </w:rPr>
        <w:t>122</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Згідно з Конституцією України, суддею Конституційного Суду України може бути </w:t>
      </w:r>
      <w:hyperlink r:id="rId225" w:tooltip="Громадянин України" w:history="1">
        <w:r w:rsidRPr="00286D9E">
          <w:rPr>
            <w:rStyle w:val="a5"/>
            <w:sz w:val="22"/>
            <w:szCs w:val="22"/>
          </w:rPr>
          <w:t>громадянин України</w:t>
        </w:r>
      </w:hyperlink>
      <w:r w:rsidRPr="00286D9E">
        <w:rPr>
          <w:sz w:val="22"/>
          <w:szCs w:val="22"/>
        </w:rPr>
        <w:t xml:space="preserve">, який на день призначення досяг віку сорока років, має </w:t>
      </w:r>
      <w:hyperlink r:id="rId226" w:tooltip="Вища освіта" w:history="1">
        <w:r w:rsidRPr="00286D9E">
          <w:rPr>
            <w:rStyle w:val="a5"/>
            <w:sz w:val="22"/>
            <w:szCs w:val="22"/>
          </w:rPr>
          <w:t>вищу юридичну освіту</w:t>
        </w:r>
      </w:hyperlink>
      <w:r w:rsidRPr="00286D9E">
        <w:rPr>
          <w:sz w:val="22"/>
          <w:szCs w:val="22"/>
        </w:rPr>
        <w:t xml:space="preserve"> та досвід роботи за фахом не менш як десять років (практична, </w:t>
      </w:r>
      <w:hyperlink r:id="rId227" w:tooltip="Наукова діяльність" w:history="1">
        <w:r w:rsidRPr="00286D9E">
          <w:rPr>
            <w:rStyle w:val="a5"/>
            <w:sz w:val="22"/>
            <w:szCs w:val="22"/>
          </w:rPr>
          <w:t>наукова</w:t>
        </w:r>
      </w:hyperlink>
      <w:r w:rsidRPr="00286D9E">
        <w:rPr>
          <w:sz w:val="22"/>
          <w:szCs w:val="22"/>
        </w:rPr>
        <w:t xml:space="preserve">, </w:t>
      </w:r>
      <w:hyperlink r:id="rId228" w:tooltip="Педагогічна діяльність (ще не написана)" w:history="1">
        <w:r w:rsidRPr="00286D9E">
          <w:rPr>
            <w:rStyle w:val="a5"/>
            <w:sz w:val="22"/>
            <w:szCs w:val="22"/>
          </w:rPr>
          <w:t>педагогічна діяльність</w:t>
        </w:r>
      </w:hyperlink>
      <w:r w:rsidRPr="00286D9E">
        <w:rPr>
          <w:sz w:val="22"/>
          <w:szCs w:val="22"/>
        </w:rPr>
        <w:t xml:space="preserve">), проживав в Україні протягом останніх двадцяти років та володіє </w:t>
      </w:r>
      <w:hyperlink r:id="rId229" w:tooltip="Державна мова" w:history="1">
        <w:r w:rsidRPr="00286D9E">
          <w:rPr>
            <w:rStyle w:val="a5"/>
            <w:sz w:val="22"/>
            <w:szCs w:val="22"/>
          </w:rPr>
          <w:t>державною мовою</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Суддя Конституційного Суду призначається на дев'ять років без повторного права бути призначеним на цю посаду.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Статус судді Конституційного Суду України визначається Конституцією та </w:t>
      </w:r>
      <w:hyperlink r:id="rId230" w:tooltip="Законодавство України" w:history="1">
        <w:r w:rsidRPr="00286D9E">
          <w:rPr>
            <w:rStyle w:val="a5"/>
            <w:sz w:val="22"/>
            <w:szCs w:val="22"/>
          </w:rPr>
          <w:t>законами України</w:t>
        </w:r>
      </w:hyperlink>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lastRenderedPageBreak/>
        <w:t xml:space="preserve">Повноваження судді Конституційного Суду України та його конституційні права і свободи не можуть бути обмежені при введенні </w:t>
      </w:r>
      <w:hyperlink r:id="rId231" w:tooltip="Воєнний стан" w:history="1">
        <w:r w:rsidRPr="00286D9E">
          <w:rPr>
            <w:rStyle w:val="a5"/>
            <w:sz w:val="22"/>
            <w:szCs w:val="22"/>
          </w:rPr>
          <w:t>воєнного</w:t>
        </w:r>
      </w:hyperlink>
      <w:r w:rsidRPr="00286D9E">
        <w:rPr>
          <w:sz w:val="22"/>
          <w:szCs w:val="22"/>
        </w:rPr>
        <w:t xml:space="preserve"> чи </w:t>
      </w:r>
      <w:hyperlink r:id="rId232" w:tooltip="Надзвичайний стан" w:history="1">
        <w:r w:rsidRPr="00286D9E">
          <w:rPr>
            <w:rStyle w:val="a5"/>
            <w:sz w:val="22"/>
            <w:szCs w:val="22"/>
          </w:rPr>
          <w:t>надзвичайного стану</w:t>
        </w:r>
      </w:hyperlink>
      <w:r w:rsidRPr="00286D9E">
        <w:rPr>
          <w:sz w:val="22"/>
          <w:szCs w:val="22"/>
        </w:rPr>
        <w:t xml:space="preserve"> в Україні або на окремій її території.</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Судді Конституційного Суду України не можуть належати до </w:t>
      </w:r>
      <w:hyperlink r:id="rId233" w:tooltip="Політична партія" w:history="1">
        <w:r w:rsidRPr="00286D9E">
          <w:rPr>
            <w:rStyle w:val="a5"/>
            <w:sz w:val="22"/>
            <w:szCs w:val="22"/>
          </w:rPr>
          <w:t>політичних партій</w:t>
        </w:r>
      </w:hyperlink>
      <w:r w:rsidRPr="00286D9E">
        <w:rPr>
          <w:sz w:val="22"/>
          <w:szCs w:val="22"/>
        </w:rPr>
        <w:t xml:space="preserve"> та </w:t>
      </w:r>
      <w:hyperlink r:id="rId234" w:tooltip="Професійна спілка" w:history="1">
        <w:r w:rsidRPr="00286D9E">
          <w:rPr>
            <w:rStyle w:val="a5"/>
            <w:sz w:val="22"/>
            <w:szCs w:val="22"/>
          </w:rPr>
          <w:t>профспілок</w:t>
        </w:r>
      </w:hyperlink>
      <w:r w:rsidRPr="00286D9E">
        <w:rPr>
          <w:sz w:val="22"/>
          <w:szCs w:val="22"/>
        </w:rPr>
        <w:t xml:space="preserve">, мати </w:t>
      </w:r>
      <w:hyperlink r:id="rId235" w:tooltip="Представницький мандат (ще не написана)" w:history="1">
        <w:r w:rsidRPr="00286D9E">
          <w:rPr>
            <w:rStyle w:val="a5"/>
            <w:sz w:val="22"/>
            <w:szCs w:val="22"/>
          </w:rPr>
          <w:t>представницький мандат</w:t>
        </w:r>
      </w:hyperlink>
      <w:r w:rsidRPr="00286D9E">
        <w:rPr>
          <w:sz w:val="22"/>
          <w:szCs w:val="22"/>
        </w:rPr>
        <w:t>, брати участь у будь-якій політичній діяльності, обіймати будь-які інші оплачувані посади.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Суддя Конституційного Суду України має право публічно висловлювати свою думку з питань, що стосуються провадження у Конституційному Суді України лише щодо тих справ, у яких Конституційним Судом України прийнято рішення чи дано висновок.</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Суддя Конституційного Суду України має право вимагати від будь-якого </w:t>
      </w:r>
      <w:hyperlink r:id="rId236" w:tooltip="Суб'єкт права" w:history="1">
        <w:r w:rsidRPr="00286D9E">
          <w:rPr>
            <w:rStyle w:val="a5"/>
            <w:sz w:val="22"/>
            <w:szCs w:val="22"/>
          </w:rPr>
          <w:t>суб'єкта правовідносин</w:t>
        </w:r>
      </w:hyperlink>
      <w:r w:rsidRPr="00286D9E">
        <w:rPr>
          <w:sz w:val="22"/>
          <w:szCs w:val="22"/>
        </w:rPr>
        <w:t xml:space="preserve"> необхідні документи, матеріали та іншу інформацію з питань, що готуються до розгляду Колегією суддів Конституційного Суду України або Конституційним Судом України. У разі ухилення від дачі пояснень або відмова від надання інформації судді Конституційного Суду України тягне за собою відповідальність винних осіб згідно із законодавством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Повноваження судді Конституційного Суду України припиняються у разі:</w:t>
      </w:r>
      <w:r w:rsidRPr="00286D9E">
        <w:rPr>
          <w:sz w:val="22"/>
          <w:szCs w:val="22"/>
        </w:rPr>
        <w:br/>
        <w:t>   1) закінчення строку призначення;</w:t>
      </w:r>
      <w:r w:rsidRPr="00286D9E">
        <w:rPr>
          <w:sz w:val="22"/>
          <w:szCs w:val="22"/>
        </w:rPr>
        <w:br/>
        <w:t>   2) досягнення суддею шістдесятип'ятирічного віку;</w:t>
      </w:r>
      <w:r w:rsidRPr="00286D9E">
        <w:rPr>
          <w:sz w:val="22"/>
          <w:szCs w:val="22"/>
        </w:rPr>
        <w:br/>
        <w:t>   3) неможливості виконувати свої повноваження за станом здоров'я;</w:t>
      </w:r>
      <w:r w:rsidRPr="00286D9E">
        <w:rPr>
          <w:sz w:val="22"/>
          <w:szCs w:val="22"/>
        </w:rPr>
        <w:br/>
        <w:t>   4) порушення суддею заборон і обмежень щодо занять і дій, несумісних з посадою судді (передбачені частиною другою статті 16 Закону);</w:t>
      </w:r>
      <w:r w:rsidRPr="00286D9E">
        <w:rPr>
          <w:sz w:val="22"/>
          <w:szCs w:val="22"/>
        </w:rPr>
        <w:br/>
        <w:t>   5) порушення суддею присяги;</w:t>
      </w:r>
      <w:r w:rsidRPr="00286D9E">
        <w:rPr>
          <w:sz w:val="22"/>
          <w:szCs w:val="22"/>
        </w:rPr>
        <w:br/>
        <w:t>   6) набрання законної сили обвинувальним вироком щодо нього;</w:t>
      </w:r>
      <w:r w:rsidRPr="00286D9E">
        <w:rPr>
          <w:sz w:val="22"/>
          <w:szCs w:val="22"/>
        </w:rPr>
        <w:br/>
        <w:t>   7) припинення його громадянства;</w:t>
      </w:r>
      <w:r w:rsidRPr="00286D9E">
        <w:rPr>
          <w:sz w:val="22"/>
          <w:szCs w:val="22"/>
        </w:rPr>
        <w:br/>
        <w:t>   8) визнання його безвісно відсутнім або оголошення померлим;</w:t>
      </w:r>
      <w:r w:rsidRPr="00286D9E">
        <w:rPr>
          <w:sz w:val="22"/>
          <w:szCs w:val="22"/>
        </w:rPr>
        <w:br/>
        <w:t>   9) подання суддею заяви про відставку або про звільнення з посади за власним бажанням;</w:t>
      </w:r>
      <w:r w:rsidRPr="00286D9E">
        <w:rPr>
          <w:sz w:val="22"/>
          <w:szCs w:val="22"/>
        </w:rPr>
        <w:br/>
        <w:t>   10) смерті судді.</w:t>
      </w:r>
      <w:r w:rsidRPr="00286D9E">
        <w:rPr>
          <w:sz w:val="22"/>
          <w:szCs w:val="22"/>
        </w:rPr>
        <w:br/>
        <w:t>   Рішення про припинення повноважень судді Конституційного Суду України у випадках порушення ним вимог щодо сумісництва, а також порушення суддею присяги приймається Верховною Радою України. У решті випадків рішення приймається на засіданні Конституційного Суду України.</w:t>
      </w:r>
    </w:p>
    <w:p w:rsidR="007E3BE8" w:rsidRPr="00286D9E" w:rsidRDefault="007E3BE8" w:rsidP="007E3BE8">
      <w:pPr>
        <w:pStyle w:val="a4"/>
        <w:spacing w:before="0" w:beforeAutospacing="0" w:after="0" w:afterAutospacing="0" w:line="240" w:lineRule="atLeast"/>
        <w:jc w:val="center"/>
        <w:rPr>
          <w:b/>
          <w:sz w:val="22"/>
          <w:szCs w:val="22"/>
        </w:rPr>
      </w:pPr>
      <w:r w:rsidRPr="00286D9E">
        <w:rPr>
          <w:b/>
          <w:sz w:val="22"/>
          <w:szCs w:val="22"/>
        </w:rPr>
        <w:t>123</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Відповідно до ст. 4 Закону “Про Конституційний Суд України”, діяльність Конституційного Суду України ґрунтується на принципах верховенства права, незалежності, колегіальності, рівноправності суддів, гласності, повного і всебічного розгляду справ та обґрунтованості прийнятих ним рішень. Принципи конституційного провадження закріплені і в інших положеннях Закону, а також нормах Регламенту Конституційного Суду України. Розглянемо їх детальніше.</w:t>
      </w:r>
      <w:r w:rsidRPr="00286D9E">
        <w:rPr>
          <w:sz w:val="22"/>
          <w:szCs w:val="22"/>
        </w:rPr>
        <w:br/>
        <w:t xml:space="preserve">   </w:t>
      </w:r>
      <w:r w:rsidRPr="00286D9E">
        <w:rPr>
          <w:rStyle w:val="ab"/>
          <w:b/>
          <w:bCs/>
          <w:sz w:val="22"/>
          <w:szCs w:val="22"/>
        </w:rPr>
        <w:t xml:space="preserve">Верховенство права, </w:t>
      </w:r>
      <w:r w:rsidRPr="00286D9E">
        <w:rPr>
          <w:sz w:val="22"/>
          <w:szCs w:val="22"/>
        </w:rPr>
        <w:t>будучи загальним принципом діяльності Конституційного Суду України, є водночас і принципом конституційного провадження. Його зміст полягає у підпорядкованості конституційного судочинства праву, визнання Конституційним Судом України і учасниками конституційного провадження пріоритету права. Прикметно, що законодавство не визначає серед засад конституційного провадження принципу законності. Справа в тому, що Конституційний Суд України сам може визнавати положення законів та інших правових актів неконституційними. Керуючись у своїй діяльності положенням Закону “Про Конституційний Суд України”, іншими законами України, крім тих законів або їх окремих положень, що є предметом розгляду Конституційного Суду України, він, тим не менше, слідує правовому порядку вищого рівня, яким є верховенство права.</w:t>
      </w:r>
    </w:p>
    <w:p w:rsidR="007E3BE8" w:rsidRPr="00286D9E" w:rsidRDefault="007E3BE8" w:rsidP="007E3BE8">
      <w:pPr>
        <w:pStyle w:val="a4"/>
        <w:spacing w:before="0" w:beforeAutospacing="0" w:after="0" w:afterAutospacing="0" w:line="240" w:lineRule="atLeast"/>
        <w:rPr>
          <w:sz w:val="22"/>
          <w:szCs w:val="22"/>
        </w:rPr>
      </w:pPr>
      <w:r w:rsidRPr="00286D9E">
        <w:rPr>
          <w:rStyle w:val="ab"/>
          <w:b/>
          <w:bCs/>
          <w:sz w:val="22"/>
          <w:szCs w:val="22"/>
        </w:rPr>
        <w:t xml:space="preserve">Незалежність </w:t>
      </w:r>
      <w:r w:rsidRPr="00286D9E">
        <w:rPr>
          <w:sz w:val="22"/>
          <w:szCs w:val="22"/>
        </w:rPr>
        <w:t>Конституційного Суду України полягає у створенні таких умов здійснення конституційного судочинства, які б виключили сторонній вплив на нього, забезпечили його самостійність у здійсненні визначених законодавством повноважень.</w:t>
      </w:r>
      <w:r w:rsidRPr="00286D9E">
        <w:rPr>
          <w:sz w:val="22"/>
          <w:szCs w:val="22"/>
        </w:rPr>
        <w:br/>
        <w:t>   Незалежність Конституційного Суду України тісно пов’язана з незалежністю суддів Конституційного Суду. Справа в тому, що незалежність Конституційного Суду України гарантується незалежністю суддів. Водночас незалежність суддів в конституційному провадженні залежить від гарантованості незалежності Конституційного Суду.</w:t>
      </w:r>
    </w:p>
    <w:p w:rsidR="007E3BE8" w:rsidRPr="00286D9E" w:rsidRDefault="007E3BE8" w:rsidP="007E3BE8">
      <w:pPr>
        <w:pStyle w:val="a4"/>
        <w:spacing w:before="0" w:beforeAutospacing="0" w:after="0" w:afterAutospacing="0" w:line="240" w:lineRule="atLeast"/>
        <w:rPr>
          <w:sz w:val="22"/>
          <w:szCs w:val="22"/>
        </w:rPr>
      </w:pPr>
      <w:r w:rsidRPr="00286D9E">
        <w:rPr>
          <w:rStyle w:val="ab"/>
          <w:b/>
          <w:bCs/>
          <w:sz w:val="22"/>
          <w:szCs w:val="22"/>
        </w:rPr>
        <w:t xml:space="preserve">Принцип колегіальності </w:t>
      </w:r>
      <w:r w:rsidRPr="00286D9E">
        <w:rPr>
          <w:sz w:val="22"/>
          <w:szCs w:val="22"/>
        </w:rPr>
        <w:t>означає, що усі справи, віднесені до компетенції Конституційного Суду України, він вирішує колегіально. На відміну від інших видів судочинства конституційне провадження не передбачає одноособового розгляду і вирішення справ. Воно здійснюється в різних організаційно-правових формах, але у кожному разі колегіально.</w:t>
      </w:r>
      <w:r w:rsidRPr="00286D9E">
        <w:rPr>
          <w:sz w:val="22"/>
          <w:szCs w:val="22"/>
        </w:rPr>
        <w:br/>
      </w:r>
      <w:r w:rsidRPr="00286D9E">
        <w:rPr>
          <w:sz w:val="22"/>
          <w:szCs w:val="22"/>
        </w:rPr>
        <w:lastRenderedPageBreak/>
        <w:t>   Відповідно до Закону, всі питання, що потребують вирішення Конституційним Судом України, розглядаються на його засіданнях та пленарних засіданнях. На засіданнях Конституційного Суду України розглядаються всі питання, що потребують вирішення Конституційним Судом України, крім тих, що вирішуються на його пленарних засіданнях.</w:t>
      </w:r>
    </w:p>
    <w:p w:rsidR="007E3BE8" w:rsidRPr="00286D9E" w:rsidRDefault="007E3BE8" w:rsidP="007E3BE8">
      <w:pPr>
        <w:pStyle w:val="a4"/>
        <w:spacing w:before="0" w:beforeAutospacing="0" w:after="0" w:afterAutospacing="0" w:line="240" w:lineRule="atLeast"/>
        <w:rPr>
          <w:sz w:val="22"/>
          <w:szCs w:val="22"/>
        </w:rPr>
      </w:pPr>
      <w:r w:rsidRPr="00286D9E">
        <w:rPr>
          <w:rStyle w:val="ab"/>
          <w:b/>
          <w:bCs/>
          <w:sz w:val="22"/>
          <w:szCs w:val="22"/>
        </w:rPr>
        <w:t xml:space="preserve">Рівноправність суддів </w:t>
      </w:r>
      <w:r w:rsidRPr="00286D9E">
        <w:rPr>
          <w:sz w:val="22"/>
          <w:szCs w:val="22"/>
        </w:rPr>
        <w:t>полягає в тому, що під час розгляду справ на засіданні колегій суддів, на засіданні, пленарному засіданні Конституційного Суду України усі судді Конституційного Суду України мають рівні права, а при прийнятті підсумкових рішень – один голос.</w:t>
      </w:r>
    </w:p>
    <w:p w:rsidR="007E3BE8" w:rsidRPr="00286D9E" w:rsidRDefault="007E3BE8" w:rsidP="007E3BE8">
      <w:pPr>
        <w:pStyle w:val="a4"/>
        <w:spacing w:before="0" w:beforeAutospacing="0" w:after="0" w:afterAutospacing="0" w:line="240" w:lineRule="atLeast"/>
        <w:rPr>
          <w:sz w:val="22"/>
          <w:szCs w:val="22"/>
        </w:rPr>
      </w:pPr>
      <w:r w:rsidRPr="00286D9E">
        <w:rPr>
          <w:rStyle w:val="ab"/>
          <w:b/>
          <w:bCs/>
          <w:sz w:val="22"/>
          <w:szCs w:val="22"/>
        </w:rPr>
        <w:t xml:space="preserve">Гласність </w:t>
      </w:r>
      <w:r w:rsidRPr="00286D9E">
        <w:rPr>
          <w:sz w:val="22"/>
          <w:szCs w:val="22"/>
        </w:rPr>
        <w:t>є загальним принципом судочинства, який зводиться до відкритості діяльності Суду, інформованості громадськості про зміст його діяльності і прийняті рішення.</w:t>
      </w:r>
    </w:p>
    <w:p w:rsidR="007E3BE8" w:rsidRPr="00286D9E" w:rsidRDefault="007E3BE8" w:rsidP="007E3BE8">
      <w:pPr>
        <w:pStyle w:val="a4"/>
        <w:spacing w:before="0" w:beforeAutospacing="0" w:after="0" w:afterAutospacing="0" w:line="240" w:lineRule="atLeast"/>
        <w:rPr>
          <w:sz w:val="22"/>
          <w:szCs w:val="22"/>
        </w:rPr>
      </w:pPr>
      <w:r w:rsidRPr="00286D9E">
        <w:rPr>
          <w:rStyle w:val="ab"/>
          <w:b/>
          <w:bCs/>
          <w:sz w:val="22"/>
          <w:szCs w:val="22"/>
        </w:rPr>
        <w:t xml:space="preserve">Принцип повного і всебічного розгляду справ і обґрунтованості прийнятих рішень </w:t>
      </w:r>
      <w:r w:rsidRPr="00286D9E">
        <w:rPr>
          <w:sz w:val="22"/>
          <w:szCs w:val="22"/>
        </w:rPr>
        <w:t>означає, що розглядаючи справу Конституційний Суд України повинен ретельно дослідити усі наявні у справі матеріали і докази, враховувати усі об’єктивні обставини справи і на основі цього прийняти об’єктивне, мотивоване і обґрунтоване підсумкове рішення.</w:t>
      </w:r>
    </w:p>
    <w:p w:rsidR="007E3BE8" w:rsidRPr="00286D9E" w:rsidRDefault="007E3BE8" w:rsidP="007E3BE8">
      <w:pPr>
        <w:pStyle w:val="a4"/>
        <w:spacing w:before="0" w:beforeAutospacing="0" w:after="0" w:afterAutospacing="0" w:line="240" w:lineRule="atLeast"/>
        <w:rPr>
          <w:sz w:val="22"/>
          <w:szCs w:val="22"/>
        </w:rPr>
      </w:pPr>
      <w:r w:rsidRPr="00286D9E">
        <w:rPr>
          <w:rStyle w:val="ab"/>
          <w:b/>
          <w:bCs/>
          <w:sz w:val="22"/>
          <w:szCs w:val="22"/>
        </w:rPr>
        <w:t xml:space="preserve">Рівноправність сторін </w:t>
      </w:r>
      <w:r w:rsidRPr="00286D9E">
        <w:rPr>
          <w:sz w:val="22"/>
          <w:szCs w:val="22"/>
        </w:rPr>
        <w:t>полягає у визначених Законом і забезпечуваних Судом рівних можливостях сторін використовувати процесуальні можливості захисту своїх прав та законних інтересів. Відповідно до параграфу 34 Регламенту, учасники конституційного провадження мають рівні процесуальні права і обов’язки. Сторони конституційного провадження мають право знайомитись з матеріалами справи, давати усні та письмові пояснення, викладати свої думки з питань, що розглядаються; задавати з дозволу головуючого запитання іншим учасникам конституційного провадження, заявляти клопотання, а також користуватись іншими правами, передбаченими Законом України “Про Конституційний Суд України” та Регламентом Суду. Учасники конституційного провадження можуть подавати письмові пояснення, які приєднуються до матеріалів справи, знайомитись з поясненнями інших учасників провадження.</w:t>
      </w:r>
    </w:p>
    <w:p w:rsidR="007E3BE8" w:rsidRPr="00286D9E" w:rsidRDefault="007E3BE8" w:rsidP="007E3BE8">
      <w:pPr>
        <w:pStyle w:val="a4"/>
        <w:spacing w:before="0" w:beforeAutospacing="0" w:after="0" w:afterAutospacing="0" w:line="240" w:lineRule="atLeast"/>
        <w:jc w:val="center"/>
        <w:rPr>
          <w:b/>
          <w:sz w:val="22"/>
          <w:szCs w:val="22"/>
        </w:rPr>
      </w:pPr>
      <w:r w:rsidRPr="00286D9E">
        <w:rPr>
          <w:b/>
          <w:sz w:val="22"/>
          <w:szCs w:val="22"/>
        </w:rPr>
        <w:t>124</w:t>
      </w:r>
    </w:p>
    <w:p w:rsidR="007E3BE8" w:rsidRPr="00286D9E" w:rsidRDefault="007E3BE8" w:rsidP="007E3BE8">
      <w:pPr>
        <w:spacing w:after="0" w:line="240" w:lineRule="atLeast"/>
        <w:rPr>
          <w:rFonts w:ascii="Times New Roman" w:hAnsi="Times New Roman" w:cs="Times New Roman"/>
        </w:rPr>
      </w:pPr>
      <w:r w:rsidRPr="00286D9E">
        <w:rPr>
          <w:rFonts w:ascii="Times New Roman" w:eastAsia="Times New Roman" w:hAnsi="Times New Roman" w:cs="Times New Roman"/>
        </w:rPr>
        <w:t>Звернення до Конституційного Суду може бути у формі конституційного подання або конституційного звернення.</w:t>
      </w:r>
      <w:r w:rsidRPr="00286D9E">
        <w:rPr>
          <w:rFonts w:ascii="Times New Roman" w:eastAsia="Times New Roman" w:hAnsi="Times New Roman" w:cs="Times New Roman"/>
        </w:rPr>
        <w:br/>
        <w:t>Конституційне подання – це письмове клопотання до Конституційного Суду про визнання неконституційним правового акта (його окремих положень), про визначення конституційності міжнародного договору або необхідності офіційного тлумачення Конституції України та інших законів.</w:t>
      </w:r>
      <w:r w:rsidRPr="00286D9E">
        <w:rPr>
          <w:rFonts w:ascii="Times New Roman" w:eastAsia="Times New Roman" w:hAnsi="Times New Roman" w:cs="Times New Roman"/>
        </w:rPr>
        <w:br/>
        <w:t>Суб’єктами права щодо конституційного подання є:</w:t>
      </w:r>
      <w:r w:rsidRPr="00286D9E">
        <w:rPr>
          <w:rFonts w:ascii="Times New Roman" w:eastAsia="Times New Roman" w:hAnsi="Times New Roman" w:cs="Times New Roman"/>
        </w:rPr>
        <w:br/>
        <w:t>· Президент України;</w:t>
      </w:r>
      <w:r w:rsidRPr="00286D9E">
        <w:rPr>
          <w:rFonts w:ascii="Times New Roman" w:eastAsia="Times New Roman" w:hAnsi="Times New Roman" w:cs="Times New Roman"/>
        </w:rPr>
        <w:br/>
        <w:t>· не менш ніж 45 народних депутатів України;</w:t>
      </w:r>
      <w:r w:rsidRPr="00286D9E">
        <w:rPr>
          <w:rFonts w:ascii="Times New Roman" w:eastAsia="Times New Roman" w:hAnsi="Times New Roman" w:cs="Times New Roman"/>
        </w:rPr>
        <w:br/>
        <w:t>· Верховний Суд України;</w:t>
      </w:r>
      <w:r w:rsidRPr="00286D9E">
        <w:rPr>
          <w:rFonts w:ascii="Times New Roman" w:eastAsia="Times New Roman" w:hAnsi="Times New Roman" w:cs="Times New Roman"/>
        </w:rPr>
        <w:br/>
        <w:t>· уповноважений Верховної Ради України з прав людини;</w:t>
      </w:r>
      <w:r w:rsidRPr="00286D9E">
        <w:rPr>
          <w:rFonts w:ascii="Times New Roman" w:eastAsia="Times New Roman" w:hAnsi="Times New Roman" w:cs="Times New Roman"/>
        </w:rPr>
        <w:br/>
        <w:t>· Верховна Рада Автономної Республіки Крим.</w:t>
      </w:r>
      <w:r w:rsidRPr="00286D9E">
        <w:rPr>
          <w:rFonts w:ascii="Times New Roman" w:eastAsia="Times New Roman" w:hAnsi="Times New Roman" w:cs="Times New Roman"/>
        </w:rPr>
        <w:br/>
        <w:t>Конституційне звернення – це письмове клопотання до Конституційного Суду про необхідність офіційного тлумачення Конституції України, законів України для забезпечення реалізації чи захисту конституційних прав та свобод людини і громадянина, а також прав юридичної особи. </w:t>
      </w:r>
      <w:r w:rsidRPr="00286D9E">
        <w:rPr>
          <w:rFonts w:ascii="Times New Roman" w:eastAsia="Times New Roman" w:hAnsi="Times New Roman" w:cs="Times New Roman"/>
        </w:rPr>
        <w:br/>
        <w:t>Суб’єктами права щодо конституційного звернення є:</w:t>
      </w:r>
      <w:r w:rsidRPr="00286D9E">
        <w:rPr>
          <w:rFonts w:ascii="Times New Roman" w:eastAsia="Times New Roman" w:hAnsi="Times New Roman" w:cs="Times New Roman"/>
        </w:rPr>
        <w:br/>
      </w:r>
      <w:r w:rsidRPr="00286D9E">
        <w:rPr>
          <w:rFonts w:ascii="Times New Roman" w:hAnsi="Times New Roman" w:cs="Times New Roman"/>
        </w:rPr>
        <w:t>· громадяни України;</w:t>
      </w:r>
      <w:r w:rsidRPr="00286D9E">
        <w:rPr>
          <w:rFonts w:ascii="Times New Roman" w:hAnsi="Times New Roman" w:cs="Times New Roman"/>
        </w:rPr>
        <w:br/>
        <w:t>· іноземці;</w:t>
      </w:r>
      <w:r w:rsidRPr="00286D9E">
        <w:rPr>
          <w:rFonts w:ascii="Times New Roman" w:hAnsi="Times New Roman" w:cs="Times New Roman"/>
        </w:rPr>
        <w:br/>
        <w:t>· особи без громадянства;</w:t>
      </w:r>
      <w:r w:rsidRPr="00286D9E">
        <w:rPr>
          <w:rFonts w:ascii="Times New Roman" w:hAnsi="Times New Roman" w:cs="Times New Roman"/>
        </w:rPr>
        <w:br/>
        <w:t>· юридичні особи.</w:t>
      </w:r>
      <w:r w:rsidRPr="00286D9E">
        <w:rPr>
          <w:rFonts w:ascii="Times New Roman" w:hAnsi="Times New Roman" w:cs="Times New Roman"/>
        </w:rPr>
        <w:br/>
        <w:t>У конституційному поданні чи зверненні повинні зазначатися такі дані:</w:t>
      </w:r>
      <w:r w:rsidRPr="00286D9E">
        <w:rPr>
          <w:rFonts w:ascii="Times New Roman" w:hAnsi="Times New Roman" w:cs="Times New Roman"/>
        </w:rPr>
        <w:br/>
        <w:t>· для подання – повне найменування органу чи посадової особи, які направляють конституційне подання; для звернення – прізвище, ім’я та по батькові громадянина України, особи без громадянства чи іноземця, адреса, за якою особа проживає, або повна назва та місце знаходження юридичної особи;</w:t>
      </w:r>
      <w:r w:rsidRPr="00286D9E">
        <w:rPr>
          <w:rFonts w:ascii="Times New Roman" w:hAnsi="Times New Roman" w:cs="Times New Roman"/>
        </w:rPr>
        <w:br/>
        <w:t>· відомості про представника (особу) за законом або уповноваженого за дорученням;</w:t>
      </w:r>
      <w:r w:rsidRPr="00286D9E">
        <w:rPr>
          <w:rFonts w:ascii="Times New Roman" w:hAnsi="Times New Roman" w:cs="Times New Roman"/>
        </w:rPr>
        <w:br/>
        <w:t>· для подання – повне найменування, номер, дата прийняття, джерело опублікування правового акта, конституційність якого оспорюється чи який потребує офіційного тлумачення; для звернення – статті (окремі положення) Конституції України або закону України, які повинен розтлумачити Конституційний Суд України;</w:t>
      </w:r>
      <w:r w:rsidRPr="00286D9E">
        <w:rPr>
          <w:rFonts w:ascii="Times New Roman" w:hAnsi="Times New Roman" w:cs="Times New Roman"/>
        </w:rPr>
        <w:br/>
        <w:t>· для подання – правове обґрунтування тверджень щодо неконституційності правового акта (його окремих положень) або необхідності в офіційному тлумаченні; для звернення – обґрунтування необхідності в офіційному тлумаченні положень Конституції України або законів України;</w:t>
      </w:r>
      <w:r w:rsidRPr="00286D9E">
        <w:rPr>
          <w:rFonts w:ascii="Times New Roman" w:hAnsi="Times New Roman" w:cs="Times New Roman"/>
        </w:rPr>
        <w:br/>
      </w:r>
      <w:r w:rsidRPr="00286D9E">
        <w:rPr>
          <w:rFonts w:ascii="Times New Roman" w:hAnsi="Times New Roman" w:cs="Times New Roman"/>
        </w:rPr>
        <w:lastRenderedPageBreak/>
        <w:t>· дані щодо інших документів та матеріалів, на які посилаються суб’єкти конституційного подання (звернення) (копії цих документів і матеріалів додаються);</w:t>
      </w:r>
      <w:r w:rsidRPr="00286D9E">
        <w:rPr>
          <w:rFonts w:ascii="Times New Roman" w:hAnsi="Times New Roman" w:cs="Times New Roman"/>
        </w:rPr>
        <w:br/>
        <w:t>· перелік матеріалів та документів, що додаються.</w:t>
      </w:r>
      <w:r w:rsidRPr="00286D9E">
        <w:rPr>
          <w:rFonts w:ascii="Times New Roman" w:hAnsi="Times New Roman" w:cs="Times New Roman"/>
        </w:rPr>
        <w:br/>
        <w:t>Конституційне подання, документи та матеріали до нього повинні подаватися у трьох примірниках. </w:t>
      </w:r>
    </w:p>
    <w:p w:rsidR="007E3BE8" w:rsidRPr="007E3BE8" w:rsidRDefault="007E3BE8" w:rsidP="007E3BE8">
      <w:pPr>
        <w:spacing w:after="0" w:line="240" w:lineRule="atLeast"/>
        <w:jc w:val="center"/>
        <w:rPr>
          <w:rFonts w:ascii="Times New Roman" w:hAnsi="Times New Roman" w:cs="Times New Roman"/>
          <w:b/>
          <w:lang w:val="ru-RU"/>
        </w:rPr>
      </w:pPr>
      <w:r w:rsidRPr="00286D9E">
        <w:rPr>
          <w:rFonts w:ascii="Times New Roman" w:hAnsi="Times New Roman" w:cs="Times New Roman"/>
          <w:b/>
        </w:rPr>
        <w:t>125</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Специфічність правової природи актів Конституційного Суду України, практика його діяльності ставить на порядок денний проблему визначення природи правових позицій органу конституційної юстиції.</w:t>
      </w:r>
      <w:r w:rsidRPr="00286D9E">
        <w:rPr>
          <w:rFonts w:ascii="Times New Roman" w:hAnsi="Times New Roman" w:cs="Times New Roman"/>
        </w:rPr>
        <w:br/>
        <w:t>   Термін ”правові позиції” Конституційного Суду України в законодавстві України не передбачений, але сьогодні він досить часто вживається у рішеннях, висновках і ухвалах Конституційного Суду України у випадку посилання на аргументи, що їх Конституційний Суд використовував у раніше прийнятих актах. Вживається він і у так званих збірниках правових позицій Конституційного Суду України. Крім того, вказаний термін є загальновизнаним у науці конституційного права, хоча й тлумачиться різними вченими по-різному.</w:t>
      </w:r>
      <w:r w:rsidRPr="00286D9E">
        <w:rPr>
          <w:rFonts w:ascii="Times New Roman" w:hAnsi="Times New Roman" w:cs="Times New Roman"/>
        </w:rPr>
        <w:br/>
        <w:t>   Результатом діяльності Конституційного Суду України як єдиного органу конституційної юрисдикції є його рішення і висновки у конкретних справах. Проте неабияке значення для правозастосування має не лише кінцевий результат розгляду Судом справ, віднесених до його компетенції, а й з‘ясування засад, з яких він виходив при прийнятті відповідних актів, його аргументації, мотивування ним своїх рішень. Важливою є позиція, тобто точка зору, думка, Конституційного Суду України з тих проблем, які ним розглядалися.</w:t>
      </w:r>
      <w:r w:rsidRPr="00286D9E">
        <w:rPr>
          <w:rFonts w:ascii="Times New Roman" w:hAnsi="Times New Roman" w:cs="Times New Roman"/>
        </w:rPr>
        <w:br/>
        <w:t xml:space="preserve">   Тому під </w:t>
      </w:r>
      <w:r w:rsidRPr="00286D9E">
        <w:rPr>
          <w:rStyle w:val="ab"/>
        </w:rPr>
        <w:t xml:space="preserve">правовими позиціями </w:t>
      </w:r>
      <w:r w:rsidRPr="00286D9E">
        <w:rPr>
          <w:rFonts w:ascii="Times New Roman" w:hAnsi="Times New Roman" w:cs="Times New Roman"/>
        </w:rPr>
        <w:t>Конституційного Суду розуміють не лише остаточний варіант його рішення (в широкому розумінні), але і систему правових аргументів, які використовувалися для його обґрунтування, уявлення Суду про сутність розглядуваної ним проблеми і висновки, до яких він приходив під час її вирішення.</w:t>
      </w:r>
    </w:p>
    <w:p w:rsidR="007E3BE8" w:rsidRPr="007E3BE8" w:rsidRDefault="007E3BE8" w:rsidP="007E3BE8">
      <w:pPr>
        <w:spacing w:after="0" w:line="240" w:lineRule="atLeast"/>
        <w:rPr>
          <w:rFonts w:ascii="Times New Roman" w:hAnsi="Times New Roman" w:cs="Times New Roman"/>
          <w:lang w:val="ru-RU"/>
        </w:rPr>
      </w:pPr>
      <w:r w:rsidRPr="00286D9E">
        <w:rPr>
          <w:rFonts w:ascii="Times New Roman" w:hAnsi="Times New Roman" w:cs="Times New Roman"/>
        </w:rPr>
        <w:t>Діяльність органів конституційної юрисдикції пов‘язана з прийняттям певних документів, актів, які опосередковують процес здійснення ними своїх повноважень, а також виступають в якості засобу юридичного оформлення результатів такої діяльності. Акти Конституційного Суду України є засобом формалізації його волі як єдиного в державі органу конституційної юрисдикції.</w:t>
      </w:r>
      <w:r w:rsidRPr="00286D9E">
        <w:rPr>
          <w:rFonts w:ascii="Times New Roman" w:hAnsi="Times New Roman" w:cs="Times New Roman"/>
        </w:rPr>
        <w:br/>
        <w:t>   В чинному законодавстві не визначено поняття актів Конституційного Суду України. Проте це можна зробити проаналізувавши і узагальнивши положення відповідних правових норм.</w:t>
      </w:r>
      <w:r w:rsidRPr="00286D9E">
        <w:rPr>
          <w:rFonts w:ascii="Times New Roman" w:hAnsi="Times New Roman" w:cs="Times New Roman"/>
        </w:rPr>
        <w:br/>
        <w:t>   Конституція України вказує на два основних види актів Конституційного Суду України як єдиного органу конституційної юрисдикції:</w:t>
      </w:r>
      <w:r w:rsidRPr="00286D9E">
        <w:rPr>
          <w:rFonts w:ascii="Times New Roman" w:hAnsi="Times New Roman" w:cs="Times New Roman"/>
        </w:rPr>
        <w:br/>
      </w:r>
      <w:r w:rsidRPr="00286D9E">
        <w:rPr>
          <w:rStyle w:val="ab"/>
        </w:rPr>
        <w:t>- </w:t>
      </w:r>
      <w:r w:rsidRPr="00286D9E">
        <w:rPr>
          <w:rFonts w:ascii="Times New Roman" w:hAnsi="Times New Roman" w:cs="Times New Roman"/>
        </w:rPr>
        <w:t>рішення - їх Конституційний Суд України ухвалює з питань конституційності законів та інших правових актів (ч. З ст. 150);</w:t>
      </w:r>
      <w:r w:rsidRPr="00286D9E">
        <w:rPr>
          <w:rFonts w:ascii="Times New Roman" w:hAnsi="Times New Roman" w:cs="Times New Roman"/>
        </w:rPr>
        <w:br/>
      </w:r>
      <w:r w:rsidRPr="00286D9E">
        <w:rPr>
          <w:rStyle w:val="ab"/>
        </w:rPr>
        <w:t>- </w:t>
      </w:r>
      <w:r w:rsidRPr="00286D9E">
        <w:rPr>
          <w:rFonts w:ascii="Times New Roman" w:hAnsi="Times New Roman" w:cs="Times New Roman"/>
        </w:rPr>
        <w:t>висновки - їх Конституційний Суд України дає в справах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 а також щодо додержання конституційної процедури розслідування і розгляду справи про усунення Президента України з поста в порядку імпічменту (ст. 151).</w:t>
      </w:r>
      <w:r w:rsidRPr="00286D9E">
        <w:rPr>
          <w:rFonts w:ascii="Times New Roman" w:hAnsi="Times New Roman" w:cs="Times New Roman"/>
        </w:rPr>
        <w:br/>
        <w:t>   Що ж до Закону “Про Конституційний Суд України”, то він містить главу 8 “Рішення і висновки Конституційного Суду України”, в якій відповідно до її назви передбачаються основні види актів, які приймаються в конституційному судочинстві. Крім цього, ст. 50 Закону передбачено можливість прийняття Конституційним Судом України процесуальних ухвал про відкриття провадження та про відмову у відкритті провадження у справі в Конституційному Суді України.</w:t>
      </w:r>
      <w:r w:rsidRPr="00286D9E">
        <w:rPr>
          <w:rFonts w:ascii="Times New Roman" w:hAnsi="Times New Roman" w:cs="Times New Roman"/>
        </w:rPr>
        <w:br/>
        <w:t>   Види актів Конституційного Суду України визначаються також Регламентом Конституційного Суду України. Так, відповідно до його параграфу 54, такими актами є рішення і висновки, процесуальні та протокольні ухвали Конституційного Суду України. До цього треба додати, що відповідно до Закону і Регламенту, процесуальні ухвали про відкриття провадження та про відмову у відкритті провадження приймаються також колегіями Конституційного Суду України (статті 48, 49 Закону).</w:t>
      </w:r>
      <w:r w:rsidRPr="00286D9E">
        <w:rPr>
          <w:rFonts w:ascii="Times New Roman" w:hAnsi="Times New Roman" w:cs="Times New Roman"/>
        </w:rPr>
        <w:br/>
        <w:t>   Таким чином, можна стверджувати, що актами Конституційного Суду України є рішення, висновки і ухвали.</w:t>
      </w:r>
      <w:r w:rsidRPr="00286D9E">
        <w:rPr>
          <w:rFonts w:ascii="Times New Roman" w:hAnsi="Times New Roman" w:cs="Times New Roman"/>
        </w:rPr>
        <w:br/>
        <w:t xml:space="preserve">   </w:t>
      </w:r>
      <w:r w:rsidRPr="00286D9E">
        <w:rPr>
          <w:rStyle w:val="a6"/>
        </w:rPr>
        <w:t xml:space="preserve">Рішення </w:t>
      </w:r>
      <w:r w:rsidRPr="00286D9E">
        <w:rPr>
          <w:rFonts w:ascii="Times New Roman" w:hAnsi="Times New Roman" w:cs="Times New Roman"/>
        </w:rPr>
        <w:t>Конституційного Суду України можуть бути підсумковими (тобто такими, що позначають завершення розгляду Судом справ, віднесених до його виключної компетенції) і організаційними (є формою вирішення організаційних питань функціонування органу конституційної юрисдикції).</w:t>
      </w:r>
      <w:r w:rsidRPr="00286D9E">
        <w:rPr>
          <w:rFonts w:ascii="Times New Roman" w:hAnsi="Times New Roman" w:cs="Times New Roman"/>
        </w:rPr>
        <w:br/>
      </w:r>
      <w:r w:rsidRPr="00286D9E">
        <w:rPr>
          <w:rFonts w:ascii="Times New Roman" w:hAnsi="Times New Roman" w:cs="Times New Roman"/>
        </w:rPr>
        <w:lastRenderedPageBreak/>
        <w:t xml:space="preserve">   </w:t>
      </w:r>
      <w:r w:rsidRPr="00286D9E">
        <w:rPr>
          <w:rStyle w:val="ab"/>
        </w:rPr>
        <w:t xml:space="preserve">Підсумкові рішення </w:t>
      </w:r>
      <w:r w:rsidRPr="00286D9E">
        <w:rPr>
          <w:rFonts w:ascii="Times New Roman" w:hAnsi="Times New Roman" w:cs="Times New Roman"/>
        </w:rPr>
        <w:t>– ухвалюються з питань, віднесених Конституцією (статтею 150) до виключної компетенції Конституційного Суду України, а саме щодо:</w:t>
      </w:r>
      <w:r w:rsidRPr="00286D9E">
        <w:rPr>
          <w:rFonts w:ascii="Times New Roman" w:hAnsi="Times New Roman" w:cs="Times New Roman"/>
        </w:rPr>
        <w:br/>
        <w:t>   1) вирішення питань про відповідність Конституції України (конституційність):</w:t>
      </w:r>
      <w:r w:rsidRPr="00286D9E">
        <w:rPr>
          <w:rFonts w:ascii="Times New Roman" w:hAnsi="Times New Roman" w:cs="Times New Roman"/>
        </w:rPr>
        <w:br/>
        <w:t xml:space="preserve">- законів та інших правових актів Верховної Ради України; </w:t>
      </w:r>
      <w:r w:rsidRPr="00286D9E">
        <w:rPr>
          <w:rFonts w:ascii="Times New Roman" w:hAnsi="Times New Roman" w:cs="Times New Roman"/>
        </w:rPr>
        <w:br/>
        <w:t xml:space="preserve">- актів Президента України; </w:t>
      </w:r>
      <w:r w:rsidRPr="00286D9E">
        <w:rPr>
          <w:rFonts w:ascii="Times New Roman" w:hAnsi="Times New Roman" w:cs="Times New Roman"/>
        </w:rPr>
        <w:br/>
        <w:t>- актів Кабінету Міністрів України;</w:t>
      </w:r>
      <w:r w:rsidRPr="00286D9E">
        <w:rPr>
          <w:rFonts w:ascii="Times New Roman" w:hAnsi="Times New Roman" w:cs="Times New Roman"/>
        </w:rPr>
        <w:br/>
        <w:t xml:space="preserve">- </w:t>
      </w:r>
      <w:r w:rsidRPr="00286D9E">
        <w:rPr>
          <w:rStyle w:val="a6"/>
        </w:rPr>
        <w:t>правових актів Верховної Ради Автономної Республіки Крим.</w:t>
      </w:r>
      <w:r w:rsidRPr="00286D9E">
        <w:rPr>
          <w:rFonts w:ascii="Times New Roman" w:hAnsi="Times New Roman" w:cs="Times New Roman"/>
          <w:b/>
          <w:bCs/>
        </w:rPr>
        <w:br/>
      </w:r>
      <w:r w:rsidRPr="00286D9E">
        <w:rPr>
          <w:rFonts w:ascii="Times New Roman" w:hAnsi="Times New Roman" w:cs="Times New Roman"/>
        </w:rPr>
        <w:t>   2) офіційного тлумачення Конституції України та законів України (тут слід звернути увагу на певну неузгодженість з статтею 150 Конституції статті 62 Закону, відповідно до якої у справах з питань офіційного тлумачення Конституції та законів України Конституційний Суд України дає висновки).</w:t>
      </w:r>
      <w:r w:rsidRPr="00286D9E">
        <w:rPr>
          <w:rFonts w:ascii="Times New Roman" w:hAnsi="Times New Roman" w:cs="Times New Roman"/>
        </w:rPr>
        <w:br/>
        <w:t xml:space="preserve">   </w:t>
      </w:r>
      <w:r w:rsidRPr="00286D9E">
        <w:rPr>
          <w:rStyle w:val="ab"/>
        </w:rPr>
        <w:t xml:space="preserve">Організаційні рішення </w:t>
      </w:r>
      <w:r w:rsidRPr="00286D9E">
        <w:rPr>
          <w:rFonts w:ascii="Times New Roman" w:hAnsi="Times New Roman" w:cs="Times New Roman"/>
        </w:rPr>
        <w:t>приймаються на пленарних засіданнях і засіданнях Конституційного Суду України з питань організації внутрішньої діяльності Конституційного Суду України: про затвердження Регламенту, положення про секретаріат, постійні комісії, про утворення Колегії суддів Конституційного Суду України, про припинення повноважень судді Конституційного Суду України, про дострокове звільнення з посади Голови Конституційного Суду України, його заступників, про службові відрядження суддів і ін.</w:t>
      </w:r>
      <w:r w:rsidRPr="00286D9E">
        <w:rPr>
          <w:rFonts w:ascii="Times New Roman" w:hAnsi="Times New Roman" w:cs="Times New Roman"/>
        </w:rPr>
        <w:br/>
        <w:t>   Часто рішеннями Конституційного Суду України узагальнено називають усі акти, які від приймає в процесі своєї діяльності. В цьому разі термін “рішення” вживається у широкому його значенні.</w:t>
      </w:r>
      <w:r w:rsidRPr="00286D9E">
        <w:rPr>
          <w:rFonts w:ascii="Times New Roman" w:hAnsi="Times New Roman" w:cs="Times New Roman"/>
        </w:rPr>
        <w:br/>
        <w:t xml:space="preserve">   </w:t>
      </w:r>
      <w:r w:rsidRPr="00286D9E">
        <w:rPr>
          <w:rStyle w:val="a6"/>
        </w:rPr>
        <w:t xml:space="preserve">Висновки </w:t>
      </w:r>
      <w:r w:rsidRPr="00286D9E">
        <w:rPr>
          <w:rFonts w:ascii="Times New Roman" w:hAnsi="Times New Roman" w:cs="Times New Roman"/>
        </w:rPr>
        <w:t>Конституційного Суду України даються в справах, передбачених статтями 151, 159, а також п. 28 ст. 85 Конституції України:</w:t>
      </w:r>
      <w:r w:rsidRPr="00286D9E">
        <w:rPr>
          <w:rFonts w:ascii="Times New Roman" w:hAnsi="Times New Roman" w:cs="Times New Roman"/>
        </w:rPr>
        <w:br/>
        <w:t>- про відповідність Конституції України чинних міжнародних договорів України або тих міжнародних договорів, які вносяться до Верховної Ради України для надання згоди на їх обов‘язковість (ч. 1 ст. 151 Конституції України);</w:t>
      </w:r>
      <w:r w:rsidRPr="00286D9E">
        <w:rPr>
          <w:rFonts w:ascii="Times New Roman" w:hAnsi="Times New Roman" w:cs="Times New Roman"/>
        </w:rPr>
        <w:br/>
        <w:t>- про додержання конституційної процедури розслідування і розгляду справи про усунення Президента України з поста в порядку імпічменту (ч. 2 ст. 151 Конституції України);</w:t>
      </w:r>
      <w:r w:rsidRPr="00286D9E">
        <w:rPr>
          <w:rFonts w:ascii="Times New Roman" w:hAnsi="Times New Roman" w:cs="Times New Roman"/>
        </w:rPr>
        <w:br/>
        <w:t>- відносно відповідності законопроекту про внесення змін до Конституції України вимогам ст.157 і 158 Конституції України (ст. 159 Конституції України);</w:t>
      </w:r>
      <w:r w:rsidRPr="00286D9E">
        <w:rPr>
          <w:rFonts w:ascii="Times New Roman" w:hAnsi="Times New Roman" w:cs="Times New Roman"/>
        </w:rPr>
        <w:br/>
        <w:t>- про порушення Верховною Радою Автономної Республіки Крим Конституції або законів України (п. 28 ст. 85 Конституції України).</w:t>
      </w:r>
      <w:r w:rsidRPr="00286D9E">
        <w:rPr>
          <w:rFonts w:ascii="Times New Roman" w:hAnsi="Times New Roman" w:cs="Times New Roman"/>
        </w:rPr>
        <w:br/>
        <w:t xml:space="preserve">   </w:t>
      </w:r>
      <w:r w:rsidRPr="00286D9E">
        <w:rPr>
          <w:rStyle w:val="a6"/>
        </w:rPr>
        <w:t xml:space="preserve">Ухвали </w:t>
      </w:r>
      <w:r w:rsidRPr="00286D9E">
        <w:rPr>
          <w:rFonts w:ascii="Times New Roman" w:hAnsi="Times New Roman" w:cs="Times New Roman"/>
        </w:rPr>
        <w:t>є формою вирішення Конституційним Судом процесуальних питань своєї діяльності. Конституційний Суд України приймає (приймає -відповідно до ч 1 ст. 48 і ст. 49 Закону, виносить - відповідно до параграфу 21 Регламенту) процесуальні ухвали про відкриття провадження та про відмову у відкритті провадження у справі в Конституційному Суді України. Крім цього, Конституційний Суд України, відповідно до Регламенту, виносить ухвали про прийняття або відмову в прийнятті до розгляду звернень, про призупинення конституційного провадження по справі, про об‘єднання конституційних проваджень, про відкриття нового провадження по справі, про форму слухання справи, про приєднання документів до матеріалів справи, про призначення експертизи і т.п.</w:t>
      </w:r>
      <w:r w:rsidRPr="00286D9E">
        <w:rPr>
          <w:rFonts w:ascii="Times New Roman" w:hAnsi="Times New Roman" w:cs="Times New Roman"/>
        </w:rPr>
        <w:br/>
        <w:t>   Ухвали оформляються протокольно або у вигляді окремого акту. Відповідно вони поділяються на ухвали процесуальні і ухвали протокольні (наприклад, про притягнення до відповідальності за порушення встановленого порядку у Залі засідань Конституційного Суду України).</w:t>
      </w:r>
      <w:r w:rsidRPr="00286D9E">
        <w:rPr>
          <w:rFonts w:ascii="Times New Roman" w:hAnsi="Times New Roman" w:cs="Times New Roman"/>
        </w:rPr>
        <w:br/>
        <w:t>   Отже, акти Конституційного Суду України є засобом юридичного оформлення результатів розгляду ним матеріальних, процесуальних чи організаційних питань.</w:t>
      </w:r>
      <w:r w:rsidRPr="00286D9E">
        <w:rPr>
          <w:rFonts w:ascii="Times New Roman" w:hAnsi="Times New Roman" w:cs="Times New Roman"/>
        </w:rPr>
        <w:br/>
        <w:t>   Актам Конституційного Суду України притаманні певні особливості, які зумовлені насамперед природою органу конституційної юрисдикції. Особливості актів Конституційного Суду України полягають в тому, що вони:</w:t>
      </w:r>
      <w:r w:rsidRPr="00286D9E">
        <w:rPr>
          <w:rFonts w:ascii="Times New Roman" w:hAnsi="Times New Roman" w:cs="Times New Roman"/>
        </w:rPr>
        <w:br/>
      </w:r>
      <w:r w:rsidRPr="00286D9E">
        <w:rPr>
          <w:rStyle w:val="ab"/>
        </w:rPr>
        <w:t>- </w:t>
      </w:r>
      <w:r w:rsidRPr="00286D9E">
        <w:rPr>
          <w:rFonts w:ascii="Times New Roman" w:hAnsi="Times New Roman" w:cs="Times New Roman"/>
        </w:rPr>
        <w:t>мають спеціальний предмет (об‘єкт) - актами Конституційного Суду України вирішуються питання, віднесені до його виключної компетенції. Жоден інший державний орган не уповноважений вирішувати питання, які є предметом діяльності Конституційного Суду України;</w:t>
      </w:r>
      <w:r w:rsidRPr="00286D9E">
        <w:rPr>
          <w:rFonts w:ascii="Times New Roman" w:hAnsi="Times New Roman" w:cs="Times New Roman"/>
        </w:rPr>
        <w:br/>
      </w:r>
      <w:r w:rsidRPr="00286D9E">
        <w:rPr>
          <w:rStyle w:val="ab"/>
        </w:rPr>
        <w:t>- </w:t>
      </w:r>
      <w:r w:rsidRPr="00286D9E">
        <w:rPr>
          <w:rFonts w:ascii="Times New Roman" w:hAnsi="Times New Roman" w:cs="Times New Roman"/>
        </w:rPr>
        <w:t>приймаються в особливому процесуальному порядку;</w:t>
      </w:r>
      <w:r w:rsidRPr="00286D9E">
        <w:rPr>
          <w:rFonts w:ascii="Times New Roman" w:hAnsi="Times New Roman" w:cs="Times New Roman"/>
        </w:rPr>
        <w:br/>
      </w:r>
      <w:r w:rsidRPr="00286D9E">
        <w:rPr>
          <w:rStyle w:val="ab"/>
        </w:rPr>
        <w:t>- </w:t>
      </w:r>
      <w:r w:rsidRPr="00286D9E">
        <w:rPr>
          <w:rFonts w:ascii="Times New Roman" w:hAnsi="Times New Roman" w:cs="Times New Roman"/>
        </w:rPr>
        <w:t>є загальнообов‘язковими на всій території України;</w:t>
      </w:r>
      <w:r w:rsidRPr="00286D9E">
        <w:rPr>
          <w:rFonts w:ascii="Times New Roman" w:hAnsi="Times New Roman" w:cs="Times New Roman"/>
        </w:rPr>
        <w:br/>
      </w:r>
      <w:r w:rsidRPr="00286D9E">
        <w:rPr>
          <w:rStyle w:val="ab"/>
        </w:rPr>
        <w:t>- </w:t>
      </w:r>
      <w:r w:rsidRPr="00286D9E">
        <w:rPr>
          <w:rFonts w:ascii="Times New Roman" w:hAnsi="Times New Roman" w:cs="Times New Roman"/>
        </w:rPr>
        <w:t>є остаточними і оскарженню не підлягають;</w:t>
      </w:r>
      <w:r w:rsidRPr="00286D9E">
        <w:rPr>
          <w:rFonts w:ascii="Times New Roman" w:hAnsi="Times New Roman" w:cs="Times New Roman"/>
        </w:rPr>
        <w:br/>
      </w:r>
      <w:r w:rsidRPr="00286D9E">
        <w:rPr>
          <w:rStyle w:val="ab"/>
        </w:rPr>
        <w:t>- </w:t>
      </w:r>
      <w:r w:rsidRPr="00286D9E">
        <w:rPr>
          <w:rFonts w:ascii="Times New Roman" w:hAnsi="Times New Roman" w:cs="Times New Roman"/>
        </w:rPr>
        <w:t>є засобом гарантування верховенства Конституції України на всій території держави, забезпечення прямої дії її норм і формування єдиного конституційного праворозуміння.</w:t>
      </w:r>
      <w:r w:rsidRPr="00286D9E">
        <w:rPr>
          <w:rFonts w:ascii="Times New Roman" w:hAnsi="Times New Roman" w:cs="Times New Roman"/>
        </w:rPr>
        <w:br/>
      </w:r>
      <w:r w:rsidRPr="00286D9E">
        <w:rPr>
          <w:rFonts w:ascii="Times New Roman" w:hAnsi="Times New Roman" w:cs="Times New Roman"/>
        </w:rPr>
        <w:lastRenderedPageBreak/>
        <w:t xml:space="preserve">   Таким чином, </w:t>
      </w:r>
      <w:r w:rsidRPr="00286D9E">
        <w:rPr>
          <w:rStyle w:val="ab"/>
        </w:rPr>
        <w:t xml:space="preserve">акти Конституційного Суду України - </w:t>
      </w:r>
      <w:r w:rsidRPr="00286D9E">
        <w:rPr>
          <w:rFonts w:ascii="Times New Roman" w:hAnsi="Times New Roman" w:cs="Times New Roman"/>
        </w:rPr>
        <w:t>це спеціальні правові акти, що приймаються Конституційним Судом в особливому процесуальному порядку з метою реалізації своїх повноважень як органу конституційної юрисдикції і є остаточними та загальнообов‘язковими на всій території України.</w:t>
      </w:r>
    </w:p>
    <w:p w:rsidR="007E3BE8" w:rsidRPr="007E3BE8" w:rsidRDefault="007E3BE8" w:rsidP="007E3BE8">
      <w:pPr>
        <w:spacing w:after="0" w:line="240" w:lineRule="atLeast"/>
        <w:jc w:val="center"/>
        <w:rPr>
          <w:rFonts w:ascii="Times New Roman" w:eastAsia="Times New Roman" w:hAnsi="Times New Roman" w:cs="Times New Roman"/>
          <w:b/>
          <w:lang w:val="ru-RU"/>
        </w:rPr>
      </w:pPr>
      <w:r w:rsidRPr="007E3BE8">
        <w:rPr>
          <w:rFonts w:ascii="Times New Roman" w:eastAsia="Times New Roman" w:hAnsi="Times New Roman" w:cs="Times New Roman"/>
          <w:b/>
          <w:lang w:val="ru-RU"/>
        </w:rPr>
        <w:t>126</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мо, що здійснюючи свої повноваження, конституційний суд може виконувати різні правові функції: правозахисну (захищати права і свобо</w:t>
      </w:r>
      <w:r w:rsidRPr="00286D9E">
        <w:rPr>
          <w:sz w:val="22"/>
          <w:szCs w:val="22"/>
        </w:rPr>
        <w:softHyphen/>
        <w:t>ди громадян, інших фізичних та юридичних осіб приватного права), праворегу- лятивну (заповнювати прогалини в законодавстві та усувати законодавчі колізії у процесі тлумачення положень конституції й законів), правоохоронну (при наданні висновків про притягнення до відповідальності вищих посадових осіб) та правоарбітражну (при вирішенні конституційних спорів між органами влади тощо).</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Конституційна юстиція як інститут конституційного права з'явилась у ре</w:t>
      </w:r>
      <w:r w:rsidRPr="00286D9E">
        <w:rPr>
          <w:sz w:val="22"/>
          <w:szCs w:val="22"/>
        </w:rPr>
        <w:softHyphen/>
        <w:t>зультаті виокремлення правозахисної функції в діяльності органів консти</w:t>
      </w:r>
      <w:r w:rsidRPr="00286D9E">
        <w:rPr>
          <w:sz w:val="22"/>
          <w:szCs w:val="22"/>
        </w:rPr>
        <w:softHyphen/>
        <w:t>туційного контролю (конституційної юрисдикції), які, в свою чергу, були ство</w:t>
      </w:r>
      <w:r w:rsidRPr="00286D9E">
        <w:rPr>
          <w:sz w:val="22"/>
          <w:szCs w:val="22"/>
        </w:rPr>
        <w:softHyphen/>
        <w:t>рені в результаті утвердження в конституційних системах відповідних країн принципів правової держави та верховенства права.</w:t>
      </w:r>
    </w:p>
    <w:p w:rsidR="007E3BE8" w:rsidRPr="007E3BE8" w:rsidRDefault="007E3BE8" w:rsidP="007E3BE8">
      <w:pPr>
        <w:pStyle w:val="a30"/>
        <w:spacing w:before="0" w:beforeAutospacing="0" w:after="0" w:afterAutospacing="0" w:line="240" w:lineRule="atLeast"/>
        <w:rPr>
          <w:sz w:val="22"/>
          <w:szCs w:val="22"/>
        </w:rPr>
      </w:pPr>
      <w:r w:rsidRPr="00286D9E">
        <w:rPr>
          <w:sz w:val="22"/>
          <w:szCs w:val="22"/>
        </w:rPr>
        <w:t>Нині інститут конституційної юстиції «пробиває» собі дорогу навіть у тих країнах, які не особливо прихильні до принципів правової держави та верховен</w:t>
      </w:r>
      <w:r w:rsidRPr="00286D9E">
        <w:rPr>
          <w:sz w:val="22"/>
          <w:szCs w:val="22"/>
        </w:rPr>
        <w:softHyphen/>
        <w:t>ства права. В країнах, де цей інститут почуває себе впевнено, він творить дива: ав</w:t>
      </w:r>
      <w:r w:rsidRPr="00286D9E">
        <w:rPr>
          <w:sz w:val="22"/>
          <w:szCs w:val="22"/>
        </w:rPr>
        <w:softHyphen/>
        <w:t>торитет органів конституційної юстиції, як правило, є високим та стабільним порівняно з іншими органами державної влади; їх рішення можуть слугувати обов'язковими для модернізації або проведенню реформ у політико-правовій та інших сферах суспільного життя тощо [1]. Феномен органів конституційної юс</w:t>
      </w:r>
      <w:r w:rsidRPr="00286D9E">
        <w:rPr>
          <w:sz w:val="22"/>
          <w:szCs w:val="22"/>
        </w:rPr>
        <w:softHyphen/>
        <w:t>тиції у простому: чим доступнішою є судова система для громадян, тим більше вони акцентують увагу на неконституційних положеннях законодавства. Як наслідок, у цих органах громадяни успішно захищають свої права і свободи від неконституційних актів, з одного боку, та сприяють усуненню порушень Консти</w:t>
      </w:r>
      <w:r w:rsidRPr="00286D9E">
        <w:rPr>
          <w:sz w:val="22"/>
          <w:szCs w:val="22"/>
        </w:rPr>
        <w:softHyphen/>
        <w:t>туції в діяльності інших органів держави — з другого.</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Насамперед треба відзначити, що використання терміну «конституційна юстиція» в українській конституційній науці має важли</w:t>
      </w:r>
      <w:r w:rsidRPr="00286D9E">
        <w:rPr>
          <w:sz w:val="22"/>
          <w:szCs w:val="22"/>
        </w:rPr>
        <w:softHyphen/>
        <w:t>ве значення для подальших теоретичних пошуків та вирішення практичних про</w:t>
      </w:r>
      <w:r w:rsidRPr="00286D9E">
        <w:rPr>
          <w:sz w:val="22"/>
          <w:szCs w:val="22"/>
        </w:rPr>
        <w:softHyphen/>
        <w:t>блем. Цей термін є самостійним та самодостатнім і його слід відрізняти від інших суміжних понять — «конституційний контроль», «конституційна юрисдикція» [20] тощо.</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Конституційна юстиція в Україні фактично стає реальним інститутом консти</w:t>
      </w:r>
      <w:r w:rsidRPr="00286D9E">
        <w:rPr>
          <w:sz w:val="22"/>
          <w:szCs w:val="22"/>
        </w:rPr>
        <w:softHyphen/>
        <w:t>туційного права, але ще не стала універсальним правовим інструментом у руках самих громадян. У реальному конституційному житті цей інститут пройшов стадію становлення і зараз починає динамічно розвиватися. На жаль, правоза- хисна функція держави та її органів, зокрема КСУ, ще не отримала належного визнання та закріплення. Однією з причин цього є те, що така функція немає до</w:t>
      </w:r>
      <w:r w:rsidRPr="00286D9E">
        <w:rPr>
          <w:sz w:val="22"/>
          <w:szCs w:val="22"/>
        </w:rPr>
        <w:softHyphen/>
        <w:t>статнього наукового обґрунтування, зокрема, в частині монографій, підручників з теорії держави і права, конституційного та адміністративного права [21]. А це негативно впливає на формування конституційної ідеології, у тому числі — щодо реформування конституційного правосуддя з метою забезпечення стандартів конституційної юстиції, прийнятих, зокрема, у Польщі, Росії, ФРН тощо, в яких діє інститут конституційної скарги.</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Для подальшої еволюції КСУ в повноправний орган конституційної юстиції, на нашу думку, потрібна окрема Державна програма, яка визначала б:</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а)            організацію підготовки необхідних конституційних і законодавчих змін з питань конституційної юстиції стосовно запровадження на конституційному і за</w:t>
      </w:r>
      <w:r w:rsidRPr="00286D9E">
        <w:rPr>
          <w:sz w:val="22"/>
          <w:szCs w:val="22"/>
        </w:rPr>
        <w:softHyphen/>
        <w:t>конодавчому рівнях інституту конституційної скарги громадян;</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б)            формування наукового, інформаційного, фінансового, організаційного та інших видів забезпечення реформи конституційної юстиції;</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в)             організацію практичного вивчення зарубіжного досвіду конституційної юс</w:t>
      </w:r>
      <w:r w:rsidRPr="00286D9E">
        <w:rPr>
          <w:sz w:val="22"/>
          <w:szCs w:val="22"/>
        </w:rPr>
        <w:softHyphen/>
        <w:t>тиції суддями загальних судів та Конституційного Суду України тощо [22].</w:t>
      </w:r>
    </w:p>
    <w:p w:rsidR="007E3BE8" w:rsidRPr="00286D9E" w:rsidRDefault="007E3BE8" w:rsidP="007E3BE8">
      <w:pPr>
        <w:pStyle w:val="a30"/>
        <w:spacing w:before="0" w:beforeAutospacing="0" w:after="0" w:afterAutospacing="0" w:line="240" w:lineRule="atLeast"/>
        <w:rPr>
          <w:sz w:val="22"/>
          <w:szCs w:val="22"/>
        </w:rPr>
      </w:pPr>
      <w:r w:rsidRPr="00286D9E">
        <w:rPr>
          <w:sz w:val="22"/>
          <w:szCs w:val="22"/>
        </w:rPr>
        <w:t>Отже, аналіз особливостей розвитку інституту конституційної юстиції в Ук</w:t>
      </w:r>
      <w:r w:rsidRPr="00286D9E">
        <w:rPr>
          <w:sz w:val="22"/>
          <w:szCs w:val="22"/>
        </w:rPr>
        <w:softHyphen/>
        <w:t>раїні вказує на складність та неоднозначність підходів до нього науковців, що од</w:t>
      </w:r>
      <w:r w:rsidRPr="00286D9E">
        <w:rPr>
          <w:sz w:val="22"/>
          <w:szCs w:val="22"/>
        </w:rPr>
        <w:softHyphen/>
        <w:t>ночасно вказує на необхідність подальшого дослідження цього інституту з метою вироблення більш високого рівня доктрини для обґрунтування механізмів вдос</w:t>
      </w:r>
      <w:r w:rsidRPr="00286D9E">
        <w:rPr>
          <w:sz w:val="22"/>
          <w:szCs w:val="22"/>
        </w:rPr>
        <w:softHyphen/>
        <w:t>коналення правових та інших засад функціонування конституційної юстиції в інтересах ефективного захисту прав і свобод громадян.</w:t>
      </w:r>
    </w:p>
    <w:p w:rsidR="007E3BE8" w:rsidRPr="00286D9E" w:rsidRDefault="007E3BE8" w:rsidP="007E3BE8">
      <w:pPr>
        <w:pStyle w:val="a30"/>
        <w:spacing w:before="0" w:beforeAutospacing="0" w:after="0" w:afterAutospacing="0" w:line="240" w:lineRule="atLeast"/>
        <w:jc w:val="center"/>
        <w:rPr>
          <w:b/>
          <w:sz w:val="22"/>
          <w:szCs w:val="22"/>
        </w:rPr>
      </w:pPr>
      <w:r w:rsidRPr="00286D9E">
        <w:rPr>
          <w:b/>
          <w:sz w:val="22"/>
          <w:szCs w:val="22"/>
        </w:rPr>
        <w:t>127</w:t>
      </w:r>
    </w:p>
    <w:p w:rsidR="007E3BE8" w:rsidRPr="007E3BE8" w:rsidRDefault="007E3BE8" w:rsidP="007E3BE8">
      <w:pPr>
        <w:pStyle w:val="a30"/>
        <w:spacing w:before="0" w:beforeAutospacing="0" w:after="0" w:afterAutospacing="0" w:line="240" w:lineRule="atLeast"/>
        <w:rPr>
          <w:sz w:val="22"/>
          <w:szCs w:val="22"/>
        </w:rPr>
      </w:pPr>
      <w:r w:rsidRPr="00286D9E">
        <w:rPr>
          <w:sz w:val="22"/>
          <w:szCs w:val="22"/>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lastRenderedPageBreak/>
        <w:t xml:space="preserve">Місцеве самоврядування здійснюється територіальними громадами </w:t>
      </w:r>
      <w:hyperlink r:id="rId237" w:tooltip="Село" w:history="1">
        <w:r w:rsidRPr="00286D9E">
          <w:rPr>
            <w:rStyle w:val="a5"/>
            <w:sz w:val="22"/>
            <w:szCs w:val="22"/>
          </w:rPr>
          <w:t>сіл</w:t>
        </w:r>
      </w:hyperlink>
      <w:r w:rsidRPr="00286D9E">
        <w:rPr>
          <w:sz w:val="22"/>
          <w:szCs w:val="22"/>
        </w:rPr>
        <w:t xml:space="preserve">, </w:t>
      </w:r>
      <w:hyperlink r:id="rId238" w:tooltip="Селище" w:history="1">
        <w:r w:rsidRPr="00286D9E">
          <w:rPr>
            <w:rStyle w:val="a5"/>
            <w:sz w:val="22"/>
            <w:szCs w:val="22"/>
          </w:rPr>
          <w:t>селищ</w:t>
        </w:r>
      </w:hyperlink>
      <w:r w:rsidRPr="00286D9E">
        <w:rPr>
          <w:sz w:val="22"/>
          <w:szCs w:val="22"/>
        </w:rPr>
        <w:t xml:space="preserve">, </w:t>
      </w:r>
      <w:hyperlink r:id="rId239" w:tooltip="Місто" w:history="1">
        <w:r w:rsidRPr="00286D9E">
          <w:rPr>
            <w:rStyle w:val="a5"/>
            <w:sz w:val="22"/>
            <w:szCs w:val="22"/>
          </w:rPr>
          <w:t>міст</w:t>
        </w:r>
      </w:hyperlink>
      <w:r w:rsidRPr="00286D9E">
        <w:rPr>
          <w:sz w:val="22"/>
          <w:szCs w:val="22"/>
        </w:rPr>
        <w:t xml:space="preserve"> </w:t>
      </w:r>
      <w:r w:rsidRPr="00286D9E">
        <w:rPr>
          <w:b/>
          <w:bCs/>
          <w:sz w:val="22"/>
          <w:szCs w:val="22"/>
        </w:rPr>
        <w:t>як безпосередньо</w:t>
      </w:r>
      <w:r w:rsidRPr="00286D9E">
        <w:rPr>
          <w:sz w:val="22"/>
          <w:szCs w:val="22"/>
        </w:rPr>
        <w:t>,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Територіальна громада</w:t>
      </w:r>
      <w:r w:rsidRPr="00286D9E">
        <w:rPr>
          <w:sz w:val="22"/>
          <w:szCs w:val="22"/>
        </w:rPr>
        <w:t xml:space="preserve"> - </w:t>
      </w:r>
      <w:r w:rsidRPr="00286D9E">
        <w:rPr>
          <w:b/>
          <w:bCs/>
          <w:sz w:val="22"/>
          <w:szCs w:val="22"/>
        </w:rPr>
        <w:t>жителі</w:t>
      </w:r>
      <w:r w:rsidRPr="00286D9E">
        <w:rPr>
          <w:sz w:val="22"/>
          <w:szCs w:val="22"/>
        </w:rPr>
        <w:t xml:space="preserve">, об'єднані постійним проживанням </w:t>
      </w:r>
      <w:r w:rsidRPr="00286D9E">
        <w:rPr>
          <w:b/>
          <w:bCs/>
          <w:sz w:val="22"/>
          <w:szCs w:val="22"/>
        </w:rPr>
        <w:t>у межах</w:t>
      </w:r>
      <w:r w:rsidRPr="00286D9E">
        <w:rPr>
          <w:sz w:val="22"/>
          <w:szCs w:val="22"/>
        </w:rPr>
        <w:t xml:space="preserve"> села, селища, міста, що є </w:t>
      </w:r>
      <w:r w:rsidRPr="00286D9E">
        <w:rPr>
          <w:b/>
          <w:bCs/>
          <w:sz w:val="22"/>
          <w:szCs w:val="22"/>
        </w:rPr>
        <w:t>самостійними</w:t>
      </w:r>
      <w:r w:rsidRPr="00286D9E">
        <w:rPr>
          <w:sz w:val="22"/>
          <w:szCs w:val="22"/>
        </w:rPr>
        <w:t xml:space="preserve"> адміністративно-територіальними одиницями, або добровільне об'єднання жителів кількох сіл, що мають єдиний адміністративний центр;</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адміністративно-територіальна одиниця</w:t>
      </w:r>
      <w:r w:rsidRPr="00286D9E">
        <w:rPr>
          <w:sz w:val="22"/>
          <w:szCs w:val="22"/>
        </w:rPr>
        <w:t xml:space="preserve"> - область, район, місто, район у місті, селище, село.</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Первинним суб'єктом місцевого самоврядування, основним носієм його функцій і повноважень</w:t>
      </w:r>
      <w:r w:rsidRPr="00286D9E">
        <w:rPr>
          <w:sz w:val="22"/>
          <w:szCs w:val="22"/>
        </w:rPr>
        <w:t xml:space="preserve"> є </w:t>
      </w:r>
      <w:r w:rsidRPr="00286D9E">
        <w:rPr>
          <w:b/>
          <w:bCs/>
          <w:sz w:val="22"/>
          <w:szCs w:val="22"/>
        </w:rPr>
        <w:t>територіальна громада</w:t>
      </w:r>
      <w:r w:rsidRPr="00286D9E">
        <w:rPr>
          <w:sz w:val="22"/>
          <w:szCs w:val="22"/>
        </w:rPr>
        <w:t xml:space="preserve"> села, селища, міста.</w:t>
      </w:r>
    </w:p>
    <w:p w:rsidR="007E3BE8" w:rsidRPr="007E3BE8" w:rsidRDefault="007E3BE8" w:rsidP="007E3BE8">
      <w:pPr>
        <w:pStyle w:val="a4"/>
        <w:spacing w:before="0" w:beforeAutospacing="0" w:after="0" w:afterAutospacing="0" w:line="240" w:lineRule="atLeast"/>
        <w:rPr>
          <w:sz w:val="22"/>
          <w:szCs w:val="22"/>
          <w:lang w:val="ru-RU"/>
        </w:rPr>
      </w:pPr>
      <w:r w:rsidRPr="00286D9E">
        <w:rPr>
          <w:b/>
          <w:bCs/>
          <w:sz w:val="22"/>
          <w:szCs w:val="22"/>
        </w:rPr>
        <w:t>Представницькими органами</w:t>
      </w:r>
      <w:r w:rsidRPr="00286D9E">
        <w:rPr>
          <w:sz w:val="22"/>
          <w:szCs w:val="22"/>
        </w:rPr>
        <w:t xml:space="preserve"> місцевого самоврядування є </w:t>
      </w:r>
      <w:r w:rsidRPr="00286D9E">
        <w:rPr>
          <w:b/>
          <w:bCs/>
          <w:sz w:val="22"/>
          <w:szCs w:val="22"/>
        </w:rPr>
        <w:t>ради</w:t>
      </w:r>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Діяльність органів місцевої влади спрямована на задоволення суспільних потреб громадян і, у першу чергу, пов'язаних з отриманням життєво необхідних послуг.</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Місцеві бюджети є фінансовою базою місцевого самоврядування і від обсягу ресурсів, що акумулюються в цих бюджетах, залежить наскільки результативно місцеві органи влади будуть виконувати покладені на них повноваження.</w:t>
      </w:r>
    </w:p>
    <w:p w:rsidR="007E3BE8" w:rsidRPr="00E43E21" w:rsidRDefault="007E3BE8" w:rsidP="007E3BE8">
      <w:pPr>
        <w:spacing w:after="0" w:line="240" w:lineRule="atLeast"/>
        <w:rPr>
          <w:rFonts w:ascii="Times New Roman" w:eastAsia="Times New Roman" w:hAnsi="Times New Roman" w:cs="Times New Roman"/>
        </w:rPr>
      </w:pPr>
      <w:r w:rsidRPr="00E43E21">
        <w:rPr>
          <w:rFonts w:ascii="Times New Roman" w:eastAsia="Times New Roman" w:hAnsi="Times New Roman" w:cs="Times New Roman"/>
        </w:rPr>
        <w:t>Місцеве самоврядування в Україні здійснюється на принципах:</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народовладдя;</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законності;</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гласності;</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колегіальності;</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поєднання місцевих і державних інтересів;</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виборності;</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правової, організаційної та матеріально-фінансової самостійності в межах повноважень, визначених цим та іншими законами;</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підзвітності та відповідальності перед територіальними громадами їх органів та посадових осіб;</w:t>
      </w:r>
    </w:p>
    <w:p w:rsidR="007E3BE8" w:rsidRPr="00E43E21"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державної підтримки та гарантії місцевого самоврядування;</w:t>
      </w:r>
    </w:p>
    <w:p w:rsidR="007E3BE8" w:rsidRPr="00286D9E" w:rsidRDefault="007E3BE8" w:rsidP="007E3BE8">
      <w:pPr>
        <w:numPr>
          <w:ilvl w:val="0"/>
          <w:numId w:val="49"/>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судового захисту прав місцевого самоврядування.</w:t>
      </w:r>
    </w:p>
    <w:p w:rsidR="007E3BE8" w:rsidRPr="00286D9E" w:rsidRDefault="007E3BE8" w:rsidP="007E3BE8">
      <w:pPr>
        <w:spacing w:after="0" w:line="240" w:lineRule="atLeast"/>
        <w:jc w:val="center"/>
        <w:rPr>
          <w:rFonts w:ascii="Times New Roman" w:eastAsia="Times New Roman" w:hAnsi="Times New Roman" w:cs="Times New Roman"/>
          <w:b/>
          <w:lang w:val="en-US"/>
        </w:rPr>
      </w:pPr>
      <w:r w:rsidRPr="00286D9E">
        <w:rPr>
          <w:rFonts w:ascii="Times New Roman" w:eastAsia="Times New Roman" w:hAnsi="Times New Roman" w:cs="Times New Roman"/>
          <w:b/>
          <w:lang w:val="en-US"/>
        </w:rPr>
        <w:t>128</w:t>
      </w:r>
    </w:p>
    <w:p w:rsidR="007E3BE8" w:rsidRPr="00E43E21" w:rsidRDefault="007E3BE8" w:rsidP="007E3BE8">
      <w:pPr>
        <w:spacing w:after="0" w:line="240" w:lineRule="atLeast"/>
        <w:rPr>
          <w:rFonts w:ascii="Times New Roman" w:eastAsia="Times New Roman" w:hAnsi="Times New Roman" w:cs="Times New Roman"/>
        </w:rPr>
      </w:pPr>
      <w:r w:rsidRPr="00E43E21">
        <w:rPr>
          <w:rFonts w:ascii="Times New Roman" w:eastAsia="Times New Roman" w:hAnsi="Times New Roman" w:cs="Times New Roman"/>
        </w:rPr>
        <w:t>Система місцевого самоврядування включає:</w:t>
      </w:r>
    </w:p>
    <w:p w:rsidR="007E3BE8" w:rsidRPr="00E43E21" w:rsidRDefault="007E3BE8" w:rsidP="007E3BE8">
      <w:pPr>
        <w:numPr>
          <w:ilvl w:val="0"/>
          <w:numId w:val="50"/>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територіальну громаду;</w:t>
      </w:r>
    </w:p>
    <w:p w:rsidR="007E3BE8" w:rsidRPr="00E43E21" w:rsidRDefault="007E3BE8" w:rsidP="007E3BE8">
      <w:pPr>
        <w:numPr>
          <w:ilvl w:val="0"/>
          <w:numId w:val="50"/>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сільську, селищну, міську раду;</w:t>
      </w:r>
    </w:p>
    <w:p w:rsidR="007E3BE8" w:rsidRPr="00E43E21" w:rsidRDefault="007E3BE8" w:rsidP="007E3BE8">
      <w:pPr>
        <w:numPr>
          <w:ilvl w:val="0"/>
          <w:numId w:val="50"/>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сільського, селищного, міського голову;</w:t>
      </w:r>
    </w:p>
    <w:p w:rsidR="007E3BE8" w:rsidRPr="00E43E21" w:rsidRDefault="007E3BE8" w:rsidP="007E3BE8">
      <w:pPr>
        <w:numPr>
          <w:ilvl w:val="0"/>
          <w:numId w:val="50"/>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виконавчі органи сільської, селищної, міської ради;</w:t>
      </w:r>
    </w:p>
    <w:p w:rsidR="007E3BE8" w:rsidRPr="00E43E21" w:rsidRDefault="007E3BE8" w:rsidP="007E3BE8">
      <w:pPr>
        <w:numPr>
          <w:ilvl w:val="0"/>
          <w:numId w:val="50"/>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районні та обласні ради, що представляють спільні інтереси територіальних громад сіл, селищ, міст;</w:t>
      </w:r>
    </w:p>
    <w:p w:rsidR="007E3BE8" w:rsidRPr="00E43E21" w:rsidRDefault="007E3BE8" w:rsidP="007E3BE8">
      <w:pPr>
        <w:numPr>
          <w:ilvl w:val="0"/>
          <w:numId w:val="50"/>
        </w:numPr>
        <w:spacing w:after="0" w:line="240" w:lineRule="atLeast"/>
        <w:ind w:left="0" w:firstLine="0"/>
        <w:rPr>
          <w:rFonts w:ascii="Times New Roman" w:eastAsia="Times New Roman" w:hAnsi="Times New Roman" w:cs="Times New Roman"/>
        </w:rPr>
      </w:pPr>
      <w:r w:rsidRPr="00E43E21">
        <w:rPr>
          <w:rFonts w:ascii="Times New Roman" w:eastAsia="Times New Roman" w:hAnsi="Times New Roman" w:cs="Times New Roman"/>
        </w:rPr>
        <w:t>органи самоорганізації населення.</w:t>
      </w:r>
    </w:p>
    <w:p w:rsidR="007E3BE8" w:rsidRPr="00E43E21" w:rsidRDefault="007E3BE8" w:rsidP="007E3BE8">
      <w:pPr>
        <w:spacing w:after="0" w:line="240" w:lineRule="atLeast"/>
        <w:rPr>
          <w:rFonts w:ascii="Times New Roman" w:eastAsia="Times New Roman" w:hAnsi="Times New Roman" w:cs="Times New Roman"/>
        </w:rPr>
      </w:pPr>
      <w:r w:rsidRPr="00E43E21">
        <w:rPr>
          <w:rFonts w:ascii="Times New Roman" w:eastAsia="Times New Roman" w:hAnsi="Times New Roman" w:cs="Times New Roman"/>
        </w:rPr>
        <w:t xml:space="preserve">Сільські, селищні, міські </w:t>
      </w:r>
      <w:r w:rsidRPr="00E43E21">
        <w:rPr>
          <w:rFonts w:ascii="Times New Roman" w:eastAsia="Times New Roman" w:hAnsi="Times New Roman" w:cs="Times New Roman"/>
          <w:b/>
          <w:bCs/>
        </w:rPr>
        <w:t>ради</w:t>
      </w:r>
      <w:r w:rsidRPr="00E43E21">
        <w:rPr>
          <w:rFonts w:ascii="Times New Roman" w:eastAsia="Times New Roman" w:hAnsi="Times New Roman" w:cs="Times New Roman"/>
        </w:rPr>
        <w:t xml:space="preserve"> є органами місцевого самоврядування, що представляють відповідні територіальні громади та здійснюють </w:t>
      </w:r>
      <w:r w:rsidRPr="00E43E21">
        <w:rPr>
          <w:rFonts w:ascii="Times New Roman" w:eastAsia="Times New Roman" w:hAnsi="Times New Roman" w:cs="Times New Roman"/>
          <w:b/>
          <w:bCs/>
        </w:rPr>
        <w:t>від їх імені та в їх інтересах</w:t>
      </w:r>
      <w:r w:rsidRPr="00E43E21">
        <w:rPr>
          <w:rFonts w:ascii="Times New Roman" w:eastAsia="Times New Roman" w:hAnsi="Times New Roman" w:cs="Times New Roman"/>
        </w:rPr>
        <w:t xml:space="preserve"> функції і повноваження місцевого самоврядування, визначені Конституцією України, законами.</w:t>
      </w:r>
    </w:p>
    <w:p w:rsidR="007E3BE8" w:rsidRPr="00E43E21" w:rsidRDefault="007E3BE8" w:rsidP="007E3BE8">
      <w:pPr>
        <w:spacing w:after="0" w:line="240" w:lineRule="atLeast"/>
        <w:rPr>
          <w:rFonts w:ascii="Times New Roman" w:eastAsia="Times New Roman" w:hAnsi="Times New Roman" w:cs="Times New Roman"/>
        </w:rPr>
      </w:pPr>
      <w:r w:rsidRPr="00E43E21">
        <w:rPr>
          <w:rFonts w:ascii="Times New Roman" w:eastAsia="Times New Roman" w:hAnsi="Times New Roman" w:cs="Times New Roman"/>
        </w:rPr>
        <w:lastRenderedPageBreak/>
        <w:t xml:space="preserve">Виконавчими органами сільських, селищних, міських, районних у містах (у разі їх створення) рад є їх </w:t>
      </w:r>
      <w:r w:rsidRPr="00E43E21">
        <w:rPr>
          <w:rFonts w:ascii="Times New Roman" w:eastAsia="Times New Roman" w:hAnsi="Times New Roman" w:cs="Times New Roman"/>
          <w:b/>
          <w:bCs/>
        </w:rPr>
        <w:t>виконавчі комітети</w:t>
      </w:r>
      <w:r w:rsidRPr="00E43E21">
        <w:rPr>
          <w:rFonts w:ascii="Times New Roman" w:eastAsia="Times New Roman" w:hAnsi="Times New Roman" w:cs="Times New Roman"/>
        </w:rPr>
        <w:t>, відділи, управління та інші створювані радами виконавчі органи.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7E3BE8" w:rsidRPr="00E43E21" w:rsidRDefault="007E3BE8" w:rsidP="007E3BE8">
      <w:pPr>
        <w:spacing w:after="0" w:line="240" w:lineRule="atLeast"/>
        <w:rPr>
          <w:rFonts w:ascii="Times New Roman" w:eastAsia="Times New Roman" w:hAnsi="Times New Roman" w:cs="Times New Roman"/>
        </w:rPr>
      </w:pPr>
      <w:r w:rsidRPr="00E43E21">
        <w:rPr>
          <w:rFonts w:ascii="Times New Roman" w:eastAsia="Times New Roman" w:hAnsi="Times New Roman" w:cs="Times New Roman"/>
        </w:rPr>
        <w:t xml:space="preserve">Сільський, селищний, міський </w:t>
      </w:r>
      <w:r w:rsidRPr="00E43E21">
        <w:rPr>
          <w:rFonts w:ascii="Times New Roman" w:eastAsia="Times New Roman" w:hAnsi="Times New Roman" w:cs="Times New Roman"/>
          <w:b/>
          <w:bCs/>
        </w:rPr>
        <w:t>голова</w:t>
      </w:r>
      <w:r w:rsidRPr="00E43E21">
        <w:rPr>
          <w:rFonts w:ascii="Times New Roman" w:eastAsia="Times New Roman" w:hAnsi="Times New Roman" w:cs="Times New Roman"/>
        </w:rPr>
        <w:t xml:space="preserve">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 обирається відповідною територіальною громадою на основі загального, рівного, прямого виборчого права шляхом таємного голосування строком на чотири роки в порядку, визначеному законом, і здійснює свої повноваження на постійній основі. Сільський, селищний, міський голова очолює виконавчий комітет відповідної сільської, селищної, міської ради, головує на її засіданнях.</w:t>
      </w:r>
    </w:p>
    <w:p w:rsidR="007E3BE8" w:rsidRPr="00286D9E" w:rsidRDefault="007E3BE8" w:rsidP="007E3BE8">
      <w:pPr>
        <w:spacing w:after="0" w:line="240" w:lineRule="atLeast"/>
        <w:jc w:val="center"/>
        <w:rPr>
          <w:rFonts w:ascii="Times New Roman" w:eastAsia="Times New Roman" w:hAnsi="Times New Roman" w:cs="Times New Roman"/>
          <w:b/>
          <w:lang w:val="ru-RU"/>
        </w:rPr>
      </w:pPr>
      <w:r w:rsidRPr="00286D9E">
        <w:rPr>
          <w:rFonts w:ascii="Times New Roman" w:eastAsia="Times New Roman" w:hAnsi="Times New Roman" w:cs="Times New Roman"/>
          <w:b/>
          <w:lang w:val="ru-RU"/>
        </w:rPr>
        <w:t>129</w:t>
      </w:r>
    </w:p>
    <w:p w:rsidR="007E3BE8" w:rsidRPr="00286D9E" w:rsidRDefault="007E3BE8" w:rsidP="007E3BE8">
      <w:pPr>
        <w:pStyle w:val="2"/>
        <w:spacing w:before="0" w:line="240" w:lineRule="atLeast"/>
        <w:rPr>
          <w:rStyle w:val="mw-headline"/>
          <w:rFonts w:ascii="Times New Roman" w:hAnsi="Times New Roman" w:cs="Times New Roman"/>
          <w:b w:val="0"/>
          <w:color w:val="auto"/>
          <w:sz w:val="22"/>
          <w:szCs w:val="22"/>
        </w:rPr>
      </w:pPr>
      <w:r w:rsidRPr="00286D9E">
        <w:rPr>
          <w:rStyle w:val="mw-headline"/>
          <w:rFonts w:ascii="Times New Roman" w:hAnsi="Times New Roman" w:cs="Times New Roman"/>
          <w:b w:val="0"/>
          <w:color w:val="auto"/>
          <w:sz w:val="22"/>
          <w:szCs w:val="22"/>
        </w:rPr>
        <w:t xml:space="preserve">Представницькі органи місцевого самоврядування в Україні формуються шляхом виборів. </w:t>
      </w:r>
      <w:r w:rsidRPr="007E3BE8">
        <w:rPr>
          <w:rStyle w:val="mw-headline"/>
          <w:rFonts w:ascii="Times New Roman" w:hAnsi="Times New Roman" w:cs="Times New Roman"/>
          <w:b w:val="0"/>
          <w:color w:val="auto"/>
          <w:sz w:val="22"/>
          <w:szCs w:val="22"/>
        </w:rPr>
        <w:t>[</w:t>
      </w:r>
      <w:r w:rsidRPr="00286D9E">
        <w:rPr>
          <w:rStyle w:val="mw-headline"/>
          <w:rFonts w:ascii="Times New Roman" w:hAnsi="Times New Roman" w:cs="Times New Roman"/>
          <w:b w:val="0"/>
          <w:color w:val="auto"/>
          <w:sz w:val="22"/>
          <w:szCs w:val="22"/>
        </w:rPr>
        <w:t>див. пит.. №22</w:t>
      </w:r>
      <w:r w:rsidRPr="007E3BE8">
        <w:rPr>
          <w:rStyle w:val="mw-headline"/>
          <w:rFonts w:ascii="Times New Roman" w:hAnsi="Times New Roman" w:cs="Times New Roman"/>
          <w:b w:val="0"/>
          <w:color w:val="auto"/>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b/>
          <w:bCs/>
          <w:sz w:val="22"/>
          <w:szCs w:val="22"/>
        </w:rPr>
        <w:t>Викона́вчий о́рган місце́вого самоврядува́ння</w:t>
      </w:r>
      <w:r w:rsidRPr="00286D9E">
        <w:rPr>
          <w:sz w:val="22"/>
          <w:szCs w:val="22"/>
        </w:rPr>
        <w:t xml:space="preserve"> — створюваний </w:t>
      </w:r>
      <w:hyperlink r:id="rId240" w:tooltip="Представницькі органи місцевого самоврядування в Україні" w:history="1">
        <w:r w:rsidRPr="00286D9E">
          <w:rPr>
            <w:rStyle w:val="a5"/>
            <w:sz w:val="22"/>
            <w:szCs w:val="22"/>
          </w:rPr>
          <w:t>представницьким органом</w:t>
        </w:r>
      </w:hyperlink>
      <w:r w:rsidRPr="00286D9E">
        <w:rPr>
          <w:sz w:val="22"/>
          <w:szCs w:val="22"/>
        </w:rPr>
        <w:t xml:space="preserve"> </w:t>
      </w:r>
      <w:hyperlink r:id="rId241" w:tooltip="Місцеве самоврядування в Україні" w:history="1">
        <w:r w:rsidRPr="00286D9E">
          <w:rPr>
            <w:rStyle w:val="a5"/>
            <w:sz w:val="22"/>
            <w:szCs w:val="22"/>
          </w:rPr>
          <w:t>місцевого самоврядування</w:t>
        </w:r>
      </w:hyperlink>
      <w:r w:rsidRPr="00286D9E">
        <w:rPr>
          <w:sz w:val="22"/>
          <w:szCs w:val="22"/>
        </w:rPr>
        <w:t xml:space="preserve"> орган, що є підконтрольним і підзвітним відповідній раді, а з питань здійснення делегованих йому повноважень органів виконавчої влади - також підконтрольним відповідному органу виконавчої влади.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Виконавчими органами сільських, селищних, міських, районних у містах (у разі їх створення) рад в Україні є їх </w:t>
      </w:r>
      <w:r w:rsidRPr="00286D9E">
        <w:rPr>
          <w:b/>
          <w:bCs/>
          <w:sz w:val="22"/>
          <w:szCs w:val="22"/>
        </w:rPr>
        <w:t>виконавчі комітети</w:t>
      </w:r>
      <w:r w:rsidRPr="00286D9E">
        <w:rPr>
          <w:sz w:val="22"/>
          <w:szCs w:val="22"/>
        </w:rPr>
        <w:t xml:space="preserve">, </w:t>
      </w:r>
      <w:r w:rsidRPr="00286D9E">
        <w:rPr>
          <w:b/>
          <w:bCs/>
          <w:sz w:val="22"/>
          <w:szCs w:val="22"/>
        </w:rPr>
        <w:t>відділи</w:t>
      </w:r>
      <w:r w:rsidRPr="00286D9E">
        <w:rPr>
          <w:sz w:val="22"/>
          <w:szCs w:val="22"/>
        </w:rPr>
        <w:t xml:space="preserve">, </w:t>
      </w:r>
      <w:r w:rsidRPr="00286D9E">
        <w:rPr>
          <w:b/>
          <w:bCs/>
          <w:sz w:val="22"/>
          <w:szCs w:val="22"/>
        </w:rPr>
        <w:t>управління</w:t>
      </w:r>
      <w:r w:rsidRPr="00286D9E">
        <w:rPr>
          <w:sz w:val="22"/>
          <w:szCs w:val="22"/>
        </w:rPr>
        <w:t xml:space="preserve"> та </w:t>
      </w:r>
      <w:r w:rsidRPr="00286D9E">
        <w:rPr>
          <w:b/>
          <w:bCs/>
          <w:sz w:val="22"/>
          <w:szCs w:val="22"/>
        </w:rPr>
        <w:t>інші</w:t>
      </w:r>
      <w:r w:rsidRPr="00286D9E">
        <w:rPr>
          <w:sz w:val="22"/>
          <w:szCs w:val="22"/>
        </w:rPr>
        <w:t xml:space="preserve"> створювані радами </w:t>
      </w:r>
      <w:r w:rsidRPr="00286D9E">
        <w:rPr>
          <w:b/>
          <w:bCs/>
          <w:sz w:val="22"/>
          <w:szCs w:val="22"/>
        </w:rPr>
        <w:t>виконавчі органи</w:t>
      </w:r>
      <w:r w:rsidRPr="00286D9E">
        <w:rPr>
          <w:sz w:val="22"/>
          <w:szCs w:val="22"/>
        </w:rPr>
        <w:t>.</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Виконавчий комітет ради утворюється відповідною радою на строк її повноважень у складі відповідно сільського, селищного, міського голови, районної в місті ради - голови відповідної ради, заступника (заступників) сільського, селищного, міського голови з питань діяльності виконавчих органів ради, керуючого справами (секретаря) виконавчого комітету, а також керівників відділів, управлінь та інших виконавчих органів ради, інших осіб. До складу виконавчого комітету сільської, селищної, міської ради входить також за посадою секретар відповідної ради.</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Кількісний склад виконавчого комітету визначається самостійно відповідною радою, а його персональний склад затверджується радою за пропозицією сільського, селищного, міського голови, районної в місті ради - за пропозицією голови відповідної ради.</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Відділи, управління та інші виконавчі органи сільської, селищної, міської, районної в місті ради створюються радою в межах затверджених нею структури і штатів для здійснення повноважень, що належать до відання виконавчих органів сільських, селищних, міських рад. Відділи, управління та інші виконавчі органи ради є підзвітними і підконтрольними раді, яка їх утворила, підпорядкованими її виконавчому комітету, сільському, селищному, міському голові, голові районної у місті ради. Керівники відділів, управлінь та інших виконавчих органів ради призначаються на посаду і звільняються з посади сільським, селищним, міським головою, головою районної в місті ради одноособово, а у випадках, передбачених законом, - за погодженням з відповідними органами виконавчої влади.</w:t>
      </w:r>
    </w:p>
    <w:p w:rsidR="007E3BE8" w:rsidRPr="00286D9E" w:rsidRDefault="007E3BE8" w:rsidP="007E3BE8">
      <w:pPr>
        <w:spacing w:after="0" w:line="240" w:lineRule="atLeast"/>
        <w:jc w:val="center"/>
        <w:rPr>
          <w:rFonts w:ascii="Times New Roman" w:hAnsi="Times New Roman" w:cs="Times New Roman"/>
          <w:b/>
        </w:rPr>
      </w:pPr>
      <w:r w:rsidRPr="00286D9E">
        <w:rPr>
          <w:rFonts w:ascii="Times New Roman" w:hAnsi="Times New Roman" w:cs="Times New Roman"/>
          <w:b/>
        </w:rPr>
        <w:t>130</w:t>
      </w:r>
    </w:p>
    <w:p w:rsidR="007E3BE8" w:rsidRPr="00286D9E" w:rsidRDefault="007E3BE8" w:rsidP="007E3BE8">
      <w:pPr>
        <w:spacing w:after="0" w:line="240" w:lineRule="atLeast"/>
        <w:jc w:val="center"/>
        <w:rPr>
          <w:rFonts w:ascii="Times New Roman" w:hAnsi="Times New Roman" w:cs="Times New Roman"/>
          <w:b/>
        </w:rPr>
      </w:pPr>
      <w:r w:rsidRPr="00286D9E">
        <w:rPr>
          <w:rFonts w:ascii="Times New Roman" w:hAnsi="Times New Roman" w:cs="Times New Roman"/>
          <w:b/>
        </w:rPr>
        <w:t>131</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Конституція України закріпила дві системи влади на місцях: місцеві державні адміністрації, які є місцевими органами виконавчої влади, та місцеве самоврядування, як публічну владу територіальних громад. Це — різні за своєю юридичною природою системи місцевої влади, насамперед за функціями та повноваженнями. Конституція України гарантує місцеве самоврядування і тим самим не допускає можливості його підміни місцевими державними адміністраціями.</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Однак, питання про взаємовідносини органів самоврядування з місцевими державними адміністраціями — досить складне. Залежно від політичних тенденцій в тому чи іншому суспільстві змінювалися погляди на самоврядування.</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Існуюча система правового забезпечення розмежування функцій і повноважень місцевих державних адміністрацій та органів місцевого самоврядування включає різні юридичні інструменти: нормативно-правові, договірні, судові тощо.</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 xml:space="preserve">1. Першоосновою розмежування функцій і повноважень двох гілок місцевої влади є Конституція, яка служить основним засобом їх нормативно-правового закріплення, отже Конституція і визначає </w:t>
      </w:r>
      <w:r w:rsidRPr="003A2080">
        <w:rPr>
          <w:rFonts w:ascii="Times New Roman" w:eastAsia="Times New Roman" w:hAnsi="Times New Roman" w:cs="Times New Roman"/>
        </w:rPr>
        <w:lastRenderedPageBreak/>
        <w:t>принципові межі функцій і повноважень як місцевих державних адміністрацій, так і органів місцевого самоврядування з метою попередження їх змішування чи незаконного здійснення. Тільки поправки до самої Конституції у частині функцій і повноважень місцевих державних адміністрацій та органів місцевого самоврядування можуть призвести до зміни існуючого конституційного розмежування цих функцій і повноважень. Порушення конституційних меж розподілу функцій і повноважень між двома гілками місцевої влади породжує юридичні наслідки, визначені Конституцією і законами</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2. Другим основним видом нормативно-правового розмежування функцій і повноважень місцевих державних адміністрацій та органів місцевого самоврядування в Україні є закони. Відомо, що законодавець після прийняття Закону про місцеві державні адміністрації від 2 квітня 1997 р. вирішив не передавати його на підпис Президенту, а погодити із законом про місцеве самоврядування в Україні, насамперед в частині функцій і повноважень двох гілок місцевої влади. Це було зроблено.</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Функції і повноваження місцевих державних адміністрацій та органів місцевого самоврядування базуються на принципах галузевої компетенції, що за певних умов може стати на перешкоді переходу виконавчої влади до функціональних засад управління. Галузеву компетенцію можна поділити на три види:</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а) виключну  компетенцію місцевих державних  адміністрацій (наприклад, державний контроль);</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б) суміжну компетенцію, коли місцеві державні адміністрації та органи місцевого самоврядування наділяються повноваженнями в одній галузі суспільного життя, але мають різні предмети відання. Це більшість повноважень обох гілок місцевої влади, які конче потребують розмежування як на законодавчому рівні, так і в процесі правореалізації;</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в) виключну компетенцію органів місцевого самоврядування (рад, частково їх виконавчих органів   наприклад, управління комунальною власністю).</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Фактично законодавець, розмежовуючи функції і повноваження двох гілок місцевої влади, мав на увазі забезпечити умови для роздільного їх функціонування. Але наявність широкої суміжної компетенції робить цей задум законодавця малоефективним. Накладки та дублювання, а відповідно і втручання одних органів у справи інших все ж, на жаль, залишаються. Законодавець недостатньо використав при розробці законів про місцеві державні адміністрації та місцеве самоврядування досвід зарубіжних країн щодо чіткого розмежування об'єктів управління. Можливо це пов'язано з тим, що в Україні не завершено процес роздержавлення власності.</w:t>
      </w:r>
    </w:p>
    <w:p w:rsidR="007E3BE8" w:rsidRPr="003A2080"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3. Очевидно, що акти Президента і Кабінету Міністрів будуть доповнювати окремі положення Закону про місцеві державні адміністрації, пристосовуючи структури місцевих органів виконавчої влади до нових потреб державного управління. Ці акти можуть знімати частину питань, внесуть певний порядок у розмежування функцій і повноважень між місцевими державними адміністраціями та органами місцевого самоврядування.</w:t>
      </w:r>
    </w:p>
    <w:p w:rsidR="007E3BE8" w:rsidRPr="00286D9E"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 xml:space="preserve">4. Найдосконаліше законодавство не виключає компетенційних суперечок (спорів) між органами. </w:t>
      </w:r>
    </w:p>
    <w:p w:rsidR="007E3BE8" w:rsidRPr="00286D9E" w:rsidRDefault="007E3BE8" w:rsidP="007E3BE8">
      <w:pPr>
        <w:spacing w:after="0" w:line="240" w:lineRule="atLeast"/>
        <w:rPr>
          <w:rFonts w:ascii="Times New Roman" w:eastAsia="Times New Roman" w:hAnsi="Times New Roman" w:cs="Times New Roman"/>
        </w:rPr>
      </w:pPr>
      <w:r w:rsidRPr="003A2080">
        <w:rPr>
          <w:rFonts w:ascii="Times New Roman" w:eastAsia="Times New Roman" w:hAnsi="Times New Roman" w:cs="Times New Roman"/>
        </w:rPr>
        <w:t>Найефективнішим засобом вирішення компетенційних спорів між місцевими державними адміністраціями та органами місцевого самоврядування є судовий розгляд справ з даного приводу. Конституція і законодавство передбачають можливість звернення до суду цих органів з вимогою скасувати незаконні акти один одного.</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На жаль, судова практика компетенційних суперечок між місцевими державними адміністраціями та органами місцевого самоврядування ще не узагальнена і належним чином не вивчена. Ця практика робить тільки перші кроки та свідчить про те, що й в умовах України судово-правові методи розмежування функцій і повноважень органів влади на місцях можливі, а їх розширення є перспективним.</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На практиці існують також інші способи розмежування функцій і повноважень між органами влади на місцях. Перспективним слід визнати спосіб укладання договорів та угод щодо спільної діяльності у відповідних галузях суспільного життя. Місцеві державні адміністрації та органи місцевого самоврядування мають право укладати такі договори, які можуть конкретизувати відповідно до закону їх взаємні права та обов'язки. Договорами та угодами можна також вирішувати компетенційні спори (суперечки) між цими органами. Практика таких договорів тільки починає складатися в Україні. Але враховуючи, що договір має глибоку традицію в українській історії, можна очікувати, що він знайде належне місце у розмежуванні функцій і повноважень органів влади на місцях.</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132</w:t>
      </w:r>
    </w:p>
    <w:p w:rsidR="007E3BE8" w:rsidRPr="00286D9E" w:rsidRDefault="007E3BE8" w:rsidP="007E3BE8">
      <w:pPr>
        <w:pStyle w:val="a4"/>
        <w:spacing w:before="0" w:beforeAutospacing="0" w:after="0" w:afterAutospacing="0" w:line="240" w:lineRule="atLeast"/>
        <w:rPr>
          <w:sz w:val="22"/>
          <w:szCs w:val="22"/>
        </w:rPr>
      </w:pPr>
      <w:hyperlink r:id="rId242" w:tgtFrame="_blank" w:tooltip="Подивитись всі публікації в Статус депутатів місцевих рад" w:history="1">
        <w:r w:rsidRPr="00286D9E">
          <w:rPr>
            <w:rStyle w:val="a5"/>
            <w:sz w:val="22"/>
            <w:szCs w:val="22"/>
          </w:rPr>
          <w:t>Статус депутатів місцевих рад</w:t>
        </w:r>
      </w:hyperlink>
      <w:r w:rsidRPr="00286D9E">
        <w:rPr>
          <w:sz w:val="22"/>
          <w:szCs w:val="22"/>
        </w:rPr>
        <w:t xml:space="preserve"> визначається Конституцією України та Законом України </w:t>
      </w:r>
      <w:hyperlink r:id="rId243" w:tgtFrame="_blank" w:tooltip="Подивитись всі публікації в " w:history="1">
        <w:r w:rsidRPr="00286D9E">
          <w:rPr>
            <w:rStyle w:val="a5"/>
            <w:sz w:val="22"/>
            <w:szCs w:val="22"/>
          </w:rPr>
          <w:t>«Про статус депутатів місцевих рад»</w:t>
        </w:r>
      </w:hyperlink>
      <w:r w:rsidRPr="00286D9E">
        <w:rPr>
          <w:sz w:val="22"/>
          <w:szCs w:val="22"/>
        </w:rPr>
        <w:t xml:space="preserve"> від 11 липня 2002 р.</w:t>
      </w:r>
    </w:p>
    <w:p w:rsidR="007E3BE8" w:rsidRPr="00286D9E" w:rsidRDefault="007E3BE8" w:rsidP="007E3BE8">
      <w:pPr>
        <w:pStyle w:val="a4"/>
        <w:spacing w:before="0" w:beforeAutospacing="0" w:after="0" w:afterAutospacing="0" w:line="240" w:lineRule="atLeast"/>
        <w:rPr>
          <w:sz w:val="22"/>
          <w:szCs w:val="22"/>
        </w:rPr>
      </w:pPr>
      <w:hyperlink r:id="rId244" w:tgtFrame="_blank" w:tooltip="Подивитись всі публікації в Депутат місцевої ради" w:history="1">
        <w:r w:rsidRPr="00286D9E">
          <w:rPr>
            <w:rStyle w:val="a5"/>
            <w:sz w:val="22"/>
            <w:szCs w:val="22"/>
          </w:rPr>
          <w:t>Депутат місцевої ради</w:t>
        </w:r>
      </w:hyperlink>
      <w:r w:rsidRPr="00286D9E">
        <w:rPr>
          <w:sz w:val="22"/>
          <w:szCs w:val="22"/>
        </w:rPr>
        <w:t xml:space="preserve"> (сільської, селищної, міської, районної у місті, районної, обласної) як представник інтересів територіальної громади, виборців свого виборчого округу зобов’язаний виражати і захищати інтереси відповідної територіальної громади та її частини -виборців свого виборчого округу, виконувати їх доручення в межах своїх повноважень, брати активну участь у здійсненні місцевого самоврядування.</w:t>
      </w:r>
    </w:p>
    <w:p w:rsidR="007E3BE8" w:rsidRPr="00286D9E" w:rsidRDefault="007E3BE8" w:rsidP="007E3BE8">
      <w:pPr>
        <w:spacing w:after="0" w:line="240" w:lineRule="atLeast"/>
        <w:rPr>
          <w:rFonts w:ascii="Times New Roman" w:hAnsi="Times New Roman" w:cs="Times New Roman"/>
        </w:rPr>
      </w:pPr>
      <w:hyperlink r:id="rId245" w:tgtFrame="_blank" w:tooltip="Подивитись всі публікації в Депутат місцевої ради" w:history="1">
        <w:r w:rsidRPr="00286D9E">
          <w:rPr>
            <w:rStyle w:val="a5"/>
            <w:rFonts w:ascii="Times New Roman" w:hAnsi="Times New Roman" w:cs="Times New Roman"/>
          </w:rPr>
          <w:t>Депутат місцевої ради</w:t>
        </w:r>
      </w:hyperlink>
      <w:r w:rsidRPr="00286D9E">
        <w:rPr>
          <w:rFonts w:ascii="Times New Roman" w:hAnsi="Times New Roman" w:cs="Times New Roman"/>
        </w:rPr>
        <w:t xml:space="preserve"> здійснює свої повноваження, не пориваючи з виробничою або службовою діяльністю. Але </w:t>
      </w:r>
      <w:hyperlink r:id="rId246" w:tgtFrame="_blank" w:tooltip="Подивитись всі публікації в депутат" w:history="1">
        <w:r w:rsidRPr="00286D9E">
          <w:rPr>
            <w:rStyle w:val="a5"/>
            <w:rFonts w:ascii="Times New Roman" w:hAnsi="Times New Roman" w:cs="Times New Roman"/>
          </w:rPr>
          <w:t>депутат</w:t>
        </w:r>
      </w:hyperlink>
      <w:r w:rsidRPr="00286D9E">
        <w:rPr>
          <w:rFonts w:ascii="Times New Roman" w:hAnsi="Times New Roman" w:cs="Times New Roman"/>
        </w:rPr>
        <w:t xml:space="preserve">, який обраний секретарем сільської, селищної, міської ради, головою, заступником голови районної, обласної, районної у місті ради, працює у відповідній раді на постійній основі і не може суміщати свою службову діяльність з іншою роботою, у тому числі на громадських засадах (за винятком викладацької, наукової та творчої у позаробочий час), займатися підприємницькою діяльністю, одержувати від цього прибуток, якщо інше не передбачено законом. За рішенням обласної, Київської та Севастопольської міських рад </w:t>
      </w:r>
      <w:hyperlink r:id="rId247" w:tgtFrame="_blank" w:tooltip="Подивитись всі публікації в депутат" w:history="1">
        <w:r w:rsidRPr="00286D9E">
          <w:rPr>
            <w:rStyle w:val="a5"/>
            <w:rFonts w:ascii="Times New Roman" w:hAnsi="Times New Roman" w:cs="Times New Roman"/>
          </w:rPr>
          <w:t>депутат</w:t>
        </w:r>
      </w:hyperlink>
      <w:r w:rsidRPr="00286D9E">
        <w:rPr>
          <w:rFonts w:ascii="Times New Roman" w:hAnsi="Times New Roman" w:cs="Times New Roman"/>
        </w:rPr>
        <w:t>, обраний головою постійної комісії з питань бюджету, може працювати в раді на постійній основі.</w:t>
      </w:r>
    </w:p>
    <w:p w:rsidR="007E3BE8" w:rsidRPr="00286D9E" w:rsidRDefault="007E3BE8" w:rsidP="007E3BE8">
      <w:pPr>
        <w:spacing w:after="0" w:line="240" w:lineRule="atLeast"/>
        <w:rPr>
          <w:rStyle w:val="a6"/>
        </w:rPr>
      </w:pPr>
      <w:r w:rsidRPr="00286D9E">
        <w:rPr>
          <w:rStyle w:val="a6"/>
        </w:rPr>
        <w:t>У разі здійснення депутатських повноважень у робочий час депутату за основним місцем роботи відшкодовуються середній заробіток та інші витрати, пов’язані з депутатською діяльністю, за рахунок коштів відповідного місцевого бюджету.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виборчому окрузі депутат місцевої ради зобов’язаний:</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підтримувати зв’язок з виборцями, відповідною територіальною громадою, трудовими колективами і громадськими організаціями, органами місцевого самоврядування, місцевими органами виконавчої влади, розташованими на відповідній території;</w:t>
      </w:r>
      <w:r w:rsidRPr="00286D9E">
        <w:rPr>
          <w:sz w:val="22"/>
          <w:szCs w:val="22"/>
        </w:rPr>
        <w:br/>
        <w:t>-    не рідше одного разу на півріччя інформувати виборців про роботу місцевої ради та її органів, про виконання планів і програм економічного і соціального розвитку, інших місцевих програм, місцевого бюджету, рішень ради і доручень виборців;</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брати участь в організації виконання рішень ради та її органів, доручень виборців, у масових заходах, що проводяться органами місцевого самоврядування на території громади або виборчого округу;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вивчати громадську думку та потреби територіальної громади, інформувати про них раду та її органи, брати безпосередню участь у їх вирішенні;</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виборчому окрузі депутат місцевої ради має право:</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офіційно представляти виборців свого виборчого округу та інтереси територіальної громади в місцевих органах виконавчої влади, відповідних органах місцевого самоврядування, підприємствах, установах і організаціях незалежно від форми власності з питань, що належать до відання органів місцевого самоврядування відповідного рівня;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брати участь з правом дорадчого голосу у засіданнях інших місцевих рад та їх органів, загальних зборах громадян за місцем проживання, засіданнях органів самоорганізації населення, що проводяться в межах території його виборчого округу;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порушувати, у випадках, передбачених Законом, перед органами і організаціями та їх посадовими особами, а також керівниками правоохоронних та контролюючих органів питання, що зачіпають інтереси виборців, та вимагати їх вирішення;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вносити на розгляд органів і організацій та їх посадових осіб пропозиції з питань, пов’язаних з його депутатськими повноваженнями у виборчому окрузі відповідно до закону, брати участь у їх розгляді.</w:t>
      </w:r>
    </w:p>
    <w:p w:rsidR="007E3BE8" w:rsidRPr="00286D9E" w:rsidRDefault="007E3BE8" w:rsidP="007E3BE8">
      <w:pPr>
        <w:pStyle w:val="a4"/>
        <w:spacing w:before="0" w:beforeAutospacing="0" w:after="0" w:afterAutospacing="0" w:line="240" w:lineRule="atLeast"/>
        <w:rPr>
          <w:sz w:val="22"/>
          <w:szCs w:val="22"/>
        </w:rPr>
      </w:pPr>
      <w:r w:rsidRPr="00286D9E">
        <w:rPr>
          <w:rStyle w:val="a6"/>
          <w:sz w:val="22"/>
          <w:szCs w:val="22"/>
        </w:rPr>
        <w:t>Підставами для відкликання виборцями обраного ними депутата місцевої ради можуть бути: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порушення депутатом місцевої ради положень Конституції і законів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пропуск депутатом місцевої ради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невідповідність практичної діяльності депутата місцевої ради основним принципам і положенням його передвиборної програми;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використання депутатського мандата в особистих чи корисливих цілях;</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систематичне порушення депутатом місцевої ради норм депутатської етики.</w:t>
      </w:r>
    </w:p>
    <w:p w:rsidR="007E3BE8" w:rsidRPr="00286D9E" w:rsidRDefault="007E3BE8" w:rsidP="007E3BE8">
      <w:pPr>
        <w:pStyle w:val="a4"/>
        <w:spacing w:before="0" w:beforeAutospacing="0" w:after="0" w:afterAutospacing="0" w:line="240" w:lineRule="atLeast"/>
        <w:rPr>
          <w:sz w:val="22"/>
          <w:szCs w:val="22"/>
        </w:rPr>
      </w:pPr>
      <w:r w:rsidRPr="00286D9E">
        <w:rPr>
          <w:rStyle w:val="a6"/>
          <w:sz w:val="22"/>
          <w:szCs w:val="22"/>
        </w:rPr>
        <w:lastRenderedPageBreak/>
        <w:t>Виборці мають право порушувати питання про відкликання депутата також з інших підстав, які вони вважатимуть суттєвими.</w:t>
      </w:r>
    </w:p>
    <w:p w:rsidR="007E3BE8" w:rsidRPr="00286D9E" w:rsidRDefault="007E3BE8" w:rsidP="007E3BE8">
      <w:pPr>
        <w:spacing w:after="0" w:line="240" w:lineRule="atLeast"/>
        <w:rPr>
          <w:rFonts w:ascii="Times New Roman" w:hAnsi="Times New Roman" w:cs="Times New Roman"/>
        </w:rPr>
      </w:pPr>
      <w:r w:rsidRPr="00286D9E">
        <w:rPr>
          <w:rFonts w:ascii="Times New Roman" w:hAnsi="Times New Roman" w:cs="Times New Roman"/>
        </w:rPr>
        <w:t>Право вносити пропозиції про відкликання депутата місцевої ради до територіальної виборчої комісії належить відповідній місцевій раді, а також зборам виборців та зборам (конференціям) об’єднань громадян, які мають право висувати кандидатів у депутати і знаходяться на території відповідного виборчого округу.</w:t>
      </w:r>
    </w:p>
    <w:p w:rsidR="007E3BE8" w:rsidRPr="00286D9E" w:rsidRDefault="007E3BE8" w:rsidP="007E3BE8">
      <w:pPr>
        <w:spacing w:after="0" w:line="240" w:lineRule="atLeast"/>
        <w:jc w:val="center"/>
        <w:rPr>
          <w:rFonts w:ascii="Times New Roman" w:hAnsi="Times New Roman" w:cs="Times New Roman"/>
          <w:b/>
        </w:rPr>
      </w:pPr>
      <w:r w:rsidRPr="00286D9E">
        <w:rPr>
          <w:rFonts w:ascii="Times New Roman" w:hAnsi="Times New Roman" w:cs="Times New Roman"/>
          <w:b/>
        </w:rPr>
        <w:t>133</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На сьогодні політиками пропонуються різні сценарії подальшого розвитку конституційної реформи. Дехто пропонує скасувати Закон „Про внесення змін до Конституції України” як такий, що не відповідає Конституції України, інші - поглибити конституційну реформу у напрямі завершення переходу до парламентської форми правління. Окремі „гарячі голови” з-поміж політиків пропонують і більш радикальні сценарії - прийняття нової редакції Конституції України на всеукраїнському референдумі або ж скасування інституту глави держави як зайвого елемента майбутньої парламентської форми правління.</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Останній із згаданих сценаріїв - ліквідація поста Президента - навряд чи може розглядатись як реалістичний: навіть з-поміж депутатів парламентської більшості, не кажучи вже про парламентську меншість, така ідея сприймається, м'яко кажучи, неоднозначно і не розглядається всерйоз.</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Винесення проекту нової Конституції на референдум може потягнути включення до „референдумного” пакету низки інших болючих для суспільства питань, наприклад - статусу російської мови, євроатлантичного курсу України тощо.</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Для остаточного переходу до парламентської республіки, який передбачатиме обмеження дискреційних повноважень Президента (та, відповідно, його відповідальності), зміни порядку обрання глави держави (запровадження непрямих президентських виборів) у Антикризової коаліції на сьогодні не вистачає голосів, і отримання додаткових голосів коаліції навряд чи забезпечить БЮТ, для якого існування потенційно впливової посади Президента є вигідним стратегічно.</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Що ж стосується скасування конституційної реформи і повернення до попереднього варіанту відносин у трикутнику „президент-парламент-уряд”, то на сьогодні, попри існування певних вагомих правових аргументів на користь визнання Закону „Про внесення змін до Конституції України” таким, що не відповідає Основному Закону, скасування реформи видається малоймовірним.</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Дійсно, Закон „Про внесення змін до Конституції України” може бути скасований як такий, що був ухвалений з порушенням визначеної Конституцією процедури його прийняття. При цьому навряд чи аргумент про те, що положення Закону „Про внесення змін до Конституції України” на сьогодні є невід'ємною, інтегрованою в Основний Закон, частиною Конституції, може стати вагомим контраргументом проти підстав скасування Закону - адже сам Конституційний Суд України свого часу прирівняв закони про внесення змін до Конституції України до звичайних законів (Рішення КСУ від 11 березня 2003 року № 6-рп/2003 у справі щодо право вето на закон про внесення змін до Конституції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Скасуванню Закону „Про внесення змін до Конституції України” на сьогодні перешкоджає насамперед те, що політичні та правові наслідки відповідного рішення можуть бути не передбачуваними - скасування Закону від 8.12.2004 р. об'єктивно підніме питання легітимності всіх рішень, які були ухвалені починаючи з моменту набуття чинності конституційними змінами, питання про те, який уряд (очолюваний Ю.Єхануровим чи В.Януковичем) буде легітимним, питання про чинність законів, що набули чинності на основі нових конституційних положень без підписання главою держави (того ж Закону „Про Кабінет Міністрів України”) та низку інших подібних питань. Більше того, виникне потреба у приведенні нормативно-правових актів, прийнятих на основі нової редакції Конституції у відповідність до попереднього варіанту Конституції. Гіпотетично високою є і можливість того, що парламент і уряд відмовляться від виконання такого рішення Конституційного Суду. Таким чином, хоча перегляд конституційної реформи теоретично є можливим, її скасування недоцільне насамперед з політичних міркувань.</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 xml:space="preserve">З огляду на це, на сьогоднішній день чи не найбільш реалістичним виглядає лише один варіант розвитку конституційного процесу - визначення тих положень Конституції, які об'єктивно потребують змін, узгодження запропонованих змін до них між зацікавленими сторонами (між президентом, парламентською коаліцією та парламентською меншістю), проведення оцінки законопроекту про внесення змін до Конституції на предмет відповідності європейським </w:t>
      </w:r>
      <w:r w:rsidRPr="00286D9E">
        <w:rPr>
          <w:sz w:val="22"/>
          <w:szCs w:val="22"/>
        </w:rPr>
        <w:lastRenderedPageBreak/>
        <w:t>стандартам, внесення його на розгляд парламенту та прийняття в порядку, який визначено Основним Законом. Реалістичність такого способу подальшого перегляду Конституції можна суттєво підвищити, якщо в ході підготовки відповідного законопроекту „винести за дужки” законопроектної роботи ті норми Конституції, які ускладнюють відносини між президентом, урядом та більшістю (кадрові питання, функції і повноваження Президента щодо виконавчої влади) і перенести увагу на ті її положення, щодо яких у разі перегляду може бути знайдений політичний компроміс.</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134</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Поглиблення конституційної реформи може здійснюватись за двома основними напрямами - шляхом внесення подальших змін до Конституції України або прийняття законів, необхідних для втілення в життя базових конституційних принципів та окремих норм Основного Закону. Внесення подальших змін до Конституції потребує визначення переліку тих її положень Конституції, які об'єктивно потребують удосконалення та, як відзначалось у попередньому параграфі, пошуку консенсусу навколо запропонованих новацій між президентом і парламентом.</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На наш погляд, в процесі удосконалення чинної Конституції слід більш чітко розмежувати повноваження та відповідальність парламенту, президента та уряду щодо формування та реалізації державної політики, змінити засади адміністративно-територіального устрою та місцевого самоврядування (зокрема, запровадити триланкову систему адміністративного поділу, виключити з Конституції перелік областей, забезпечити повсюдність місцевого самоврядування, передбачити можливість створення районними та обласними радами власних виконавчих органів, ліквідувати районні державні адміністрації, провести розмежування повноважень між виконавчими органами обласних рад і обласними державними адміністраціями, спростити механізм делегування повноважень місцевому самоврядування, шляхом, наприклад, запровадження можливості делегування на основі адміністративних договорів тощо), запровадити інститут конституційної скарги, звузити обсяг депутатського імунітету, забезпечити дієвість інституту імпічменту.</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У той же час, конституційні зміни - важливий, але не єдиний механізм подальшого поглиблення конституційної реформи. Навіть за умови внесення до Конституції нових змін об'єктивно постане потреба в приведенні у відповідність до чергових конституційних новацій всього масиву чинного законодавства, не кажучи вже про розвиток тих норм Конституції, які „не працюють” на практиці ще з 1996 року. Так, конституційна реформа місцевого самоврядування потребуватиме прийняття нових редакцій законів про місцеве самоврядування в Україні та про місцеві державні адміністрації, створення належної фінансової основи місцевого самоврядування шляхом кардинального перегляду ідеології чинного Бюджетного кодексу, внесення ґрунтовних змін до податкового законодавства тощо. Тобто важливу роль у процесі поглиблення конституційної реформи мають відіграти закони, які розвиватимуть положення Конституції - як ті, які не зазнали суттєвих змін перегляду Основного Закону, так і тих, які було змінено в 2004 році або які будуть змінені в перспективі.</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На наше переконання, у напрямі забезпечення реалізації Конституції, законодавчий процес має здійснюватись за декількома напрямами.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Перш за все, існує потреба у посиленні контрольних повноважень парламенту та забезпечення прозорості його діяльності. Для цього слід, зокрема, законодавчо визначити статус тимчасових спеціальних і слідчих комісій парламенту, удосконалити правову основу діяльності Рахункової палати (після того, як ряд ключових положень закону „Про Рахункову палату” було скасовано Конституційним Судом, суттєвих змін до цього Закону, у тому числі, з урахуванням нової редакції статті 98 Конституції України, внесено не було), забезпечити політичну нейтральність та ефективність виконання своїх конституційних завдань Уповноваженим Верховної Ради України з прав людини, забезпечити опублікування депутатських запитів і відповідей на них, створити механізми запобігання конфлікту інтересів між діяльністю депутатів ті іншими видами їх діяльності, підвищити прозорість діяльності парламентських комітетів, впорядкувати лобістську діяльність у Верховній Раді України.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По-друге, потребує реформування система врядування в Україні. Основні напрями цієї реформи наведено у Додатку 1, і полягають вони в удосконаленні загальної адміністративної основи діяльності публічної адміністрації, реформуванні публічної служби, оптимізації формування та координації політики, управління державними видатками, внутрішнього фінансового контролю та зовнішнього аудиту, системи державних закупівель. До речі, ефективність реформ саме в цих 6 сферах врядування суттєво впливатиме на перспективи членства України в ЄС (оскільки Єврокомісія проводить оцінку системи адміністрування саме за цими 6 показниками).</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lastRenderedPageBreak/>
        <w:t>По-третє, актуальною залишається і проблема реформування системи судових та правоохоронних органів, зокрема - у напрямі забезпечення незалежності судової гілки влади (запровадження прозорого відбору кандидатів на посади суддів, підвищення якості професійної підготовки суддів, рівня незалежності від виконавчої гілки влади Державної судової адміністрації, завершення формування системи адміністративних судів та поглиблення спеціалізації судів і суддів, звуження повноважень Президента щодо призначення суддів на адміністративні посади і т.д.) та приведення функцій і повноважень правоохоронних органів у відповідність до європейських стандартів (розмежування прокурорського нагляду і слідства, перегляд функцій МВС та „демілітаризація” цього органу тощо). Актуальними завданнями реформування правоохоронної системи також є удосконалення законодавства про адвокатуру, підвищення якості та доступності безоплатної правової допомоги. З урахуванням постійного зростання навантаження на Конституційний Суд України існує потреба в оптимізації порядку його роботи, зокрема - процедури підготовки справ до розгляду на пленарних засіданнях.</w:t>
      </w:r>
    </w:p>
    <w:p w:rsidR="007E3BE8" w:rsidRPr="00286D9E" w:rsidRDefault="007E3BE8" w:rsidP="007E3BE8">
      <w:pPr>
        <w:pStyle w:val="a4"/>
        <w:spacing w:before="0" w:beforeAutospacing="0" w:after="0" w:afterAutospacing="0" w:line="240" w:lineRule="atLeast"/>
        <w:rPr>
          <w:sz w:val="22"/>
          <w:szCs w:val="22"/>
        </w:rPr>
      </w:pPr>
      <w:r w:rsidRPr="00286D9E">
        <w:rPr>
          <w:sz w:val="22"/>
          <w:szCs w:val="22"/>
        </w:rPr>
        <w:t>Зрештою, існує потреба не лише у прийнятті законів, спрямованих на розвиток конституційних положень, але і в забезпеченні їхнього виконання. Адже, на думку багатьох зарубіжних експертів, основна проблема України полягає не стільки в недосконалості законів, скільки у їх невиконанні попри постійну деталізацію нормативно-правових актів (окремі із законів більше нагадують відомчі інструкції). У свою чергу, забезпечення виконання законодавства потребує не лише запровадження відповідних контрольних механізмів та відповідальності за порушення, але і підвищення рівня правової освіти і культури тих, хто застосовує закони і тих, на кого поширюється їхня дія.</w:t>
      </w:r>
    </w:p>
    <w:p w:rsidR="007E3BE8" w:rsidRPr="00286D9E" w:rsidRDefault="007E3BE8" w:rsidP="007E3BE8">
      <w:pPr>
        <w:spacing w:after="0" w:line="240" w:lineRule="atLeast"/>
        <w:jc w:val="center"/>
        <w:rPr>
          <w:rFonts w:ascii="Times New Roman" w:eastAsia="Times New Roman" w:hAnsi="Times New Roman" w:cs="Times New Roman"/>
          <w:b/>
        </w:rPr>
      </w:pPr>
      <w:r w:rsidRPr="00286D9E">
        <w:rPr>
          <w:rFonts w:ascii="Times New Roman" w:eastAsia="Times New Roman" w:hAnsi="Times New Roman" w:cs="Times New Roman"/>
          <w:b/>
        </w:rPr>
        <w:t>135=134+133</w:t>
      </w:r>
    </w:p>
    <w:p w:rsidR="007E3BE8" w:rsidRPr="003A2080" w:rsidRDefault="007E3BE8" w:rsidP="007E3BE8">
      <w:pPr>
        <w:spacing w:after="0" w:line="240" w:lineRule="atLeast"/>
        <w:rPr>
          <w:rFonts w:ascii="Times New Roman" w:eastAsia="Times New Roman" w:hAnsi="Times New Roman" w:cs="Times New Roman"/>
        </w:rPr>
      </w:pPr>
    </w:p>
    <w:p w:rsidR="007E3BE8" w:rsidRPr="00286D9E" w:rsidRDefault="007E3BE8" w:rsidP="007E3BE8">
      <w:pPr>
        <w:spacing w:after="0" w:line="240" w:lineRule="atLeast"/>
        <w:rPr>
          <w:rFonts w:ascii="Times New Roman" w:hAnsi="Times New Roman" w:cs="Times New Roman"/>
        </w:rPr>
      </w:pPr>
    </w:p>
    <w:p w:rsidR="007E3BE8" w:rsidRPr="00286D9E" w:rsidRDefault="007E3BE8" w:rsidP="007E3BE8">
      <w:pPr>
        <w:spacing w:after="0" w:line="240" w:lineRule="atLeast"/>
        <w:rPr>
          <w:rFonts w:ascii="Times New Roman" w:hAnsi="Times New Roman" w:cs="Times New Roman"/>
        </w:rPr>
      </w:pPr>
    </w:p>
    <w:p w:rsidR="007E3BE8" w:rsidRPr="00E43E21" w:rsidRDefault="007E3BE8" w:rsidP="007E3BE8">
      <w:pPr>
        <w:spacing w:after="0" w:line="240" w:lineRule="atLeast"/>
        <w:rPr>
          <w:rFonts w:ascii="Times New Roman" w:eastAsia="Times New Roman" w:hAnsi="Times New Roman" w:cs="Times New Roman"/>
        </w:rPr>
      </w:pPr>
    </w:p>
    <w:p w:rsidR="007E3BE8" w:rsidRPr="00286D9E" w:rsidRDefault="007E3BE8" w:rsidP="007E3BE8">
      <w:pPr>
        <w:pStyle w:val="a30"/>
        <w:spacing w:before="0" w:beforeAutospacing="0" w:after="0" w:afterAutospacing="0" w:line="240" w:lineRule="atLeast"/>
        <w:rPr>
          <w:sz w:val="22"/>
          <w:szCs w:val="22"/>
        </w:rPr>
      </w:pPr>
    </w:p>
    <w:p w:rsidR="007E3BE8" w:rsidRPr="00286D9E" w:rsidRDefault="007E3BE8" w:rsidP="007E3BE8">
      <w:pPr>
        <w:spacing w:after="0" w:line="240" w:lineRule="atLeast"/>
        <w:rPr>
          <w:rFonts w:ascii="Times New Roman" w:eastAsia="Times New Roman" w:hAnsi="Times New Roman" w:cs="Times New Roman"/>
        </w:rPr>
      </w:pPr>
    </w:p>
    <w:p w:rsidR="007E3BE8" w:rsidRPr="007E3BE8" w:rsidRDefault="007E3BE8" w:rsidP="00A90D04">
      <w:pPr>
        <w:spacing w:line="240" w:lineRule="auto"/>
        <w:contextualSpacing/>
        <w:jc w:val="both"/>
        <w:rPr>
          <w:rFonts w:ascii="Times New Roman" w:eastAsia="Times New Roman" w:hAnsi="Times New Roman" w:cs="Times New Roman"/>
        </w:rPr>
      </w:pPr>
      <w:bookmarkStart w:id="116" w:name="_GoBack"/>
      <w:bookmarkEnd w:id="116"/>
    </w:p>
    <w:sectPr w:rsidR="007E3BE8" w:rsidRPr="007E3BE8" w:rsidSect="00053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C9A"/>
    <w:multiLevelType w:val="multilevel"/>
    <w:tmpl w:val="FCE8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3E6D"/>
    <w:multiLevelType w:val="multilevel"/>
    <w:tmpl w:val="5D44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21D95"/>
    <w:multiLevelType w:val="multilevel"/>
    <w:tmpl w:val="0DC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20CB7"/>
    <w:multiLevelType w:val="multilevel"/>
    <w:tmpl w:val="19B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43283"/>
    <w:multiLevelType w:val="multilevel"/>
    <w:tmpl w:val="12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84EC2"/>
    <w:multiLevelType w:val="multilevel"/>
    <w:tmpl w:val="54B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511AD"/>
    <w:multiLevelType w:val="multilevel"/>
    <w:tmpl w:val="747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A71C0"/>
    <w:multiLevelType w:val="multilevel"/>
    <w:tmpl w:val="622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F56C6"/>
    <w:multiLevelType w:val="multilevel"/>
    <w:tmpl w:val="7DB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629A0"/>
    <w:multiLevelType w:val="multilevel"/>
    <w:tmpl w:val="4E0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E43875"/>
    <w:multiLevelType w:val="multilevel"/>
    <w:tmpl w:val="1C4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A43C1"/>
    <w:multiLevelType w:val="hybridMultilevel"/>
    <w:tmpl w:val="1B8AE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43220"/>
    <w:multiLevelType w:val="multilevel"/>
    <w:tmpl w:val="8432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187D96"/>
    <w:multiLevelType w:val="multilevel"/>
    <w:tmpl w:val="80F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B4762"/>
    <w:multiLevelType w:val="multilevel"/>
    <w:tmpl w:val="915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D5134"/>
    <w:multiLevelType w:val="multilevel"/>
    <w:tmpl w:val="1F1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A82EEC"/>
    <w:multiLevelType w:val="multilevel"/>
    <w:tmpl w:val="C60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11F76"/>
    <w:multiLevelType w:val="multilevel"/>
    <w:tmpl w:val="85F6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93C46"/>
    <w:multiLevelType w:val="multilevel"/>
    <w:tmpl w:val="340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92BC8"/>
    <w:multiLevelType w:val="multilevel"/>
    <w:tmpl w:val="B4C8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E065AD"/>
    <w:multiLevelType w:val="multilevel"/>
    <w:tmpl w:val="F8D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577BB2"/>
    <w:multiLevelType w:val="multilevel"/>
    <w:tmpl w:val="50AC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557BC9"/>
    <w:multiLevelType w:val="multilevel"/>
    <w:tmpl w:val="1D1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23856"/>
    <w:multiLevelType w:val="multilevel"/>
    <w:tmpl w:val="D232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4E634A"/>
    <w:multiLevelType w:val="multilevel"/>
    <w:tmpl w:val="967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D65058"/>
    <w:multiLevelType w:val="multilevel"/>
    <w:tmpl w:val="F32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FC6C09"/>
    <w:multiLevelType w:val="multilevel"/>
    <w:tmpl w:val="138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CF7136"/>
    <w:multiLevelType w:val="multilevel"/>
    <w:tmpl w:val="E1F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5E5F6F"/>
    <w:multiLevelType w:val="multilevel"/>
    <w:tmpl w:val="C21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C3403D"/>
    <w:multiLevelType w:val="multilevel"/>
    <w:tmpl w:val="4BDE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70BAB"/>
    <w:multiLevelType w:val="multilevel"/>
    <w:tmpl w:val="BD60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F778A9"/>
    <w:multiLevelType w:val="multilevel"/>
    <w:tmpl w:val="8AB4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66A02"/>
    <w:multiLevelType w:val="multilevel"/>
    <w:tmpl w:val="41E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4E5C10"/>
    <w:multiLevelType w:val="multilevel"/>
    <w:tmpl w:val="32C4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03690D"/>
    <w:multiLevelType w:val="multilevel"/>
    <w:tmpl w:val="B73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CE373C"/>
    <w:multiLevelType w:val="multilevel"/>
    <w:tmpl w:val="91CE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6C54DD"/>
    <w:multiLevelType w:val="multilevel"/>
    <w:tmpl w:val="ED1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F6A9E"/>
    <w:multiLevelType w:val="multilevel"/>
    <w:tmpl w:val="EC36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5F774B"/>
    <w:multiLevelType w:val="multilevel"/>
    <w:tmpl w:val="71C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2B760E"/>
    <w:multiLevelType w:val="multilevel"/>
    <w:tmpl w:val="ABD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B9118A"/>
    <w:multiLevelType w:val="multilevel"/>
    <w:tmpl w:val="2E96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110E9"/>
    <w:multiLevelType w:val="multilevel"/>
    <w:tmpl w:val="D502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C7C2A"/>
    <w:multiLevelType w:val="multilevel"/>
    <w:tmpl w:val="376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542C0D"/>
    <w:multiLevelType w:val="multilevel"/>
    <w:tmpl w:val="31C2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3D102E"/>
    <w:multiLevelType w:val="multilevel"/>
    <w:tmpl w:val="B8D6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6229D5"/>
    <w:multiLevelType w:val="hybridMultilevel"/>
    <w:tmpl w:val="A522B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017FF8"/>
    <w:multiLevelType w:val="multilevel"/>
    <w:tmpl w:val="25B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FC3EB1"/>
    <w:multiLevelType w:val="multilevel"/>
    <w:tmpl w:val="B81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242DFE"/>
    <w:multiLevelType w:val="multilevel"/>
    <w:tmpl w:val="3F8E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7213A8"/>
    <w:multiLevelType w:val="multilevel"/>
    <w:tmpl w:val="AAA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1"/>
  </w:num>
  <w:num w:numId="3">
    <w:abstractNumId w:val="26"/>
  </w:num>
  <w:num w:numId="4">
    <w:abstractNumId w:val="34"/>
  </w:num>
  <w:num w:numId="5">
    <w:abstractNumId w:val="9"/>
  </w:num>
  <w:num w:numId="6">
    <w:abstractNumId w:val="17"/>
  </w:num>
  <w:num w:numId="7">
    <w:abstractNumId w:val="16"/>
  </w:num>
  <w:num w:numId="8">
    <w:abstractNumId w:val="20"/>
  </w:num>
  <w:num w:numId="9">
    <w:abstractNumId w:val="8"/>
  </w:num>
  <w:num w:numId="10">
    <w:abstractNumId w:val="40"/>
  </w:num>
  <w:num w:numId="11">
    <w:abstractNumId w:val="18"/>
  </w:num>
  <w:num w:numId="12">
    <w:abstractNumId w:val="15"/>
  </w:num>
  <w:num w:numId="13">
    <w:abstractNumId w:val="42"/>
  </w:num>
  <w:num w:numId="14">
    <w:abstractNumId w:val="14"/>
  </w:num>
  <w:num w:numId="15">
    <w:abstractNumId w:val="36"/>
  </w:num>
  <w:num w:numId="16">
    <w:abstractNumId w:val="13"/>
  </w:num>
  <w:num w:numId="17">
    <w:abstractNumId w:val="39"/>
  </w:num>
  <w:num w:numId="18">
    <w:abstractNumId w:val="6"/>
  </w:num>
  <w:num w:numId="19">
    <w:abstractNumId w:val="24"/>
  </w:num>
  <w:num w:numId="20">
    <w:abstractNumId w:val="48"/>
  </w:num>
  <w:num w:numId="21">
    <w:abstractNumId w:val="12"/>
  </w:num>
  <w:num w:numId="22">
    <w:abstractNumId w:val="1"/>
  </w:num>
  <w:num w:numId="23">
    <w:abstractNumId w:val="37"/>
  </w:num>
  <w:num w:numId="24">
    <w:abstractNumId w:val="46"/>
  </w:num>
  <w:num w:numId="25">
    <w:abstractNumId w:val="49"/>
  </w:num>
  <w:num w:numId="26">
    <w:abstractNumId w:val="41"/>
  </w:num>
  <w:num w:numId="27">
    <w:abstractNumId w:val="7"/>
  </w:num>
  <w:num w:numId="28">
    <w:abstractNumId w:val="5"/>
  </w:num>
  <w:num w:numId="29">
    <w:abstractNumId w:val="27"/>
  </w:num>
  <w:num w:numId="30">
    <w:abstractNumId w:val="38"/>
  </w:num>
  <w:num w:numId="31">
    <w:abstractNumId w:val="23"/>
  </w:num>
  <w:num w:numId="32">
    <w:abstractNumId w:val="30"/>
  </w:num>
  <w:num w:numId="33">
    <w:abstractNumId w:val="10"/>
  </w:num>
  <w:num w:numId="34">
    <w:abstractNumId w:val="43"/>
  </w:num>
  <w:num w:numId="35">
    <w:abstractNumId w:val="4"/>
  </w:num>
  <w:num w:numId="36">
    <w:abstractNumId w:val="19"/>
  </w:num>
  <w:num w:numId="37">
    <w:abstractNumId w:val="3"/>
  </w:num>
  <w:num w:numId="38">
    <w:abstractNumId w:val="47"/>
  </w:num>
  <w:num w:numId="39">
    <w:abstractNumId w:val="0"/>
  </w:num>
  <w:num w:numId="40">
    <w:abstractNumId w:val="35"/>
  </w:num>
  <w:num w:numId="41">
    <w:abstractNumId w:val="29"/>
  </w:num>
  <w:num w:numId="42">
    <w:abstractNumId w:val="33"/>
  </w:num>
  <w:num w:numId="43">
    <w:abstractNumId w:val="21"/>
  </w:num>
  <w:num w:numId="44">
    <w:abstractNumId w:val="28"/>
  </w:num>
  <w:num w:numId="45">
    <w:abstractNumId w:val="22"/>
  </w:num>
  <w:num w:numId="46">
    <w:abstractNumId w:val="25"/>
  </w:num>
  <w:num w:numId="47">
    <w:abstractNumId w:val="31"/>
  </w:num>
  <w:num w:numId="48">
    <w:abstractNumId w:val="44"/>
  </w:num>
  <w:num w:numId="49">
    <w:abstractNumId w:val="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4D"/>
    <w:rsid w:val="00053963"/>
    <w:rsid w:val="000D38FD"/>
    <w:rsid w:val="003154BA"/>
    <w:rsid w:val="00774310"/>
    <w:rsid w:val="007E3BE8"/>
    <w:rsid w:val="00964B12"/>
    <w:rsid w:val="00A90D04"/>
    <w:rsid w:val="00B6784D"/>
    <w:rsid w:val="00BC57D8"/>
    <w:rsid w:val="00C8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3BE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E3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3BE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84D"/>
    <w:pPr>
      <w:ind w:left="720"/>
      <w:contextualSpacing/>
    </w:pPr>
  </w:style>
  <w:style w:type="character" w:customStyle="1" w:styleId="10">
    <w:name w:val="Заголовок 1 Знак"/>
    <w:basedOn w:val="a0"/>
    <w:link w:val="1"/>
    <w:uiPriority w:val="9"/>
    <w:rsid w:val="00C8627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C862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86275"/>
    <w:rPr>
      <w:color w:val="0000FF" w:themeColor="hyperlink"/>
      <w:u w:val="single"/>
    </w:rPr>
  </w:style>
  <w:style w:type="character" w:styleId="a6">
    <w:name w:val="Strong"/>
    <w:basedOn w:val="a0"/>
    <w:uiPriority w:val="22"/>
    <w:qFormat/>
    <w:rsid w:val="00BC57D8"/>
    <w:rPr>
      <w:b/>
      <w:bCs/>
    </w:rPr>
  </w:style>
  <w:style w:type="paragraph" w:styleId="a7">
    <w:name w:val="Body Text Indent"/>
    <w:basedOn w:val="a"/>
    <w:link w:val="a8"/>
    <w:rsid w:val="007E3BE8"/>
    <w:pPr>
      <w:spacing w:after="0" w:line="360" w:lineRule="auto"/>
      <w:ind w:left="360"/>
      <w:jc w:val="both"/>
    </w:pPr>
    <w:rPr>
      <w:rFonts w:ascii="Times New Roman" w:eastAsia="Times New Roman" w:hAnsi="Times New Roman" w:cs="Times New Roman"/>
      <w:sz w:val="27"/>
      <w:szCs w:val="27"/>
      <w:lang w:eastAsia="ru-RU"/>
    </w:rPr>
  </w:style>
  <w:style w:type="character" w:customStyle="1" w:styleId="a8">
    <w:name w:val="Основной текст с отступом Знак"/>
    <w:basedOn w:val="a0"/>
    <w:link w:val="a7"/>
    <w:rsid w:val="007E3BE8"/>
    <w:rPr>
      <w:rFonts w:ascii="Times New Roman" w:eastAsia="Times New Roman" w:hAnsi="Times New Roman" w:cs="Times New Roman"/>
      <w:sz w:val="27"/>
      <w:szCs w:val="27"/>
      <w:lang w:eastAsia="ru-RU"/>
    </w:rPr>
  </w:style>
  <w:style w:type="paragraph" w:styleId="a9">
    <w:name w:val="Body Text"/>
    <w:basedOn w:val="a"/>
    <w:link w:val="aa"/>
    <w:rsid w:val="007E3BE8"/>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7E3BE8"/>
    <w:rPr>
      <w:rFonts w:ascii="Times New Roman" w:eastAsia="Times New Roman" w:hAnsi="Times New Roman" w:cs="Times New Roman"/>
      <w:sz w:val="24"/>
      <w:szCs w:val="24"/>
      <w:lang w:val="ru-RU" w:eastAsia="ru-RU"/>
    </w:rPr>
  </w:style>
  <w:style w:type="paragraph" w:styleId="21">
    <w:name w:val="Body Text Indent 2"/>
    <w:basedOn w:val="a"/>
    <w:link w:val="22"/>
    <w:rsid w:val="007E3BE8"/>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E3BE8"/>
    <w:rPr>
      <w:rFonts w:ascii="Times New Roman" w:eastAsia="Times New Roman" w:hAnsi="Times New Roman" w:cs="Times New Roman"/>
      <w:sz w:val="24"/>
      <w:szCs w:val="24"/>
      <w:lang w:val="ru-RU" w:eastAsia="ru-RU"/>
    </w:rPr>
  </w:style>
  <w:style w:type="paragraph" w:styleId="31">
    <w:name w:val="Body Text Indent 3"/>
    <w:basedOn w:val="a"/>
    <w:link w:val="32"/>
    <w:rsid w:val="007E3BE8"/>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E3BE8"/>
    <w:rPr>
      <w:rFonts w:ascii="Times New Roman" w:eastAsia="Times New Roman" w:hAnsi="Times New Roman" w:cs="Times New Roman"/>
      <w:sz w:val="16"/>
      <w:szCs w:val="16"/>
      <w:lang w:val="ru-RU" w:eastAsia="ru-RU"/>
    </w:rPr>
  </w:style>
  <w:style w:type="character" w:customStyle="1" w:styleId="30">
    <w:name w:val="Заголовок 3 Знак"/>
    <w:basedOn w:val="a0"/>
    <w:link w:val="3"/>
    <w:uiPriority w:val="9"/>
    <w:rsid w:val="007E3BE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E3BE8"/>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7E3BE8"/>
    <w:rPr>
      <w:rFonts w:asciiTheme="majorHAnsi" w:eastAsiaTheme="majorEastAsia" w:hAnsiTheme="majorHAnsi" w:cstheme="majorBidi"/>
      <w:b/>
      <w:bCs/>
      <w:i/>
      <w:iCs/>
      <w:color w:val="4F81BD" w:themeColor="accent1"/>
      <w:lang w:eastAsia="en-US"/>
    </w:rPr>
  </w:style>
  <w:style w:type="character" w:customStyle="1" w:styleId="editsection">
    <w:name w:val="editsection"/>
    <w:basedOn w:val="a0"/>
    <w:rsid w:val="007E3BE8"/>
  </w:style>
  <w:style w:type="character" w:customStyle="1" w:styleId="mw-headline">
    <w:name w:val="mw-headline"/>
    <w:basedOn w:val="a0"/>
    <w:rsid w:val="007E3BE8"/>
  </w:style>
  <w:style w:type="paragraph" w:styleId="HTML">
    <w:name w:val="HTML Preformatted"/>
    <w:basedOn w:val="a"/>
    <w:link w:val="HTML0"/>
    <w:uiPriority w:val="99"/>
    <w:semiHidden/>
    <w:unhideWhenUsed/>
    <w:rsid w:val="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3BE8"/>
    <w:rPr>
      <w:rFonts w:ascii="Courier New" w:eastAsia="Times New Roman" w:hAnsi="Courier New" w:cs="Courier New"/>
      <w:sz w:val="20"/>
      <w:szCs w:val="20"/>
    </w:rPr>
  </w:style>
  <w:style w:type="character" w:customStyle="1" w:styleId="wpkeywordlinkaffiliate">
    <w:name w:val="wp_keywordlink_affiliate"/>
    <w:basedOn w:val="a0"/>
    <w:rsid w:val="007E3BE8"/>
  </w:style>
  <w:style w:type="character" w:styleId="ab">
    <w:name w:val="Emphasis"/>
    <w:basedOn w:val="a0"/>
    <w:uiPriority w:val="20"/>
    <w:qFormat/>
    <w:rsid w:val="007E3BE8"/>
    <w:rPr>
      <w:i/>
      <w:iCs/>
    </w:rPr>
  </w:style>
  <w:style w:type="character" w:customStyle="1" w:styleId="11">
    <w:name w:val="стиль1"/>
    <w:basedOn w:val="a0"/>
    <w:rsid w:val="007E3BE8"/>
  </w:style>
  <w:style w:type="paragraph" w:customStyle="1" w:styleId="a30">
    <w:name w:val="a3"/>
    <w:basedOn w:val="a"/>
    <w:rsid w:val="007E3B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3BE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E3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3BE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84D"/>
    <w:pPr>
      <w:ind w:left="720"/>
      <w:contextualSpacing/>
    </w:pPr>
  </w:style>
  <w:style w:type="character" w:customStyle="1" w:styleId="10">
    <w:name w:val="Заголовок 1 Знак"/>
    <w:basedOn w:val="a0"/>
    <w:link w:val="1"/>
    <w:uiPriority w:val="9"/>
    <w:rsid w:val="00C8627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C862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86275"/>
    <w:rPr>
      <w:color w:val="0000FF" w:themeColor="hyperlink"/>
      <w:u w:val="single"/>
    </w:rPr>
  </w:style>
  <w:style w:type="character" w:styleId="a6">
    <w:name w:val="Strong"/>
    <w:basedOn w:val="a0"/>
    <w:uiPriority w:val="22"/>
    <w:qFormat/>
    <w:rsid w:val="00BC57D8"/>
    <w:rPr>
      <w:b/>
      <w:bCs/>
    </w:rPr>
  </w:style>
  <w:style w:type="paragraph" w:styleId="a7">
    <w:name w:val="Body Text Indent"/>
    <w:basedOn w:val="a"/>
    <w:link w:val="a8"/>
    <w:rsid w:val="007E3BE8"/>
    <w:pPr>
      <w:spacing w:after="0" w:line="360" w:lineRule="auto"/>
      <w:ind w:left="360"/>
      <w:jc w:val="both"/>
    </w:pPr>
    <w:rPr>
      <w:rFonts w:ascii="Times New Roman" w:eastAsia="Times New Roman" w:hAnsi="Times New Roman" w:cs="Times New Roman"/>
      <w:sz w:val="27"/>
      <w:szCs w:val="27"/>
      <w:lang w:eastAsia="ru-RU"/>
    </w:rPr>
  </w:style>
  <w:style w:type="character" w:customStyle="1" w:styleId="a8">
    <w:name w:val="Основной текст с отступом Знак"/>
    <w:basedOn w:val="a0"/>
    <w:link w:val="a7"/>
    <w:rsid w:val="007E3BE8"/>
    <w:rPr>
      <w:rFonts w:ascii="Times New Roman" w:eastAsia="Times New Roman" w:hAnsi="Times New Roman" w:cs="Times New Roman"/>
      <w:sz w:val="27"/>
      <w:szCs w:val="27"/>
      <w:lang w:eastAsia="ru-RU"/>
    </w:rPr>
  </w:style>
  <w:style w:type="paragraph" w:styleId="a9">
    <w:name w:val="Body Text"/>
    <w:basedOn w:val="a"/>
    <w:link w:val="aa"/>
    <w:rsid w:val="007E3BE8"/>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7E3BE8"/>
    <w:rPr>
      <w:rFonts w:ascii="Times New Roman" w:eastAsia="Times New Roman" w:hAnsi="Times New Roman" w:cs="Times New Roman"/>
      <w:sz w:val="24"/>
      <w:szCs w:val="24"/>
      <w:lang w:val="ru-RU" w:eastAsia="ru-RU"/>
    </w:rPr>
  </w:style>
  <w:style w:type="paragraph" w:styleId="21">
    <w:name w:val="Body Text Indent 2"/>
    <w:basedOn w:val="a"/>
    <w:link w:val="22"/>
    <w:rsid w:val="007E3BE8"/>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E3BE8"/>
    <w:rPr>
      <w:rFonts w:ascii="Times New Roman" w:eastAsia="Times New Roman" w:hAnsi="Times New Roman" w:cs="Times New Roman"/>
      <w:sz w:val="24"/>
      <w:szCs w:val="24"/>
      <w:lang w:val="ru-RU" w:eastAsia="ru-RU"/>
    </w:rPr>
  </w:style>
  <w:style w:type="paragraph" w:styleId="31">
    <w:name w:val="Body Text Indent 3"/>
    <w:basedOn w:val="a"/>
    <w:link w:val="32"/>
    <w:rsid w:val="007E3BE8"/>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E3BE8"/>
    <w:rPr>
      <w:rFonts w:ascii="Times New Roman" w:eastAsia="Times New Roman" w:hAnsi="Times New Roman" w:cs="Times New Roman"/>
      <w:sz w:val="16"/>
      <w:szCs w:val="16"/>
      <w:lang w:val="ru-RU" w:eastAsia="ru-RU"/>
    </w:rPr>
  </w:style>
  <w:style w:type="character" w:customStyle="1" w:styleId="30">
    <w:name w:val="Заголовок 3 Знак"/>
    <w:basedOn w:val="a0"/>
    <w:link w:val="3"/>
    <w:uiPriority w:val="9"/>
    <w:rsid w:val="007E3BE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E3BE8"/>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7E3BE8"/>
    <w:rPr>
      <w:rFonts w:asciiTheme="majorHAnsi" w:eastAsiaTheme="majorEastAsia" w:hAnsiTheme="majorHAnsi" w:cstheme="majorBidi"/>
      <w:b/>
      <w:bCs/>
      <w:i/>
      <w:iCs/>
      <w:color w:val="4F81BD" w:themeColor="accent1"/>
      <w:lang w:eastAsia="en-US"/>
    </w:rPr>
  </w:style>
  <w:style w:type="character" w:customStyle="1" w:styleId="editsection">
    <w:name w:val="editsection"/>
    <w:basedOn w:val="a0"/>
    <w:rsid w:val="007E3BE8"/>
  </w:style>
  <w:style w:type="character" w:customStyle="1" w:styleId="mw-headline">
    <w:name w:val="mw-headline"/>
    <w:basedOn w:val="a0"/>
    <w:rsid w:val="007E3BE8"/>
  </w:style>
  <w:style w:type="paragraph" w:styleId="HTML">
    <w:name w:val="HTML Preformatted"/>
    <w:basedOn w:val="a"/>
    <w:link w:val="HTML0"/>
    <w:uiPriority w:val="99"/>
    <w:semiHidden/>
    <w:unhideWhenUsed/>
    <w:rsid w:val="007E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3BE8"/>
    <w:rPr>
      <w:rFonts w:ascii="Courier New" w:eastAsia="Times New Roman" w:hAnsi="Courier New" w:cs="Courier New"/>
      <w:sz w:val="20"/>
      <w:szCs w:val="20"/>
    </w:rPr>
  </w:style>
  <w:style w:type="character" w:customStyle="1" w:styleId="wpkeywordlinkaffiliate">
    <w:name w:val="wp_keywordlink_affiliate"/>
    <w:basedOn w:val="a0"/>
    <w:rsid w:val="007E3BE8"/>
  </w:style>
  <w:style w:type="character" w:styleId="ab">
    <w:name w:val="Emphasis"/>
    <w:basedOn w:val="a0"/>
    <w:uiPriority w:val="20"/>
    <w:qFormat/>
    <w:rsid w:val="007E3BE8"/>
    <w:rPr>
      <w:i/>
      <w:iCs/>
    </w:rPr>
  </w:style>
  <w:style w:type="character" w:customStyle="1" w:styleId="11">
    <w:name w:val="стиль1"/>
    <w:basedOn w:val="a0"/>
    <w:rsid w:val="007E3BE8"/>
  </w:style>
  <w:style w:type="paragraph" w:customStyle="1" w:styleId="a30">
    <w:name w:val="a3"/>
    <w:basedOn w:val="a"/>
    <w:rsid w:val="007E3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k.wikipedia.org/wiki/%D0%92%D0%B8%D0%BD%D0%B0" TargetMode="External"/><Relationship Id="rId21" Type="http://schemas.openxmlformats.org/officeDocument/2006/relationships/hyperlink" Target="http://uk.wikipedia.org/wiki/%D0%9F%D1%80%D0%BE%D1%84%D1%81%D0%BF%D1%96%D0%BB%D0%BA%D0%B0" TargetMode="External"/><Relationship Id="rId42" Type="http://schemas.openxmlformats.org/officeDocument/2006/relationships/hyperlink" Target="http://uk.wikipedia.org/wiki/%D0%A0%D0%B5%D0%B3%D0%BB%D0%B0%D0%BC%D0%B5%D0%BD%D1%82_%D0%92%D0%B5%D1%80%D1%85%D0%BE%D0%B2%D0%BD%D0%BE%D1%97_%D0%A0%D0%B0%D0%B4%D0%B8_%D0%A3%D0%BA%D1%80%D0%B0%D1%97%D0%BD%D0%B8" TargetMode="External"/><Relationship Id="rId63" Type="http://schemas.openxmlformats.org/officeDocument/2006/relationships/hyperlink" Target="http://uk.wikipedia.org/wiki/%D0%90%D0%B4%D0%BC%D1%96%D0%BD%D1%96%D1%81%D1%82%D1%80%D0%B0%D1%86%D1%96%D1%8F_%D0%9F%D1%80%D0%B5%D0%B7%D0%B8%D0%B4%D0%B5%D0%BD%D1%82%D0%B0_%D0%A3%D0%BA%D1%80%D0%B0%D1%97%D0%BD%D0%B8" TargetMode="External"/><Relationship Id="rId84" Type="http://schemas.openxmlformats.org/officeDocument/2006/relationships/hyperlink" Target="http://uk.wikipedia.org/wiki/%D0%9A%D0%B0%D0%B1%D1%96%D0%BD%D0%B5%D1%82_%D0%9C%D1%96%D0%BD%D1%96%D1%81%D1%82%D1%80%D1%96%D0%B2_%D0%A3%D0%BA%D1%80%D0%B0%D1%97%D0%BD%D0%B8" TargetMode="External"/><Relationship Id="rId138" Type="http://schemas.openxmlformats.org/officeDocument/2006/relationships/hyperlink" Target="http://uk.wikipedia.org/wiki/%D0%A2%D0%BB%D1%83%D0%BC%D0%B0%D1%87%D0%B5%D0%BD%D0%BD%D1%8F_%D0%BD%D0%BE%D1%80%D0%BC_%D0%BF%D1%80%D0%B0%D0%B2%D0%B0" TargetMode="External"/><Relationship Id="rId159" Type="http://schemas.openxmlformats.org/officeDocument/2006/relationships/hyperlink" Target="http://uk.wikipedia.org/wiki/%D0%A1%D1%83%D0%B4%D0%BE%D0%B2%D0%B0_%D1%81%D0%B8%D1%81%D1%82%D0%B5%D0%BC%D0%B0_%D0%A3%D0%BA%D1%80%D0%B0%D1%97%D0%BD%D0%B8" TargetMode="External"/><Relationship Id="rId170" Type="http://schemas.openxmlformats.org/officeDocument/2006/relationships/hyperlink" Target="http://uk.wikipedia.org/wiki/1992" TargetMode="External"/><Relationship Id="rId191" Type="http://schemas.openxmlformats.org/officeDocument/2006/relationships/hyperlink" Target="http://uk.wikipedia.org/w/index.php?title=%D0%A2%D0%B0%D1%94%D0%BC%D0%BD%D0%B5_%D0%B3%D0%BE%D0%BB%D0%BE%D1%81%D1%83%D0%B2%D0%B0%D0%BD%D0%BD%D1%8F&amp;action=edit&amp;redlink=1" TargetMode="External"/><Relationship Id="rId205" Type="http://schemas.openxmlformats.org/officeDocument/2006/relationships/hyperlink" Target="http://uk.wikipedia.org/wiki/%D0%9E%D1%80%D0%B3%D0%B0%D0%BD_%D0%B4%D0%B5%D1%80%D0%B6%D0%B0%D0%B2%D0%BD%D0%BE%D1%97_%D0%B2%D0%BB%D0%B0%D0%B4%D0%B8" TargetMode="External"/><Relationship Id="rId226" Type="http://schemas.openxmlformats.org/officeDocument/2006/relationships/hyperlink" Target="http://uk.wikipedia.org/wiki/%D0%92%D0%B8%D1%89%D0%B0_%D0%BE%D1%81%D0%B2%D1%96%D1%82%D0%B0" TargetMode="External"/><Relationship Id="rId247" Type="http://schemas.openxmlformats.org/officeDocument/2006/relationships/hyperlink" Target="http://uastudent.com/tag/%d0%b4%d0%b5%d0%bf%d1%83%d1%82%d0%b0%d1%82/" TargetMode="External"/><Relationship Id="rId107" Type="http://schemas.openxmlformats.org/officeDocument/2006/relationships/hyperlink" Target="http://uk.wikipedia.org/w/index.php?title=%D0%A1%D1%83%D0%B4%D0%BE%D0%B2%D0%B8%D0%B9_%D0%B7%D0%B0%D1%85%D0%B8%D1%81%D1%82&amp;action=edit&amp;redlink=1" TargetMode="External"/><Relationship Id="rId11" Type="http://schemas.openxmlformats.org/officeDocument/2006/relationships/hyperlink" Target="javascript:OpenDoc('254&#1082;/96-&#1074;&#1088;');" TargetMode="External"/><Relationship Id="rId32" Type="http://schemas.openxmlformats.org/officeDocument/2006/relationships/hyperlink" Target="http://uk.wikipedia.org/wiki/%D0%A1%D0%B5%D0%BB%D1%8F%D0%BD%D0%B8" TargetMode="External"/><Relationship Id="rId53" Type="http://schemas.openxmlformats.org/officeDocument/2006/relationships/hyperlink" Target="http://uk.wikipedia.org/wiki/%D0%9A%D0%B0%D0%B1%D1%96%D0%BD%D0%B5%D1%82_%D0%9C%D1%96%D0%BD%D1%96%D1%81%D1%82%D1%80%D1%96%D0%B2_%D0%A3%D0%BA%D1%80%D0%B0%D1%97%D0%BD%D0%B8" TargetMode="External"/><Relationship Id="rId74" Type="http://schemas.openxmlformats.org/officeDocument/2006/relationships/hyperlink" Target="http://uk.wikipedia.org/wiki/%D0%90%D0%A0%D0%9A" TargetMode="External"/><Relationship Id="rId128" Type="http://schemas.openxmlformats.org/officeDocument/2006/relationships/hyperlink" Target="http://uk.wikipedia.org/wiki/%D0%A1%D1%83%D0%B4%D0%BE%D0%B2%D0%B0_%D0%B2%D0%BB%D0%B0%D0%B4%D0%B0_%D0%A3%D0%BA%D1%80%D0%B0%D1%97%D0%BD%D0%B8" TargetMode="External"/><Relationship Id="rId149" Type="http://schemas.openxmlformats.org/officeDocument/2006/relationships/hyperlink" Target="http://uk.wikipedia.org/wiki/%D0%9F%D0%BE%D1%81%D0%B0%D0%B4%D0%BE%D0%B2%D0%B0_%D0%BE%D1%81%D0%BE%D0%B1%D0%B0" TargetMode="External"/><Relationship Id="rId5" Type="http://schemas.openxmlformats.org/officeDocument/2006/relationships/webSettings" Target="webSettings.xml"/><Relationship Id="rId95" Type="http://schemas.openxmlformats.org/officeDocument/2006/relationships/hyperlink" Target="http://uastudent.com/tag/%d0%b3%d0%be%d0%bb%d0%be%d0%b2%d0%b8-%d0%bc%d1%96%d1%81%d1%86%d0%b5%d0%b2%d0%b8%d1%85-%d0%b4%d0%b5%d1%80%d0%b6%d0%b0%d0%b2%d0%bd%d0%b8%d1%85-%d0%b0%d0%b4%d0%bc%d1%96%d0%bd%d1%96%d1%81%d1%82%d1%80/" TargetMode="External"/><Relationship Id="rId160" Type="http://schemas.openxmlformats.org/officeDocument/2006/relationships/hyperlink" Target="http://uk.wikipedia.org/wiki/%D0%90%D0%B2%D1%82%D0%BE%D0%BD%D0%BE%D0%BC%D0%BD%D0%B0_%D0%A0%D0%B5%D1%81%D0%BF%D1%83%D0%B1%D0%BB%D1%96%D0%BA%D0%B0_%D0%9A%D1%80%D0%B8%D0%BC" TargetMode="External"/><Relationship Id="rId181" Type="http://schemas.openxmlformats.org/officeDocument/2006/relationships/hyperlink" Target="http://uk.wikipedia.org/wiki/%D0%92%D0%B5%D1%80%D1%85%D0%BE%D0%B2%D0%B5%D0%BD%D1%81%D1%82%D0%B2%D0%BE_%D0%BF%D1%80%D0%B0%D0%B2%D0%B0" TargetMode="External"/><Relationship Id="rId216" Type="http://schemas.openxmlformats.org/officeDocument/2006/relationships/hyperlink" Target="http://uk.wikipedia.org/wiki/%D0%9C%D0%BE%D1%80%D0%B0%D0%BB%D1%8C%D0%BD%D0%B0_%D1%88%D0%BA%D0%BE%D0%B4%D0%B0" TargetMode="External"/><Relationship Id="rId237" Type="http://schemas.openxmlformats.org/officeDocument/2006/relationships/hyperlink" Target="http://uk.wikipedia.org/wiki/%D0%A1%D0%B5%D0%BB%D0%BE" TargetMode="External"/><Relationship Id="rId22" Type="http://schemas.openxmlformats.org/officeDocument/2006/relationships/hyperlink" Target="http://uk.wikipedia.org/wiki/%D0%A5%D0%B0%D1%80%D0%B8%D1%82%D0%B0%D1%82%D0%B8%D0%B2%D0%BD%D0%B0_%D0%BE%D1%80%D0%B3%D0%B0%D0%BD%D1%96%D0%B7%D0%B0%D1%86%D1%96%D1%8F" TargetMode="External"/><Relationship Id="rId43" Type="http://schemas.openxmlformats.org/officeDocument/2006/relationships/hyperlink" Target="http://zakon.rada.gov.ua/cgi-bin/laws/main.cgi?nreg=1678-14" TargetMode="External"/><Relationship Id="rId64" Type="http://schemas.openxmlformats.org/officeDocument/2006/relationships/hyperlink" Target="http://uk.wikipedia.org/wiki/%D0%90%D0%B4%D0%BC%D1%96%D0%BD%D1%96%D1%81%D1%82%D1%80%D0%B0%D1%86%D1%96%D1%8F_%D0%9F%D1%80%D0%B5%D0%B7%D0%B8%D0%B4%D0%B5%D0%BD%D1%82%D0%B0_%D0%A3%D0%BA%D1%80%D0%B0%D1%97%D0%BD%D0%B8" TargetMode="External"/><Relationship Id="rId118" Type="http://schemas.openxmlformats.org/officeDocument/2006/relationships/hyperlink" Target="http://uk.wikipedia.org/w/index.php?title=%D0%97%D0%BC%D0%B0%D0%B3%D0%B0%D0%BB%D1%8C%D0%BD%D1%96%D1%81%D1%82%D1%8C_%D1%81%D1%82%D0%BE%D1%80%D1%96%D0%BD&amp;action=edit&amp;redlink=1" TargetMode="External"/><Relationship Id="rId139" Type="http://schemas.openxmlformats.org/officeDocument/2006/relationships/hyperlink" Target="http://uk.wikipedia.org/wiki/%D0%A1%D1%83%D0%B4" TargetMode="External"/><Relationship Id="rId85" Type="http://schemas.openxmlformats.org/officeDocument/2006/relationships/hyperlink" Target="http://uk.wikipedia.org/wiki/%D0%A3%D0%BA%D1%80%D0%B0%D1%97%D0%BD%D0%B0" TargetMode="External"/><Relationship Id="rId150" Type="http://schemas.openxmlformats.org/officeDocument/2006/relationships/hyperlink" Target="http://uk.wikipedia.org/wiki/%D0%A4%D1%96%D0%B7%D0%B8%D1%87%D0%BD%D0%B0_%D0%BE%D1%81%D0%BE%D0%B1%D0%B0" TargetMode="External"/><Relationship Id="rId171" Type="http://schemas.openxmlformats.org/officeDocument/2006/relationships/hyperlink" Target="http://uk.wikipedia.org/wiki/%D0%92%D0%B5%D1%80%D1%85%D0%BE%D0%B2%D0%BD%D0%B0_%D0%A0%D0%B0%D0%B4%D0%B0_%D0%A3%D0%BA%D1%80%D0%B0%D1%97%D0%BD%D0%B8" TargetMode="External"/><Relationship Id="rId192" Type="http://schemas.openxmlformats.org/officeDocument/2006/relationships/hyperlink" Target="http://uk.wikipedia.org/wiki/%D0%91%D1%8E%D0%BB%D0%B5%D1%82%D0%B5%D0%BD%D1%8C" TargetMode="External"/><Relationship Id="rId206" Type="http://schemas.openxmlformats.org/officeDocument/2006/relationships/hyperlink" Target="http://uk.wikipedia.org/wiki/%D0%90%D0%A0%D0%9A" TargetMode="External"/><Relationship Id="rId227" Type="http://schemas.openxmlformats.org/officeDocument/2006/relationships/hyperlink" Target="http://uk.wikipedia.org/wiki/%D0%9D%D0%B0%D1%83%D0%BA%D0%BE%D0%B2%D0%B0_%D0%B4%D1%96%D1%8F%D0%BB%D1%8C%D0%BD%D1%96%D1%81%D1%82%D1%8C" TargetMode="External"/><Relationship Id="rId248" Type="http://schemas.openxmlformats.org/officeDocument/2006/relationships/fontTable" Target="fontTable.xml"/><Relationship Id="rId12" Type="http://schemas.openxmlformats.org/officeDocument/2006/relationships/hyperlink" Target="javascript:OpenDoc('1932-15');" TargetMode="External"/><Relationship Id="rId33" Type="http://schemas.openxmlformats.org/officeDocument/2006/relationships/hyperlink" Target="http://uk.wikipedia.org/w/index.php?title=%D0%A4%D0%B0%D0%B1%D1%80%D0%B8%D0%BA%D0%B0%D0%BD%D1%82%D0%B8&amp;action=edit&amp;redlink=1" TargetMode="External"/><Relationship Id="rId108" Type="http://schemas.openxmlformats.org/officeDocument/2006/relationships/hyperlink" Target="http://uk.wikipedia.org/wiki/%D0%9F%D0%BE%D0%BB%D1%96%D1%82%D0%B8%D1%87%D0%BD%D1%96_%D0%BF%D0%B0%D1%80%D1%82%D1%96%D1%97_%D1%82%D0%B0_%D0%B1%D0%BB%D0%BE%D0%BA%D0%B8_%D0%A3%D0%BA%D1%80%D0%B0%D1%97%D0%BD%D0%B8" TargetMode="External"/><Relationship Id="rId129" Type="http://schemas.openxmlformats.org/officeDocument/2006/relationships/hyperlink" Target="http://uk.wikipedia.org/wiki/%D0%AE%D1%80%D0%B8%D1%81%D0%B4%D0%B8%D0%BA%D1%86%D1%96%D1%8F" TargetMode="External"/><Relationship Id="rId54" Type="http://schemas.openxmlformats.org/officeDocument/2006/relationships/hyperlink" Target="http://uk.wikipedia.org/wiki/%D0%9A%D0%BE%D0%BD%D1%81%D1%82%D0%B8%D1%82%D1%83%D1%86%D1%96%D0%B9%D0%BD%D0%B8%D0%B9_%D0%A1%D1%83%D0%B4_%D0%A3%D0%BA%D1%80%D0%B0%D1%97%D0%BD%D0%B8" TargetMode="External"/><Relationship Id="rId75" Type="http://schemas.openxmlformats.org/officeDocument/2006/relationships/hyperlink" Target="http://uk.wikipedia.org/wiki/%D0%9A%D0%A1%D0%A3" TargetMode="External"/><Relationship Id="rId96" Type="http://schemas.openxmlformats.org/officeDocument/2006/relationships/hyperlink" Target="http://uastudent.com/tag/%d0%bf%d1%80%d0%b5%d0%b7%d0%b8%d0%b4%d0%b5%d0%bd%d1%82-%d1%83%d0%ba%d1%80%d0%b0%d1%97%d0%bd%d0%b8/" TargetMode="External"/><Relationship Id="rId140" Type="http://schemas.openxmlformats.org/officeDocument/2006/relationships/hyperlink" Target="http://uk.wikipedia.org/wiki/%D0%A3%D0%BA%D1%80%D0%B0%D1%97%D0%BD%D0%B0" TargetMode="External"/><Relationship Id="rId161" Type="http://schemas.openxmlformats.org/officeDocument/2006/relationships/hyperlink" Target="http://uk.wikipedia.org/wiki/%D0%A3%D0%BA%D1%80%D0%B0%D1%97%D0%BD%D0%B0" TargetMode="External"/><Relationship Id="rId182" Type="http://schemas.openxmlformats.org/officeDocument/2006/relationships/hyperlink" Target="http://uk.wikipedia.org/wiki/%D0%9A%D0%BE%D0%BD%D1%81%D1%82%D0%B8%D1%82%D1%83%D1%86%D1%96%D1%8F_%D0%A3%D0%BA%D1%80%D0%B0%D1%97%D0%BD%D0%B8" TargetMode="External"/><Relationship Id="rId217" Type="http://schemas.openxmlformats.org/officeDocument/2006/relationships/hyperlink" Target="http://uk.wikipedia.org/wiki/%D0%A4%D1%96%D0%B7%D0%B8%D1%87%D0%BD%D0%B0_%D0%BE%D1%81%D0%BE%D0%B1%D0%B0" TargetMode="External"/><Relationship Id="rId6" Type="http://schemas.openxmlformats.org/officeDocument/2006/relationships/hyperlink" Target="http://jurisprudence.com.ua/84-poryadok-formuvannya-predstavnickih-organv-mscevogo-samovryaduvannya-osoblivost-formuvannya-strukturi-rayonnih-u-mstah-rayonnih-ta-oblasnih-rad.html" TargetMode="External"/><Relationship Id="rId238" Type="http://schemas.openxmlformats.org/officeDocument/2006/relationships/hyperlink" Target="http://uk.wikipedia.org/wiki/%D0%A1%D0%B5%D0%BB%D0%B8%D1%89%D0%B5" TargetMode="External"/><Relationship Id="rId23" Type="http://schemas.openxmlformats.org/officeDocument/2006/relationships/hyperlink" Target="http://uk.wikipedia.org/wiki/%D0%9A%D0%BE%D0%BE%D0%BF%D0%B5%D1%80%D0%B0%D1%82%D0%B8%D0%B2" TargetMode="External"/><Relationship Id="rId119" Type="http://schemas.openxmlformats.org/officeDocument/2006/relationships/hyperlink" Target="http://uk.wikipedia.org/w/index.php?title=%D0%94%D0%BE%D0%BA%D0%B0%D0%B7%D0%B8&amp;action=edit&amp;redlink=1" TargetMode="External"/><Relationship Id="rId44" Type="http://schemas.openxmlformats.org/officeDocument/2006/relationships/hyperlink" Target="http://zakon.rada.gov.ua/cgi-bin/laws/main.cgi?nreg=459%2F00-%F0%E3" TargetMode="External"/><Relationship Id="rId65" Type="http://schemas.openxmlformats.org/officeDocument/2006/relationships/hyperlink" Target="http://uk.wikipedia.org/wiki/%D0%90%D0%B4%D0%BC%D1%96%D0%BD%D1%96%D1%81%D1%82%D1%80%D0%B0%D1%86%D1%96%D1%8F_%D0%9F%D1%80%D0%B5%D0%B7%D0%B8%D0%B4%D0%B5%D0%BD%D1%82%D0%B0_%D0%A3%D0%BA%D1%80%D0%B0%D1%97%D0%BD%D0%B8" TargetMode="External"/><Relationship Id="rId86" Type="http://schemas.openxmlformats.org/officeDocument/2006/relationships/hyperlink" Target="http://uk.wikipedia.org/wiki/%D0%92%D0%B8%D0%BA%D0%BE%D0%BD%D0%B0%D0%B2%D1%87%D0%B0_%D0%B2%D0%BB%D0%B0%D0%B4%D0%B0" TargetMode="External"/><Relationship Id="rId130" Type="http://schemas.openxmlformats.org/officeDocument/2006/relationships/hyperlink" Target="http://uk.wikipedia.org/wiki/%D0%9A%D0%BE%D0%BD%D1%81%D1%82%D0%B8%D1%82%D1%83%D1%86%D1%96%D0%B9%D0%BD%D0%B8%D0%B9_%D0%A1%D1%83%D0%B4_%D0%A3%D0%BA%D1%80%D0%B0%D1%97%D0%BD%D0%B8" TargetMode="External"/><Relationship Id="rId151" Type="http://schemas.openxmlformats.org/officeDocument/2006/relationships/hyperlink" Target="http://uk.wikipedia.org/wiki/%D0%AE%D1%80%D0%B8%D0%B4%D0%B8%D1%87%D0%BD%D0%B0_%D0%BE%D1%81%D0%BE%D0%B1%D0%B0" TargetMode="External"/><Relationship Id="rId172" Type="http://schemas.openxmlformats.org/officeDocument/2006/relationships/hyperlink" Target="http://uk.wikipedia.org/wiki/1992" TargetMode="External"/><Relationship Id="rId193" Type="http://schemas.openxmlformats.org/officeDocument/2006/relationships/hyperlink" Target="http://uk.wikipedia.org/wiki/%D0%94%D0%B5%D0%BF%D1%83%D1%82%D0%B0%D1%82" TargetMode="External"/><Relationship Id="rId207" Type="http://schemas.openxmlformats.org/officeDocument/2006/relationships/hyperlink" Target="http://uk.wikipedia.org/wiki/%D0%9C%D1%96%D1%81%D1%86%D0%B5%D0%B2%D0%B5_%D1%81%D0%B0%D0%BC%D0%BE%D0%B2%D1%80%D1%8F%D0%B4%D1%83%D0%B2%D0%B0%D0%BD%D0%BD%D1%8F_%D0%B2_%D0%A3%D0%BA%D1%80%D0%B0%D1%97%D0%BD%D1%96" TargetMode="External"/><Relationship Id="rId228" Type="http://schemas.openxmlformats.org/officeDocument/2006/relationships/hyperlink" Target="http://uk.wikipedia.org/w/index.php?title=%D0%9F%D0%B5%D0%B4%D0%B0%D0%B3%D0%BE%D0%B3%D1%96%D1%87%D0%BD%D0%B0_%D0%B4%D1%96%D1%8F%D0%BB%D1%8C%D0%BD%D1%96%D1%81%D1%82%D1%8C&amp;action=edit&amp;redlink=1" TargetMode="External"/><Relationship Id="rId249" Type="http://schemas.openxmlformats.org/officeDocument/2006/relationships/theme" Target="theme/theme1.xml"/><Relationship Id="rId13" Type="http://schemas.openxmlformats.org/officeDocument/2006/relationships/hyperlink" Target="http://uk.wikipedia.org/wiki/%D0%94%D0%B5%D1%80%D0%B6%D0%B0%D0%B2%D0%B0" TargetMode="External"/><Relationship Id="rId109" Type="http://schemas.openxmlformats.org/officeDocument/2006/relationships/hyperlink" Target="http://uk.wikipedia.org/wiki/%D0%9C%D1%96%D1%81%D1%86%D0%B5%D0%B2%D0%B5_%D1%81%D0%B0%D0%BC%D0%BE%D0%B2%D1%80%D1%8F%D0%B4%D1%83%D0%B2%D0%B0%D0%BD%D0%BD%D1%8F" TargetMode="External"/><Relationship Id="rId34" Type="http://schemas.openxmlformats.org/officeDocument/2006/relationships/hyperlink" Target="http://uk.wikipedia.org/w/index.php?title=%D0%A2%D0%BE%D1%80%D0%B3%D0%BE%D0%B2%D1%86%D1%96&amp;action=edit&amp;redlink=1" TargetMode="External"/><Relationship Id="rId55" Type="http://schemas.openxmlformats.org/officeDocument/2006/relationships/hyperlink" Target="http://uk.wikipedia.org/wiki/%D0%92%D0%B5%D1%80%D1%85%D0%BE%D0%B2%D0%BD%D0%B0_%D0%A0%D0%B0%D0%B4%D0%B0_%D0%A3%D0%BA%D1%80%D0%B0%D1%97%D0%BD%D0%B8" TargetMode="External"/><Relationship Id="rId76" Type="http://schemas.openxmlformats.org/officeDocument/2006/relationships/hyperlink" Target="http://uk.wikipedia.org/wiki/%D0%92%D0%A0%D0%A3" TargetMode="External"/><Relationship Id="rId97" Type="http://schemas.openxmlformats.org/officeDocument/2006/relationships/hyperlink" Target="http://uastudent.com/tag/%d0%bf%d1%80%d0%b5%d0%b7%d0%b8%d0%b4%d0%b5%d0%bd%d1%82-%d1%83%d0%ba%d1%80%d0%b0%d1%97%d0%bd%d0%b8/" TargetMode="External"/><Relationship Id="rId120" Type="http://schemas.openxmlformats.org/officeDocument/2006/relationships/hyperlink" Target="http://uk.wikipedia.org/w/index.php?title=%D0%94%D0%B5%D1%80%D0%B6%D0%B0%D0%B2%D0%BD%D0%B5_%D0%BE%D0%B1%D0%B2%D0%B8%D0%BD%D1%83%D0%B2%D0%B0%D1%87%D0%B5%D0%BD%D0%BD%D1%8F&amp;action=edit&amp;redlink=1" TargetMode="External"/><Relationship Id="rId141" Type="http://schemas.openxmlformats.org/officeDocument/2006/relationships/hyperlink" Target="http://uk.wikipedia.org/w/index.php?title=%D0%92%D0%B8%D1%89%D0%B8%D0%B9_%D0%B0%D0%B4%D0%BC%D1%96%D0%BD%D1%96%D1%81%D1%82%D1%80%D0%B0%D1%82%D0%B8%D0%B2%D0%BD%D0%B8%D0%B9_%D1%81%D1%83%D0%B4_%D0%A3%D0%BA%D1%80%D0%B0%D1%97%D0%BD%D0%B8&amp;action=edit&amp;redlink=1" TargetMode="External"/><Relationship Id="rId7" Type="http://schemas.openxmlformats.org/officeDocument/2006/relationships/hyperlink" Target="javascript:OpenDoc('254&#1082;/96-&#1074;&#1088;');" TargetMode="External"/><Relationship Id="rId162" Type="http://schemas.openxmlformats.org/officeDocument/2006/relationships/hyperlink" Target="http://uk.wikipedia.org/wiki/%D0%9A%D0%BE%D0%BD%D1%81%D1%82%D0%B8%D1%82%D1%83%D1%86%D1%96%D1%8F_%D0%A3%D0%BA%D1%80%D0%B0%D1%97%D0%BD%D0%B8" TargetMode="External"/><Relationship Id="rId183" Type="http://schemas.openxmlformats.org/officeDocument/2006/relationships/hyperlink" Target="http://uk.wikipedia.org/wiki/18_%D0%B6%D0%BE%D0%B2%D1%82%D0%BD%D1%8F" TargetMode="External"/><Relationship Id="rId218" Type="http://schemas.openxmlformats.org/officeDocument/2006/relationships/hyperlink" Target="http://uk.wikipedia.org/wiki/%D0%94%D0%B5%D1%80%D0%B6%D0%B0%D0%B2%D0%B0" TargetMode="External"/><Relationship Id="rId239" Type="http://schemas.openxmlformats.org/officeDocument/2006/relationships/hyperlink" Target="http://uk.wikipedia.org/wiki/%D0%9C%D1%96%D1%81%D1%82%D0%BE" TargetMode="External"/><Relationship Id="rId24" Type="http://schemas.openxmlformats.org/officeDocument/2006/relationships/hyperlink" Target="http://uk.wikipedia.org/wiki/%D0%9F%D1%80%D0%B8%D1%80%D0%BE%D0%B4%D0%BE%D0%BE%D1%85%D0%BE%D1%80%D0%BE%D0%BD%D0%BD%D0%B0_%D0%BE%D1%80%D0%B3%D0%B0%D0%BD%D1%96%D0%B7%D0%B0%D1%86%D1%96%D1%8F" TargetMode="External"/><Relationship Id="rId45" Type="http://schemas.openxmlformats.org/officeDocument/2006/relationships/hyperlink" Target="http://zakon.rada.gov.ua/cgi-bin/laws/main.cgi?nreg=2288-99-%EF" TargetMode="External"/><Relationship Id="rId66" Type="http://schemas.openxmlformats.org/officeDocument/2006/relationships/hyperlink" Target="http://uk.wikipedia.org/wiki/%D0%A1%D0%BF%D0%B8%D1%81%D0%BE%D0%BA_%D0%BA%D0%B5%D1%80%D1%96%D0%B2%D0%BD%D0%B8%D0%BA%D1%96%D0%B2_%D0%90%D0%B4%D0%BC%D1%96%D0%BD%D1%96%D1%81%D1%82%D1%80%D0%B0%D1%86%D1%96%D1%97_%D1%82%D0%B0_%D0%A1%D0%B5%D0%BA%D1%80%D0%B5%D1%82%D0%B0%D1%80%D1%96%D0%B0%D1%82%D1%83_%D0%9F%D1%80%D0%B5%D0%B7%D0%B8%D0%B4%D0%B5%D0%BD%D1%82%D0%B0_%D0%A3%D0%BA%D1%80%D0%B0%D1%97%D0%BD%D0%B8" TargetMode="External"/><Relationship Id="rId87" Type="http://schemas.openxmlformats.org/officeDocument/2006/relationships/hyperlink" Target="http://uastudent.com/tag/%d0%bc%d1%96%d1%81%d1%86%d0%b5%d0%b2%d1%96-%d0%b4%d0%b5%d1%80%d0%b6%d0%b0%d0%b2%d0%bd%d1%96-%d0%b0%d0%b4%d0%bc%d1%96%d0%bd%d1%96%d1%81%d1%82%d1%80%d0%b0%d1%86%d1%96%d1%97/" TargetMode="External"/><Relationship Id="rId110" Type="http://schemas.openxmlformats.org/officeDocument/2006/relationships/hyperlink" Target="http://uk.wikipedia.org/wiki/%D0%92%D1%96%D0%B9%D1%81%D1%8C%D0%BA%D0%BE%D0%B2%D0%B5_%D1%84%D0%BE%D1%80%D0%BC%D1%83%D0%B2%D0%B0%D0%BD%D0%BD%D1%8F" TargetMode="External"/><Relationship Id="rId131" Type="http://schemas.openxmlformats.org/officeDocument/2006/relationships/hyperlink" Target="http://uk.wikipedia.org/wiki/%D0%A2%D1%80%D0%B5%D1%82%D0%B5%D0%B9%D1%81%D1%8C%D0%BA%D0%B8%D0%B9_%D1%81%D1%83%D0%B4" TargetMode="External"/><Relationship Id="rId152" Type="http://schemas.openxmlformats.org/officeDocument/2006/relationships/hyperlink" Target="http://uk.wikipedia.org/wiki/%D0%9F%D1%80%D0%B0%D0%B2%D0%BE%D0%B2%D1%96%D0%B4%D0%BD%D0%BE%D1%81%D0%B8%D0%BD%D0%B8" TargetMode="External"/><Relationship Id="rId173" Type="http://schemas.openxmlformats.org/officeDocument/2006/relationships/hyperlink" Target="http://uk.wikipedia.org/wiki/1996" TargetMode="External"/><Relationship Id="rId194" Type="http://schemas.openxmlformats.org/officeDocument/2006/relationships/hyperlink" Target="http://uk.wikipedia.org/wiki/%D0%9A%D0%B2%D0%BE%D1%82%D0%B0" TargetMode="External"/><Relationship Id="rId208" Type="http://schemas.openxmlformats.org/officeDocument/2006/relationships/hyperlink" Target="http://uk.wikipedia.org/w/index.php?title=%D0%A1%D1%83%D0%B4%D0%B8_%D0%B7%D0%B0%D0%B3%D0%B0%D0%BB%D1%8C%D0%BD%D0%BE%D1%97_%D1%8E%D1%80%D0%B8%D1%81%D0%B4%D0%B8%D0%BA%D1%86%D1%96%D1%97&amp;action=edit&amp;redlink=1" TargetMode="External"/><Relationship Id="rId229" Type="http://schemas.openxmlformats.org/officeDocument/2006/relationships/hyperlink" Target="http://uk.wikipedia.org/wiki/%D0%94%D0%B5%D1%80%D0%B6%D0%B0%D0%B2%D0%BD%D0%B0_%D0%BC%D0%BE%D0%B2%D0%B0" TargetMode="External"/><Relationship Id="rId240" Type="http://schemas.openxmlformats.org/officeDocument/2006/relationships/hyperlink" Target="http://uk.wikipedia.org/wiki/%D0%9F%D1%80%D0%B5%D0%B4%D1%81%D1%82%D0%B0%D0%B2%D0%BD%D0%B8%D1%86%D1%8C%D0%BA%D1%96_%D0%BE%D1%80%D0%B3%D0%B0%D0%BD%D0%B8_%D0%BC%D1%96%D1%81%D1%86%D0%B5%D0%B2%D0%BE%D0%B3%D0%BE_%D1%81%D0%B0%D0%BC%D0%BE%D0%B2%D1%80%D1%8F%D0%B4%D1%83%D0%B2%D0%B0%D0%BD%D0%BD%D1%8F_%D0%B2_%D0%A3%D0%BA%D1%80%D0%B0%D1%97%D0%BD%D1%96" TargetMode="External"/><Relationship Id="rId14" Type="http://schemas.openxmlformats.org/officeDocument/2006/relationships/hyperlink" Target="http://uk.wikipedia.org/wiki/%D0%A1%D1%83%D1%81%D0%BF%D1%96%D0%BB%D1%8C%D1%81%D1%82%D0%B2%D0%BE" TargetMode="External"/><Relationship Id="rId35" Type="http://schemas.openxmlformats.org/officeDocument/2006/relationships/hyperlink" Target="http://uk.wikipedia.org/wiki/%D0%A0%D0%B5%D0%BC%D1%96%D1%81%D0%BD%D0%B8%D0%BA%D0%B8" TargetMode="External"/><Relationship Id="rId56" Type="http://schemas.openxmlformats.org/officeDocument/2006/relationships/hyperlink" Target="http://uk.wikipedia.org/wiki/%D0%97%D0%B1%D1%80%D0%BE%D0%B9%D0%BD%D1%96_%D1%81%D0%B8%D0%BB%D0%B8_%D0%A3%D0%BA%D1%80%D0%B0%D1%97%D0%BD%D0%B8" TargetMode="External"/><Relationship Id="rId77" Type="http://schemas.openxmlformats.org/officeDocument/2006/relationships/hyperlink" Target="http://uk.wikipedia.org/wiki/%D0%9A%D0%9C%D0%A3" TargetMode="External"/><Relationship Id="rId100" Type="http://schemas.openxmlformats.org/officeDocument/2006/relationships/hyperlink" Target="http://uk.wikipedia.org/w/index.php?title=%D0%9F%D1%96%D0%B4%D0%B7%D0%B0%D0%BA%D0%BE%D0%BD%D0%BD%D1%96_%D0%BD%D0%BE%D1%80%D0%BC%D0%B0%D1%82%D0%B8%D0%B2%D0%BD%D1%96_%D0%B0%D0%BA%D1%82%D0%B8&amp;action=edit&amp;redlink=1" TargetMode="External"/><Relationship Id="rId8" Type="http://schemas.openxmlformats.org/officeDocument/2006/relationships/hyperlink" Target="javascript:OpenDoc('254&#1082;/96-&#1074;&#1088;');" TargetMode="External"/><Relationship Id="rId98" Type="http://schemas.openxmlformats.org/officeDocument/2006/relationships/hyperlink" Target="http://uk.wikipedia.org/wiki/%D0%97%D0%B0%D0%BA%D0%BE%D0%BD" TargetMode="External"/><Relationship Id="rId121" Type="http://schemas.openxmlformats.org/officeDocument/2006/relationships/hyperlink" Target="http://uk.wikipedia.org/wiki/%D0%9F%D1%80%D0%BE%D0%BA%D1%83%D1%80%D0%BE%D1%80" TargetMode="External"/><Relationship Id="rId142" Type="http://schemas.openxmlformats.org/officeDocument/2006/relationships/hyperlink" Target="http://uk.wikipedia.org/w/index.php?title=%D0%92%D0%B8%D1%89%D0%B8%D0%B9_%D0%B3%D0%BE%D1%81%D0%BF%D0%BE%D0%B4%D0%B0%D1%80%D1%81%D1%8C%D0%BA%D0%B8%D0%B9_%D1%81%D1%83%D0%B4_%D0%A3%D0%BA%D1%80%D0%B0%D1%97%D0%BD%D0%B8&amp;action=edit&amp;redlink=1" TargetMode="External"/><Relationship Id="rId163" Type="http://schemas.openxmlformats.org/officeDocument/2006/relationships/hyperlink" Target="http://uk.wikipedia.org/wiki/%D0%9A%D0%BE%D0%BD%D1%81%D1%82%D0%B8%D1%82%D1%83%D1%86%D1%96%D1%8F_%D0%A3%D0%A0%D0%A1%D0%A0" TargetMode="External"/><Relationship Id="rId184" Type="http://schemas.openxmlformats.org/officeDocument/2006/relationships/hyperlink" Target="http://uk.wikipedia.org/wiki/1996" TargetMode="External"/><Relationship Id="rId219" Type="http://schemas.openxmlformats.org/officeDocument/2006/relationships/hyperlink" Target="http://uk.wikipedia.org/wiki/%D0%9A%D0%BE%D1%88%D1%82%D0%BE%D1%80%D0%B8%D1%81_%D0%B4%D0%BE%D1%85%D0%BE%D0%B4%D1%96%D0%B2_%D1%96_%D0%B2%D0%B8%D0%B4%D0%B0%D1%82%D0%BA%D1%96%D0%B2_%D0%B1%D1%8E%D0%B4%D0%B6%D0%B5%D1%82%D0%BD%D0%BE%D1%97_%D1%83%D1%81%D1%82%D0%B0%D0%BD%D0%BE%D0%B2%D0%B8" TargetMode="External"/><Relationship Id="rId230" Type="http://schemas.openxmlformats.org/officeDocument/2006/relationships/hyperlink" Target="http://uk.wikipedia.org/wiki/%D0%97%D0%B0%D0%BA%D0%BE%D0%BD%D0%BE%D0%B4%D0%B0%D0%B2%D1%81%D1%82%D0%B2%D0%BE_%D0%A3%D0%BA%D1%80%D0%B0%D1%97%D0%BD%D0%B8" TargetMode="External"/><Relationship Id="rId25" Type="http://schemas.openxmlformats.org/officeDocument/2006/relationships/hyperlink" Target="http://uk.wikipedia.org/wiki/%D0%90%D0%BA%D0%B0%D0%B4%D0%B5%D0%BC%D1%96%D1%8F" TargetMode="External"/><Relationship Id="rId46" Type="http://schemas.openxmlformats.org/officeDocument/2006/relationships/hyperlink" Target="http://uk.wikipedia.org/wiki/%D0%92%D0%B5%D1%80%D1%85%D0%BE%D0%B2%D0%BD%D0%B0_%D0%A0%D0%B0%D0%B4%D0%B0_%D0%A3%D0%BA%D1%80%D0%B0%D1%97%D0%BD%D0%B8" TargetMode="External"/><Relationship Id="rId67" Type="http://schemas.openxmlformats.org/officeDocument/2006/relationships/hyperlink" Target="http://uk.wikipedia.org/wiki/%D0%A1%D0%BF%D0%B8%D1%81%D0%BE%D0%BA_%D0%BA%D0%B5%D1%80%D1%96%D0%B2%D0%BD%D0%B8%D0%BA%D1%96%D0%B2_%D0%90%D0%B4%D0%BC%D1%96%D0%BD%D1%96%D1%81%D1%82%D1%80%D0%B0%D1%86%D1%96%D1%97_%D1%82%D0%B0_%D0%A1%D0%B5%D0%BA%D1%80%D0%B5%D1%82%D0%B0%D1%80%D1%96%D0%B0%D1%82%D1%83_%D0%9F%D1%80%D0%B5%D0%B7%D0%B8%D0%B4%D0%B5%D0%BD%D1%82%D0%B0_%D0%A3%D0%BA%D1%80%D0%B0%D1%97%D0%BD%D0%B8" TargetMode="External"/><Relationship Id="rId88" Type="http://schemas.openxmlformats.org/officeDocument/2006/relationships/hyperlink" Target="http://uastudent.com/tag/%d0%bc%d1%96%d1%81%d1%86%d0%b5%d0%b2%d1%96-%d0%b4%d0%b5%d1%80%d0%b6%d0%b0%d0%b2%d0%bd%d1%96-%d0%b0%d0%b4%d0%bc%d1%96%d0%bd%d1%96%d1%81%d1%82%d1%80%d0%b0%d1%86%d1%96%d1%97/" TargetMode="External"/><Relationship Id="rId111" Type="http://schemas.openxmlformats.org/officeDocument/2006/relationships/hyperlink" Target="http://uk.wikipedia.org/wiki/%D0%9C%D1%96%D0%B6%D0%BD%D0%B0%D1%80%D0%BE%D0%B4%D0%BD%D1%96_%D0%BE%D1%80%D0%B3%D0%B0%D0%BD%D1%96%D0%B7%D0%B0%D1%86%D1%96%D1%97" TargetMode="External"/><Relationship Id="rId132" Type="http://schemas.openxmlformats.org/officeDocument/2006/relationships/hyperlink" Target="http://uk.wikipedia.org/wiki/%D0%90%D0%B4%D0%BC%D1%96%D0%BD%D1%96%D1%81%D1%82%D1%80%D0%B0%D1%82%D0%B8%D0%B2%D0%BD%D0%BE-%D1%82%D0%B5%D1%80%D0%B8%D1%82%D0%BE%D1%80%D1%96%D0%B0%D0%BB%D1%8C%D0%BD%D0%B8%D0%B9_%D1%83%D1%81%D1%82%D1%80%D1%96%D0%B9_%D0%A3%D0%BA%D1%80%D0%B0%D1%97%D0%BD%D0%B8" TargetMode="External"/><Relationship Id="rId153" Type="http://schemas.openxmlformats.org/officeDocument/2006/relationships/hyperlink" Target="http://uk.wikipedia.org/wiki/%D0%92%D0%B8%D0%B1%D0%BE%D1%80%D0%B8_%D0%B2_%D0%A3%D0%BA%D1%80%D0%B0%D1%97%D0%BD%D1%96" TargetMode="External"/><Relationship Id="rId174" Type="http://schemas.openxmlformats.org/officeDocument/2006/relationships/hyperlink" Target="http://uk.wikipedia.org/wiki/%D0%AE%D0%B7%D1%8C%D0%BA%D0%BE%D0%B2_%D0%9B%D0%B5%D0%BE%D0%BD%D1%96%D0%B4_%D0%9F%D0%B5%D1%82%D1%80%D0%BE%D0%B2%D0%B8%D1%87" TargetMode="External"/><Relationship Id="rId195" Type="http://schemas.openxmlformats.org/officeDocument/2006/relationships/hyperlink" Target="http://uk.wikipedia.org/wiki/%D0%9F%D1%80%D0%B0%D0%B2%D0%BE%D0%B2%D0%B8%D0%B9_%D0%B0%D0%BA%D1%82" TargetMode="External"/><Relationship Id="rId209" Type="http://schemas.openxmlformats.org/officeDocument/2006/relationships/hyperlink" Target="http://uk.wikipedia.org/wiki/%D0%A3%D0%BF%D0%BE%D0%B2%D0%BD%D0%BE%D0%B2%D0%B0%D0%B6%D0%B5%D0%BD%D0%B8%D0%B9_%D0%92%D0%B5%D1%80%D1%85%D0%BE%D0%B2%D0%BD%D0%BE%D1%97_%D0%A0%D0%B0%D0%B4%D0%B8_%D0%A3%D0%BA%D1%80%D0%B0%D1%97%D0%BD%D0%B8_%D0%B7_%D0%BF%D1%80%D0%B0%D0%B2_%D0%BB%D1%8E%D0%B4%D0%B8%D0%BD%D0%B8" TargetMode="External"/><Relationship Id="rId220" Type="http://schemas.openxmlformats.org/officeDocument/2006/relationships/hyperlink" Target="http://uk.wikipedia.org/w/index.php?title=%D0%93%D0%B0%D0%BB%D1%83%D0%B7%D1%8C_%D0%BF%D1%80%D0%B0%D0%B2%D0%B0&amp;action=edit&amp;redlink=1" TargetMode="External"/><Relationship Id="rId241" Type="http://schemas.openxmlformats.org/officeDocument/2006/relationships/hyperlink" Target="http://uk.wikipedia.org/wiki/%D0%9C%D1%96%D1%81%D1%86%D0%B5%D0%B2%D0%B5_%D1%81%D0%B0%D0%BC%D0%BE%D0%B2%D1%80%D1%8F%D0%B4%D1%83%D0%B2%D0%B0%D0%BD%D0%BD%D1%8F_%D0%B2_%D0%A3%D0%BA%D1%80%D0%B0%D1%97%D0%BD%D1%96" TargetMode="External"/><Relationship Id="rId15" Type="http://schemas.openxmlformats.org/officeDocument/2006/relationships/hyperlink" Target="http://uk.wikipedia.org/wiki/%D0%A2%D1%80%D0%B5%D1%82%D1%96%D0%B9_%D1%81%D0%B5%D0%BA%D1%82%D0%BE%D1%80" TargetMode="External"/><Relationship Id="rId36" Type="http://schemas.openxmlformats.org/officeDocument/2006/relationships/hyperlink" Target="http://uk.wikipedia.org/w/index.php?title=%D0%A7%D0%B8%D0%BD%D0%BE%D0%B2%D0%BD%D0%B8%D0%BA%D0%B8&amp;action=edit&amp;redlink=1" TargetMode="External"/><Relationship Id="rId57" Type="http://schemas.openxmlformats.org/officeDocument/2006/relationships/hyperlink" Target="http://uk.wikipedia.org/wiki/%D0%A1%D0%B5%D0%BA%D1%80%D0%B5%D1%82%D0%B0%D1%80%D1%96%D0%B0%D1%82_%D0%9F%D1%80%D0%B5%D0%B7%D0%B8%D0%B4%D0%B5%D0%BD%D1%82%D0%B0_%D0%A3%D0%BA%D1%80%D0%B0%D1%97%D0%BD%D0%B8" TargetMode="External"/><Relationship Id="rId78" Type="http://schemas.openxmlformats.org/officeDocument/2006/relationships/hyperlink" Target="http://uk.wikipedia.org/wiki/%D0%9A%D0%BE%D0%BD%D1%81%D1%82%D0%B8%D1%82%D1%83%D1%86%D1%96%D1%8F_%D0%A3%D0%BA%D1%80%D0%B0%D1%97%D0%BD%D0%B8" TargetMode="External"/><Relationship Id="rId99" Type="http://schemas.openxmlformats.org/officeDocument/2006/relationships/hyperlink" Target="http://uk.wikipedia.org/wiki/%D0%9A%D0%BE%D0%BD%D1%81%D1%82%D0%B8%D1%82%D1%83%D1%86%D1%96%D1%8F" TargetMode="External"/><Relationship Id="rId101" Type="http://schemas.openxmlformats.org/officeDocument/2006/relationships/hyperlink" Target="http://uk.wikipedia.org/wiki/%D0%9F%D1%80%D0%B0%D0%B2%D0%BE%D0%B2%D0%B0_%D0%BD%D0%BE%D1%80%D0%BC%D0%B0" TargetMode="External"/><Relationship Id="rId122" Type="http://schemas.openxmlformats.org/officeDocument/2006/relationships/hyperlink" Target="http://uk.wikipedia.org/w/index.php?title=%D0%9F%D1%80%D0%B0%D0%B2%D0%BE_%D0%BD%D0%B0_%D0%B7%D0%B0%D1%85%D0%B8%D1%81%D1%82&amp;action=edit&amp;redlink=1" TargetMode="External"/><Relationship Id="rId143" Type="http://schemas.openxmlformats.org/officeDocument/2006/relationships/hyperlink" Target="http://uk.wikipedia.org/wiki/%D0%92%D0%B8%D1%89%D0%B8%D0%B9_%D1%81%D0%BF%D0%B5%D1%86%D1%96%D0%B0%D0%BB%D1%96%D0%B7%D0%BE%D0%B2%D0%B0%D0%BD%D0%B8%D0%B9_%D1%81%D1%83%D0%B4_%D0%A3%D0%BA%D1%80%D0%B0%D1%97%D0%BD%D0%B8_%D0%B7_%D1%80%D0%BE%D0%B7%D0%B3%D0%BB%D1%8F%D0%B4%D1%83_%D1%86%D0%B8%D0%B2%D1%96%D0%BB%D1%8C%D0%BD%D0%B8%D1%85_%D1%96_%D0%BA%D1%80%D0%B8%D0%BC%D1%96%D0%BD%D0%B0%D0%BB%D1%8C%D0%BD%D0%B8%D1%85_%D1%81%D0%BF%D1%80%D0%B0%D0%B2" TargetMode="External"/><Relationship Id="rId164" Type="http://schemas.openxmlformats.org/officeDocument/2006/relationships/hyperlink" Target="http://uk.wikipedia.org/wiki/1978" TargetMode="External"/><Relationship Id="rId185" Type="http://schemas.openxmlformats.org/officeDocument/2006/relationships/hyperlink" Target="http://uk.wikipedia.org/wiki/%D0%9F%D1%80%D0%B5%D0%B7%D0%B8%D0%B4%D0%B5%D0%BD%D1%82_%D0%A3%D0%BA%D1%80%D0%B0%D1%97%D0%BD%D0%B8" TargetMode="External"/><Relationship Id="rId4" Type="http://schemas.openxmlformats.org/officeDocument/2006/relationships/settings" Target="settings.xml"/><Relationship Id="rId9" Type="http://schemas.openxmlformats.org/officeDocument/2006/relationships/hyperlink" Target="javascript:OpenDoc('254&#1082;/96-&#1074;&#1088;');" TargetMode="External"/><Relationship Id="rId180" Type="http://schemas.openxmlformats.org/officeDocument/2006/relationships/hyperlink" Target="http://uk.wikipedia.org/wiki/%D0%AE%D1%80%D0%B8%D1%81%D0%B4%D0%B8%D0%BA%D1%86%D1%96%D1%8F" TargetMode="External"/><Relationship Id="rId210" Type="http://schemas.openxmlformats.org/officeDocument/2006/relationships/hyperlink" Target="http://uk.wikipedia.org/wiki/%D0%92%D0%B5%D1%80%D1%85%D0%BE%D0%B2%D0%BD%D0%B0_%D0%A0%D0%B0%D0%B4%D0%B0_%D0%90%D0%B2%D1%82%D0%BE%D0%BD%D0%BE%D0%BC%D0%BD%D0%BE%D1%97_%D0%A0%D0%B5%D1%81%D0%BF%D1%83%D0%B1%D0%BB%D1%96%D0%BA%D0%B8_%D0%9A%D1%80%D0%B8%D0%BC" TargetMode="External"/><Relationship Id="rId215" Type="http://schemas.openxmlformats.org/officeDocument/2006/relationships/hyperlink" Target="http://uk.wikipedia.org/w/index.php?title=%D0%9C%D0%B0%D1%82%D0%B5%D1%80%D1%96%D0%B0%D0%BB%D1%8C%D0%BD%D0%B0_%D1%88%D0%BA%D0%BE%D0%B4%D0%B0&amp;action=edit&amp;redlink=1" TargetMode="External"/><Relationship Id="rId236" Type="http://schemas.openxmlformats.org/officeDocument/2006/relationships/hyperlink" Target="http://uk.wikipedia.org/wiki/%D0%A1%D1%83%D0%B1%27%D1%94%D0%BA%D1%82_%D0%BF%D1%80%D0%B0%D0%B2%D0%B0" TargetMode="External"/><Relationship Id="rId26" Type="http://schemas.openxmlformats.org/officeDocument/2006/relationships/hyperlink" Target="http://uk.wikipedia.org/wiki/%D0%97%D0%B0%D1%81%D0%BE%D0%B1%D0%B8_%D0%BC%D0%B0%D1%81%D0%BE%D0%B2%D0%BE%D1%97_%D1%96%D0%BD%D1%84%D0%BE%D1%80%D0%BC%D0%B0%D1%86%D1%96%D1%97" TargetMode="External"/><Relationship Id="rId231" Type="http://schemas.openxmlformats.org/officeDocument/2006/relationships/hyperlink" Target="http://uk.wikipedia.org/wiki/%D0%92%D0%BE%D1%94%D0%BD%D0%BD%D0%B8%D0%B9_%D1%81%D1%82%D0%B0%D0%BD" TargetMode="External"/><Relationship Id="rId47" Type="http://schemas.openxmlformats.org/officeDocument/2006/relationships/hyperlink" Target="http://uk.wikipedia.org/wiki/%D0%9A%D0%BE%D0%BD%D1%81%D1%82%D0%B8%D1%82%D1%83%D1%86%D1%96%D1%8F_%D0%A3%D0%BA%D1%80%D0%B0%D1%97%D0%BD%D0%B8" TargetMode="External"/><Relationship Id="rId68" Type="http://schemas.openxmlformats.org/officeDocument/2006/relationships/hyperlink" Target="http://uk.wikipedia.org/wiki/%D0%9F%D1%80%D0%BE%D1%82%D0%BE%D0%BA%D0%BE%D0%BB_%D0%9F%D1%80%D0%B5%D0%B7%D0%B8%D0%B4%D0%B5%D0%BD%D1%82%D0%B0_%D0%A3%D0%BA%D1%80%D0%B0%D1%97%D0%BD%D0%B8" TargetMode="External"/><Relationship Id="rId89" Type="http://schemas.openxmlformats.org/officeDocument/2006/relationships/hyperlink" Target="http://uastudent.com/tag/%d0%b4%d0%b5%d1%80%d0%b6%d0%b0%d0%b2%d0%bd%d1%96-%d0%b0%d0%b4%d0%bc%d1%96%d0%bd%d1%96%d1%81%d1%82%d1%80%d0%b0%d1%86%d1%96%d1%97/" TargetMode="External"/><Relationship Id="rId112" Type="http://schemas.openxmlformats.org/officeDocument/2006/relationships/hyperlink" Target="http://uk.wikipedia.org/wiki/%D0%A7%D0%BB%D0%B5%D0%BD%D1%81%D1%82%D0%B2%D0%BE_%D0%A3%D0%BA%D1%80%D0%B0%D1%97%D0%BD%D0%B8_%D0%B2_%D0%BC%D1%96%D0%B6%D0%BD%D0%B0%D1%80%D0%BE%D0%B4%D0%BD%D0%B8%D1%85_%D0%BE%D1%80%D0%B3%D0%B0%D0%BD%D1%96%D0%B7%D0%B0%D1%86%D1%96%D1%8F%D1%85" TargetMode="External"/><Relationship Id="rId133" Type="http://schemas.openxmlformats.org/officeDocument/2006/relationships/hyperlink" Target="http://uk.wikipedia.org/w/index.php?title=%D0%9A%D0%BE%D0%BD%D1%81%D1%82%D0%B8%D1%82%D1%83%D1%86%D1%96%D0%B9%D0%BD%D0%B5_%D1%81%D1%83%D0%B4%D0%BE%D1%87%D0%B8%D0%BD%D1%81%D1%82%D0%B2%D0%BE&amp;action=edit&amp;redlink=1" TargetMode="External"/><Relationship Id="rId154" Type="http://schemas.openxmlformats.org/officeDocument/2006/relationships/hyperlink" Target="http://uk.wikipedia.org/wiki/%D0%A0%D0%B5%D1%84%D0%B5%D1%80%D0%B5%D0%BD%D0%B4%D1%83%D0%BC" TargetMode="External"/><Relationship Id="rId175" Type="http://schemas.openxmlformats.org/officeDocument/2006/relationships/hyperlink" Target="http://uk.wikipedia.org/wiki/28_%D1%87%D0%B5%D1%80%D0%B2%D0%BD%D1%8F" TargetMode="External"/><Relationship Id="rId196" Type="http://schemas.openxmlformats.org/officeDocument/2006/relationships/hyperlink" Target="http://uk.wikipedia.org/wiki/%D0%9C%D0%B0%D0%BD%D1%82%D1%96%D1%8F" TargetMode="External"/><Relationship Id="rId200" Type="http://schemas.openxmlformats.org/officeDocument/2006/relationships/hyperlink" Target="http://uk.wikipedia.org/w/index.php?title=%D0%9A%D0%BE%D0%BD%D1%81%D1%82%D0%B8%D1%82%D1%83%D1%86%D1%96%D0%B9%D0%BD%D0%B5_%D0%BF%D1%80%D0%B0%D0%B2%D0%BE%D1%81%D1%83%D0%B4%D0%B4%D1%8F&amp;action=edit&amp;redlink=1" TargetMode="External"/><Relationship Id="rId16" Type="http://schemas.openxmlformats.org/officeDocument/2006/relationships/hyperlink" Target="http://uk.wikipedia.org/wiki/%D0%90%D0%BD%D0%B3%D0%BB%D1%96%D0%B9%D1%81%D1%8C%D0%BA%D0%B0_%D0%BC%D0%BE%D0%B2%D0%B0" TargetMode="External"/><Relationship Id="rId221" Type="http://schemas.openxmlformats.org/officeDocument/2006/relationships/hyperlink" Target="http://uk.wikipedia.org/wiki/%D0%A0%D1%96%D0%BA" TargetMode="External"/><Relationship Id="rId242" Type="http://schemas.openxmlformats.org/officeDocument/2006/relationships/hyperlink" Target="http://uastudent.com/tag/%d1%81%d1%82%d0%b0%d1%82%d1%83%d1%81-%d0%b4%d0%b5%d0%bf%d1%83%d1%82%d0%b0%d1%82%d1%96%d0%b2-%d0%bc%d1%96%d1%81%d1%86%d0%b5%d0%b2%d0%b8%d1%85-%d1%80%d0%b0%d0%b4/" TargetMode="External"/><Relationship Id="rId37" Type="http://schemas.openxmlformats.org/officeDocument/2006/relationships/hyperlink" Target="http://uk.wikipedia.org/w/index.php?title=%D0%90%D0%B9%D0%B2%D0%B5%D0%BD_%D0%94%D0%BE%D0%B3%D0%B5%D1%80%D1%82%D1%96&amp;action=edit&amp;redlink=1" TargetMode="External"/><Relationship Id="rId58" Type="http://schemas.openxmlformats.org/officeDocument/2006/relationships/hyperlink" Target="http://uk.wikipedia.org/wiki/%D0%A0%D0%B0%D0%B4%D0%B0_%D0%BD%D0%B0%D1%86%D1%96%D0%BE%D0%BD%D0%B0%D0%BB%D1%8C%D0%BD%D0%BE%D1%97_%D0%B1%D0%B5%D0%B7%D0%BF%D0%B5%D0%BA%D0%B8_%D1%96_%D0%BE%D0%B1%D0%BE%D1%80%D0%BE%D0%BD%D0%B8_%D0%A3%D0%BA%D1%80%D0%B0%D1%97%D0%BD%D0%B8" TargetMode="External"/><Relationship Id="rId79" Type="http://schemas.openxmlformats.org/officeDocument/2006/relationships/hyperlink" Target="http://uk.wikipedia.org/wiki/%D0%90%D0%A0%D0%9A" TargetMode="External"/><Relationship Id="rId102" Type="http://schemas.openxmlformats.org/officeDocument/2006/relationships/hyperlink" Target="http://uk.wikipedia.org/wiki/%D0%9D%D0%BE%D1%82%D0%B0%D1%80%D1%96%D1%83%D1%81" TargetMode="External"/><Relationship Id="rId123" Type="http://schemas.openxmlformats.org/officeDocument/2006/relationships/hyperlink" Target="http://uk.wikipedia.org/wiki/%D0%93%D0%BB%D0%B0%D1%81%D0%BD%D1%96%D1%81%D1%82%D1%8C" TargetMode="External"/><Relationship Id="rId144" Type="http://schemas.openxmlformats.org/officeDocument/2006/relationships/hyperlink" Target="http://uk.wikipedia.org/wiki/7_%D0%BB%D0%B8%D0%BF%D0%BD%D1%8F" TargetMode="External"/><Relationship Id="rId90" Type="http://schemas.openxmlformats.org/officeDocument/2006/relationships/hyperlink" Target="http://uastudent.com/tag/%d0%b4%d0%b5%d1%80%d0%b6%d0%b0%d0%b2%d0%bd%d1%96-%d0%b0%d0%b4%d0%bc%d1%96%d0%bd%d1%96%d1%81%d1%82%d1%80%d0%b0%d1%86%d1%96%d1%97/" TargetMode="External"/><Relationship Id="rId165" Type="http://schemas.openxmlformats.org/officeDocument/2006/relationships/hyperlink" Target="http://uk.wikipedia.org/w/index.php?title=%D0%9A%D0%BE%D0%BC%D1%96%D1%82%D0%B5%D1%82_%D0%BA%D0%BE%D0%BD%D1%81%D1%82%D0%B8%D1%82%D1%83%D1%86%D1%96%D0%B9%D0%BD%D0%BE%D0%B3%D0%BE_%D0%BD%D0%B0%D0%B3%D0%BB%D1%8F%D0%B4%D1%83&amp;action=edit&amp;redlink=1" TargetMode="External"/><Relationship Id="rId186" Type="http://schemas.openxmlformats.org/officeDocument/2006/relationships/hyperlink" Target="http://uk.wikipedia.org/wiki/%D0%92%D0%B5%D1%80%D1%85%D0%BE%D0%B2%D0%BD%D0%B0_%D0%A0%D0%B0%D0%B4%D0%B0_%D0%A3%D0%BA%D1%80%D0%B0%D1%97%D0%BD%D0%B8" TargetMode="External"/><Relationship Id="rId211" Type="http://schemas.openxmlformats.org/officeDocument/2006/relationships/hyperlink" Target="http://uk.wikipedia.org/wiki/%D0%A0%D0%B0%D1%82%D0%B8%D1%84%D1%96%D0%BA%D0%B0%D1%86%D1%96%D1%8F" TargetMode="External"/><Relationship Id="rId232" Type="http://schemas.openxmlformats.org/officeDocument/2006/relationships/hyperlink" Target="http://uk.wikipedia.org/wiki/%D0%9D%D0%B0%D0%B4%D0%B7%D0%B2%D0%B8%D1%87%D0%B0%D0%B9%D0%BD%D0%B8%D0%B9_%D1%81%D1%82%D0%B0%D0%BD" TargetMode="External"/><Relationship Id="rId27" Type="http://schemas.openxmlformats.org/officeDocument/2006/relationships/hyperlink" Target="http://uk.wikipedia.org/w/index.php?title=%D0%94%D0%BE%D0%B1%D1%80%D0%BE%D0%B2%D1%96%D0%BB%D1%8C%D0%BD%D0%B0_%D0%B4%D1%80%D1%83%D0%B6%D0%B8%D0%BD%D0%B0&amp;action=edit&amp;redlink=1" TargetMode="External"/><Relationship Id="rId48" Type="http://schemas.openxmlformats.org/officeDocument/2006/relationships/hyperlink" Target="http://uk.wikipedia.org/wiki/%D0%9F%D1%80%D0%B5%D0%B7%D0%B8%D0%B4%D0%B5%D0%BD%D1%82_%D0%A3%D0%BA%D1%80%D0%B0%D1%97%D0%BD%D0%B8" TargetMode="External"/><Relationship Id="rId69" Type="http://schemas.openxmlformats.org/officeDocument/2006/relationships/hyperlink" Target="http://uk.wikipedia.org/wiki/%D0%9A%D0%BE%D0%BD%D1%81%D1%82%D0%B8%D1%82%D1%83%D1%86%D1%96%D1%8F_%D0%A3%D0%BA%D1%80%D0%B0%D1%97%D0%BD%D0%B8" TargetMode="External"/><Relationship Id="rId113" Type="http://schemas.openxmlformats.org/officeDocument/2006/relationships/hyperlink" Target="http://uk.wikipedia.org/wiki/%D0%A1%D1%83%D0%B4%D0%BE%D0%B2%D0%B0_%D0%B5%D0%BA%D1%81%D0%BF%D0%B5%D1%80%D1%82%D0%B8%D0%B7%D0%B0" TargetMode="External"/><Relationship Id="rId134" Type="http://schemas.openxmlformats.org/officeDocument/2006/relationships/hyperlink" Target="http://uk.wikipedia.org/w/index.php?title=%D0%9A%D0%BE%D0%BD%D1%81%D1%82%D0%B8%D1%82%D1%83%D1%86%D1%96%D0%B9%D0%BD%D0%B5_%D0%BF%D1%80%D0%B0%D0%B2%D0%BE%D1%81%D1%83%D0%B4%D0%B4%D1%8F&amp;action=edit&amp;redlink=1" TargetMode="External"/><Relationship Id="rId80" Type="http://schemas.openxmlformats.org/officeDocument/2006/relationships/hyperlink" Target="http://uk.wikipedia.org/w/index.php?title=%D0%9A%D0%BE%D0%BD%D1%81%D0%B8%D1%82%D1%83%D1%86%D1%96%D0%B9%D0%BD%D0%B5_%D0%BF%D0%BE%D0%B4%D0%B0%D0%BD%D0%BD%D1%8F&amp;action=edit&amp;redlink=1" TargetMode="External"/><Relationship Id="rId155" Type="http://schemas.openxmlformats.org/officeDocument/2006/relationships/hyperlink" Target="http://uk.wikipedia.org/wiki/%D0%A3%D0%BA%D1%80%D0%B0%D1%97%D0%BD%D0%B0" TargetMode="External"/><Relationship Id="rId176" Type="http://schemas.openxmlformats.org/officeDocument/2006/relationships/hyperlink" Target="http://uk.wikipedia.org/wiki/1996" TargetMode="External"/><Relationship Id="rId197" Type="http://schemas.openxmlformats.org/officeDocument/2006/relationships/hyperlink" Target="http://uk.wikipedia.org/wiki/%D0%9A%D0%BE%D0%BD%D1%81%D1%82%D0%B8%D1%82%D1%83%D1%86%D1%96%D0%B9%D0%BD%D0%B5_%D0%BF%D0%BE%D0%B4%D0%B0%D0%BD%D0%BD%D1%8F" TargetMode="External"/><Relationship Id="rId201" Type="http://schemas.openxmlformats.org/officeDocument/2006/relationships/hyperlink" Target="http://uk.wikipedia.org/wiki/%D0%9A%D0%B0%D0%B1%D1%96%D0%BD%D0%B5%D1%82_%D0%9C%D1%96%D0%BD%D1%96%D1%81%D1%82%D1%80%D1%96%D0%B2_%D0%A3%D0%BA%D1%80%D0%B0%D1%97%D0%BD%D0%B8" TargetMode="External"/><Relationship Id="rId222" Type="http://schemas.openxmlformats.org/officeDocument/2006/relationships/hyperlink" Target="http://uk.wikipedia.org/w/index.php?title=%D0%A3%D1%85%D0%B2%D0%B0%D0%BB%D0%B0&amp;action=edit&amp;redlink=1" TargetMode="External"/><Relationship Id="rId243" Type="http://schemas.openxmlformats.org/officeDocument/2006/relationships/hyperlink" Target="http://uastudent.com/tag/%c2%ab%d0%bf%d1%80%d0%be-%d1%81%d1%82%d0%b0%d1%82%d1%83%d1%81-%d0%b4%d0%b5%d0%bf%d1%83%d1%82%d0%b0%d1%82%d1%96%d0%b2-%d0%bc%d1%96%d1%81%d1%86%d0%b5%d0%b2%d0%b8%d1%85-%d1%80%d0%b0%d0%b4%c2%bb/" TargetMode="External"/><Relationship Id="rId17" Type="http://schemas.openxmlformats.org/officeDocument/2006/relationships/hyperlink" Target="http://uk.wikipedia.org/w/index.php?title=%D0%9F%D1%80%D0%B8%D0%B2%D0%B0%D1%82%D0%BD%D0%B0_%D0%B4%D0%BE%D0%B1%D1%80%D0%BE%D0%B2%D1%96%D0%BB%D1%8C%D0%BD%D0%B0_%D0%BE%D1%80%D0%B3%D0%B0%D0%BD%D1%96%D0%B7%D0%B0%D1%86%D1%96%D1%8F&amp;action=edit&amp;redlink=1" TargetMode="External"/><Relationship Id="rId38" Type="http://schemas.openxmlformats.org/officeDocument/2006/relationships/hyperlink" Target="http://ua.textreferat.com/referat-11746.html" TargetMode="External"/><Relationship Id="rId59" Type="http://schemas.openxmlformats.org/officeDocument/2006/relationships/hyperlink" Target="http://uk.wikipedia.org/wiki/%D0%9F%D1%80%D0%B5%D0%B7%D0%B8%D0%B4%D0%B5%D0%BD%D1%82_%D0%A3%D0%BA%D1%80%D0%B0%D1%97%D0%BD%D0%B8" TargetMode="External"/><Relationship Id="rId103" Type="http://schemas.openxmlformats.org/officeDocument/2006/relationships/hyperlink" Target="http://uk.wikipedia.org/wiki/%D0%92%D0%B8%D0%BA%D0%BE%D0%BD%D0%B0%D0%B2%D1%87%D0%B0_%D0%B2%D0%BB%D0%B0%D0%B4%D0%B0" TargetMode="External"/><Relationship Id="rId124" Type="http://schemas.openxmlformats.org/officeDocument/2006/relationships/hyperlink" Target="http://uk.wikipedia.org/wiki/%D0%90%D0%BF%D0%B5%D0%BB%D1%8F%D1%86%D1%96%D1%8F" TargetMode="External"/><Relationship Id="rId70" Type="http://schemas.openxmlformats.org/officeDocument/2006/relationships/hyperlink" Target="http://uk.wikipedia.org/wiki/%D0%92%D0%B5%D1%80%D1%85%D0%BE%D0%B2%D0%BD%D0%B0_%D0%A0%D0%B0%D0%B4%D0%B0_%D0%A3%D0%BA%D1%80%D0%B0%D1%97%D0%BD%D0%B8" TargetMode="External"/><Relationship Id="rId91" Type="http://schemas.openxmlformats.org/officeDocument/2006/relationships/hyperlink" Target="http://uastudent.com/tag/%d0%b4%d0%b5%d1%80%d0%b6%d0%b0%d0%b2%d0%bd%d1%96-%d0%b0%d0%b4%d0%bc%d1%96%d0%bd%d1%96%d1%81%d1%82%d1%80%d0%b0%d1%86%d1%96%d1%97/" TargetMode="External"/><Relationship Id="rId145" Type="http://schemas.openxmlformats.org/officeDocument/2006/relationships/hyperlink" Target="http://uk.wikipedia.org/wiki/2010" TargetMode="External"/><Relationship Id="rId166" Type="http://schemas.openxmlformats.org/officeDocument/2006/relationships/hyperlink" Target="http://uk.wikipedia.org/wiki/%D0%92%D0%B5%D1%80%D1%85%D0%BE%D0%B2%D0%BD%D0%B0_%D0%A0%D0%B0%D0%B4%D0%B0_%D0%A3%D0%A0%D0%A1%D0%A0" TargetMode="External"/><Relationship Id="rId187" Type="http://schemas.openxmlformats.org/officeDocument/2006/relationships/hyperlink" Target="http://uk.wikipedia.org/wiki/%D0%97%27%D1%97%D0%B7%D0%B4_%D1%81%D1%83%D0%B4%D0%B4%D1%96%D0%B2_%D0%A3%D0%BA%D1%80%D0%B0%D1%97%D0%BD%D0%B8" TargetMode="External"/><Relationship Id="rId1" Type="http://schemas.openxmlformats.org/officeDocument/2006/relationships/numbering" Target="numbering.xml"/><Relationship Id="rId212" Type="http://schemas.openxmlformats.org/officeDocument/2006/relationships/hyperlink" Target="http://uk.wikipedia.org/wiki/%D0%86%D0%BD%D0%BE%D0%B7%D0%B5%D0%BC%D0%B5%D1%86%D1%8C" TargetMode="External"/><Relationship Id="rId233" Type="http://schemas.openxmlformats.org/officeDocument/2006/relationships/hyperlink" Target="http://uk.wikipedia.org/wiki/%D0%9F%D0%BE%D0%BB%D1%96%D1%82%D0%B8%D1%87%D0%BD%D0%B0_%D0%BF%D0%B0%D1%80%D1%82%D1%96%D1%8F" TargetMode="External"/><Relationship Id="rId28" Type="http://schemas.openxmlformats.org/officeDocument/2006/relationships/hyperlink" Target="http://uk.wikipedia.org/w/index.php?title=%D0%9D%D0%B5%D0%B5%D1%80%D0%B0_%D0%A7%D0%B0%D0%BD%D0%B4%D0%BE%D0%BA&amp;action=edit&amp;redlink=1" TargetMode="External"/><Relationship Id="rId49" Type="http://schemas.openxmlformats.org/officeDocument/2006/relationships/hyperlink" Target="http://uk.wikipedia.org/wiki/%D0%92%D0%B5%D1%80%D1%85%D0%BE%D0%B2%D0%BD%D0%B0_%D0%A0%D0%B0%D0%B4%D0%B0_%D0%A3%D0%BA%D1%80%D0%B0%D1%97%D0%BD%D0%B8" TargetMode="External"/><Relationship Id="rId114" Type="http://schemas.openxmlformats.org/officeDocument/2006/relationships/hyperlink" Target="http://uk.wikipedia.org/wiki/%D0%9F%D1%80%D0%BE%D0%BA%D1%83%D1%80%D0%B0%D1%82%D1%83%D1%80%D0%B0" TargetMode="External"/><Relationship Id="rId60" Type="http://schemas.openxmlformats.org/officeDocument/2006/relationships/hyperlink" Target="http://uk.wikipedia.org/wiki/%D0%90%D0%B4%D0%BC%D1%96%D0%BD%D1%96%D1%81%D1%82%D1%80%D0%B0%D1%86%D1%96%D1%8F_%D0%9F%D1%80%D0%B5%D0%B7%D0%B8%D0%B4%D0%B5%D0%BD%D1%82%D0%B0_%D0%A3%D0%BA%D1%80%D0%B0%D1%97%D0%BD%D0%B8" TargetMode="External"/><Relationship Id="rId81" Type="http://schemas.openxmlformats.org/officeDocument/2006/relationships/hyperlink" Target="http://uk.wikipedia.org/wiki/%D0%9A%D0%9C%D0%A3" TargetMode="External"/><Relationship Id="rId135" Type="http://schemas.openxmlformats.org/officeDocument/2006/relationships/hyperlink" Target="http://uk.wikipedia.org/wiki/%D0%9A%D0%B0%D0%B1%D1%96%D0%BD%D0%B5%D1%82_%D0%9C%D1%96%D0%BD%D1%96%D1%81%D1%82%D1%80%D1%96%D0%B2_%D0%A3%D0%BA%D1%80%D0%B0%D1%97%D0%BD%D0%B8" TargetMode="External"/><Relationship Id="rId156" Type="http://schemas.openxmlformats.org/officeDocument/2006/relationships/hyperlink" Target="http://uk.wikipedia.org/wiki/%D0%9F%D0%BE%D0%BA%D0%B0%D1%80%D0%B0%D0%BD%D0%BD%D1%8F" TargetMode="External"/><Relationship Id="rId177" Type="http://schemas.openxmlformats.org/officeDocument/2006/relationships/hyperlink" Target="http://uk.wikipedia.org/wiki/16_%D0%B6%D0%BE%D0%B2%D1%82%D0%BD%D1%8F" TargetMode="External"/><Relationship Id="rId198" Type="http://schemas.openxmlformats.org/officeDocument/2006/relationships/hyperlink" Target="http://uk.wikipedia.org/wiki/%D0%9A%D0%BE%D0%BD%D1%81%D1%82%D0%B8%D1%82%D1%83%D1%86%D1%96%D0%B9%D0%BD%D0%B5_%D0%B7%D0%B2%D0%B5%D1%80%D0%BD%D0%B5%D0%BD%D0%BD%D1%8F" TargetMode="External"/><Relationship Id="rId202" Type="http://schemas.openxmlformats.org/officeDocument/2006/relationships/hyperlink" Target="http://uk.wikipedia.org/wiki/%D0%92%D0%B5%D1%80%D1%85%D0%BE%D0%B2%D0%BD%D0%B0_%D0%A0%D0%B0%D0%B4%D0%B0_%D0%90%D0%B2%D1%82%D0%BE%D0%BD%D0%BE%D0%BC%D0%BD%D0%BE%D1%97_%D0%A0%D0%B5%D1%81%D0%BF%D1%83%D0%B1%D0%BB%D1%96%D0%BA%D0%B8_%D0%9A%D1%80%D0%B8%D0%BC" TargetMode="External"/><Relationship Id="rId223" Type="http://schemas.openxmlformats.org/officeDocument/2006/relationships/hyperlink" Target="http://uk.wikipedia.org/wiki/%D0%90%D1%80%D1%85%D1%96%D0%B2" TargetMode="External"/><Relationship Id="rId244" Type="http://schemas.openxmlformats.org/officeDocument/2006/relationships/hyperlink" Target="http://uastudent.com/tag/%d0%b4%d0%b5%d0%bf%d1%83%d1%82%d0%b0%d1%82-%d0%bc%d1%96%d1%81%d1%86%d0%b5%d0%b2%d0%be%d1%97-%d1%80%d0%b0%d0%b4%d0%b8/" TargetMode="External"/><Relationship Id="rId18" Type="http://schemas.openxmlformats.org/officeDocument/2006/relationships/hyperlink" Target="http://uk.wikipedia.org/wiki/%D0%90%D0%BD%D0%B3%D0%BB%D1%96%D0%B9%D1%81%D1%8C%D0%BA%D0%B0_%D0%BC%D0%BE%D0%B2%D0%B0" TargetMode="External"/><Relationship Id="rId39" Type="http://schemas.openxmlformats.org/officeDocument/2006/relationships/hyperlink" Target="http://uk.wikipedia.org/wiki/%D0%92%D0%B5%D1%80%D1%85%D0%BE%D0%B2%D0%BD%D0%B0_%D0%A0%D0%B0%D0%B4%D0%B0_%D0%A3%D0%BA%D1%80%D0%B0%D1%97%D0%BD%D0%B8" TargetMode="External"/><Relationship Id="rId50" Type="http://schemas.openxmlformats.org/officeDocument/2006/relationships/hyperlink" Target="http://uk.wikipedia.org/wiki/%D0%9A%D0%BE%D0%BD%D1%81%D1%82%D0%B8%D1%82%D1%83%D1%86%D1%96%D1%8F_%D0%A3%D0%BA%D1%80%D0%B0%D1%97%D0%BD%D0%B8" TargetMode="External"/><Relationship Id="rId104" Type="http://schemas.openxmlformats.org/officeDocument/2006/relationships/hyperlink" Target="http://uk.wikipedia.org/wiki/%D0%97%D0%B0%D0%BA%D0%BE%D0%BD%D0%BE%D0%B4%D0%B0%D0%B2%D1%87%D0%B0_%D0%B2%D0%BB%D0%B0%D0%B4%D0%B0" TargetMode="External"/><Relationship Id="rId125" Type="http://schemas.openxmlformats.org/officeDocument/2006/relationships/hyperlink" Target="http://uk.wikipedia.org/wiki/%D0%9A%D0%B0%D1%81%D0%B0%D1%86%D1%96%D1%8F" TargetMode="External"/><Relationship Id="rId146" Type="http://schemas.openxmlformats.org/officeDocument/2006/relationships/hyperlink" Target="http://uk.wikipedia.org/wiki/%D0%A1%D1%83%D0%B4%D0%BE%D0%B2%D0%B0_%D1%81%D0%B8%D1%81%D1%82%D0%B5%D0%BC%D0%B0_%D0%A3%D0%BA%D1%80%D0%B0%D1%97%D0%BD%D0%B8" TargetMode="External"/><Relationship Id="rId167" Type="http://schemas.openxmlformats.org/officeDocument/2006/relationships/hyperlink" Target="http://uk.wikipedia.org/wiki/1989" TargetMode="External"/><Relationship Id="rId188" Type="http://schemas.openxmlformats.org/officeDocument/2006/relationships/hyperlink" Target="http://uk.wikipedia.org/wiki/%D0%9F%D1%80%D0%B5%D0%BC%27%D1%94%D1%80-%D0%BC%D1%96%D0%BD%D1%96%D1%81%D1%82%D1%80_%D0%A3%D0%BA%D1%80%D0%B0%D1%97%D0%BD%D0%B8" TargetMode="External"/><Relationship Id="rId71" Type="http://schemas.openxmlformats.org/officeDocument/2006/relationships/hyperlink" Target="http://uk.wikipedia.org/wiki/%D0%9A%D0%B0%D0%B1%D1%96%D0%BD%D0%B5%D1%82_%D0%9C%D1%96%D0%BD%D1%96%D1%81%D1%82%D1%80%D1%96%D0%B2_%D0%A3%D0%BA%D1%80%D0%B0%D1%97%D0%BD%D0%B8" TargetMode="External"/><Relationship Id="rId92" Type="http://schemas.openxmlformats.org/officeDocument/2006/relationships/hyperlink" Target="http://uastudent.com/tag/%d0%b3%d0%be%d0%bb%d0%be%d0%b2%d0%b8-%d0%bc%d1%96%d1%81%d1%86%d0%b5%d0%b2%d0%b8%d1%85-%d0%b4%d0%b5%d1%80%d0%b6%d0%b0%d0%b2%d0%bd%d0%b8%d1%85-%d0%b0%d0%b4%d0%bc%d1%96%d0%bd%d1%96%d1%81%d1%82%d1%80/" TargetMode="External"/><Relationship Id="rId213" Type="http://schemas.openxmlformats.org/officeDocument/2006/relationships/hyperlink" Target="http://uk.wikipedia.org/wiki/%D0%9E%D1%81%D0%BE%D0%B1%D0%B0_%D0%B1%D0%B5%D0%B7_%D0%B3%D1%80%D0%BE%D0%BC%D0%B0%D0%B4%D1%8F%D0%BD%D1%81%D1%82%D0%B2%D0%B0" TargetMode="External"/><Relationship Id="rId234" Type="http://schemas.openxmlformats.org/officeDocument/2006/relationships/hyperlink" Target="http://uk.wikipedia.org/wiki/%D0%9F%D1%80%D0%BE%D1%84%D0%B5%D1%81%D1%96%D0%B9%D0%BD%D0%B0_%D1%81%D0%BF%D1%96%D0%BB%D0%BA%D0%B0" TargetMode="External"/><Relationship Id="rId2" Type="http://schemas.openxmlformats.org/officeDocument/2006/relationships/styles" Target="styles.xml"/><Relationship Id="rId29" Type="http://schemas.openxmlformats.org/officeDocument/2006/relationships/hyperlink" Target="http://uk.wikipedia.org/wiki/%D0%90%D0%BD%D1%82%D0%BE%D0%BD%D1%96%D0%BD%D0%B0_%D0%9A%D0%BE%D0%BB%D0%BE%D0%B4%D1%96%D0%B9" TargetMode="External"/><Relationship Id="rId40" Type="http://schemas.openxmlformats.org/officeDocument/2006/relationships/hyperlink" Target="http://uk.wikipedia.org/wiki/%D0%A0%D0%B5%D0%B3%D0%BB%D0%B0%D0%BC%D0%B5%D0%BD%D1%82_%D0%92%D0%B5%D1%80%D1%85%D0%BE%D0%B2%D0%BD%D0%BE%D1%97_%D0%A0%D0%B0%D0%B4%D0%B8_%D0%A3%D0%BA%D1%80%D0%B0%D1%97%D0%BD%D0%B8" TargetMode="External"/><Relationship Id="rId115" Type="http://schemas.openxmlformats.org/officeDocument/2006/relationships/hyperlink" Target="http://uk.wikipedia.org/wiki/%D0%90%D0%B4%D0%B2%D0%BE%D0%BA%D0%B0%D1%82%D1%83%D1%80%D0%B0" TargetMode="External"/><Relationship Id="rId136" Type="http://schemas.openxmlformats.org/officeDocument/2006/relationships/hyperlink" Target="http://uk.wikipedia.org/wiki/%D0%92%D0%B5%D1%80%D1%85%D0%BE%D0%B2%D0%BD%D0%B0_%D0%A0%D0%B0%D0%B4%D0%B0_%D0%90%D0%B2%D1%82%D0%BE%D0%BD%D0%BE%D0%BC%D0%BD%D0%BE%D1%97_%D0%A0%D0%B5%D1%81%D0%BF%D1%83%D0%B1%D0%BB%D1%96%D0%BA%D0%B8_%D0%9A%D1%80%D0%B8%D0%BC" TargetMode="External"/><Relationship Id="rId157" Type="http://schemas.openxmlformats.org/officeDocument/2006/relationships/hyperlink" Target="http://uk.wikipedia.org/wiki/%D0%93%D1%80%D0%BE%D0%BC%D0%B0%D0%B4%D1%8F%D0%BD%D0%B8%D0%BD" TargetMode="External"/><Relationship Id="rId178" Type="http://schemas.openxmlformats.org/officeDocument/2006/relationships/hyperlink" Target="http://uk.wikipedia.org/wiki/1996" TargetMode="External"/><Relationship Id="rId61" Type="http://schemas.openxmlformats.org/officeDocument/2006/relationships/hyperlink" Target="http://uk.wikipedia.org/wiki/%D0%9F%D1%80%D0%B5%D0%B7%D0%B8%D0%B4%D0%B5%D0%BD%D1%82_%D0%A3%D0%BA%D1%80%D0%B0%D1%97%D0%BD%D0%B8" TargetMode="External"/><Relationship Id="rId82" Type="http://schemas.openxmlformats.org/officeDocument/2006/relationships/hyperlink" Target="http://uk.wikipedia.org/wiki/%D0%A1%D0%B5%D0%BA%D1%80%D0%B5%D1%82%D0%B0%D1%80%D1%96%D0%B0%D1%82_%D0%9F%D1%80%D0%B5%D0%B7%D0%B8%D0%B4%D0%B5%D0%BD%D1%82%D0%B0_%D0%A3%D0%BA%D1%80%D0%B0%D1%97%D0%BD%D0%B8" TargetMode="External"/><Relationship Id="rId199" Type="http://schemas.openxmlformats.org/officeDocument/2006/relationships/hyperlink" Target="http://uk.wikipedia.org/w/index.php?title=%D0%9A%D0%BE%D0%BD%D1%81%D1%82%D0%B8%D1%82%D1%83%D1%86%D1%96%D0%B9%D0%BD%D0%B5_%D1%81%D1%83%D0%B4%D0%BE%D1%87%D0%B8%D0%BD%D1%81%D1%82%D0%B2%D0%BE&amp;action=edit&amp;redlink=1" TargetMode="External"/><Relationship Id="rId203" Type="http://schemas.openxmlformats.org/officeDocument/2006/relationships/hyperlink" Target="http://uk.wikipedia.org/wiki/%D0%9C%D1%96%D0%B6%D0%BD%D0%B0%D1%80%D0%BE%D0%B4%D0%BD%D0%B5_%D0%BF%D1%80%D0%B0%D0%B2%D0%BE" TargetMode="External"/><Relationship Id="rId19" Type="http://schemas.openxmlformats.org/officeDocument/2006/relationships/hyperlink" Target="http://uk.wikipedia.org/wiki/%D0%93%D1%80%D0%BE%D0%BC%D0%B0%D0%B4%D0%B0" TargetMode="External"/><Relationship Id="rId224" Type="http://schemas.openxmlformats.org/officeDocument/2006/relationships/hyperlink" Target="http://uk.wikipedia.org/wiki/%D0%91%D1%96%D0%B1%D0%BB%D1%96%D0%BE%D1%82%D0%B5%D0%BA%D0%B0" TargetMode="External"/><Relationship Id="rId245" Type="http://schemas.openxmlformats.org/officeDocument/2006/relationships/hyperlink" Target="http://uastudent.com/tag/%d0%b4%d0%b5%d0%bf%d1%83%d1%82%d0%b0%d1%82-%d0%bc%d1%96%d1%81%d1%86%d0%b5%d0%b2%d0%be%d1%97-%d1%80%d0%b0%d0%b4%d0%b8/" TargetMode="External"/><Relationship Id="rId30" Type="http://schemas.openxmlformats.org/officeDocument/2006/relationships/hyperlink" Target="http://uk.wikipedia.org/wiki/%D0%93%D0%B5%D0%B3%D0%B5%D0%BB%D1%8C" TargetMode="External"/><Relationship Id="rId105" Type="http://schemas.openxmlformats.org/officeDocument/2006/relationships/hyperlink" Target="http://uk.wikipedia.org/wiki/%D0%9A%D0%BE%D0%BD%D1%81%D1%82%D0%B8%D1%82%D1%83%D1%86%D1%96%D1%8F_%D0%A3%D0%BA%D1%80%D0%B0%D1%97%D0%BD%D0%B8" TargetMode="External"/><Relationship Id="rId126" Type="http://schemas.openxmlformats.org/officeDocument/2006/relationships/hyperlink" Target="http://uk.wikipedia.org/wiki/%D0%A1%D1%83%D0%B4%D0%BE%D0%B2%D0%B0_%D1%81%D0%B8%D1%81%D1%82%D0%B5%D0%BC%D0%B0" TargetMode="External"/><Relationship Id="rId147" Type="http://schemas.openxmlformats.org/officeDocument/2006/relationships/hyperlink" Target="http://uk.wikipedia.org/wiki/%D0%94%D0%B5%D1%80%D0%B6%D0%B0%D0%B2%D0%BD%D0%B0_%D0%B2%D0%BB%D0%B0%D0%B4%D0%B0" TargetMode="External"/><Relationship Id="rId168" Type="http://schemas.openxmlformats.org/officeDocument/2006/relationships/hyperlink" Target="http://uk.wikipedia.org/wiki/1990" TargetMode="External"/><Relationship Id="rId51" Type="http://schemas.openxmlformats.org/officeDocument/2006/relationships/hyperlink" Target="http://uk.wikipedia.org/wiki/%D0%9A%D0%BE%D0%BD%D1%81%D1%82%D0%B8%D1%82%D1%83%D1%86%D1%96%D1%8F_%D0%A3%D0%BA%D1%80%D0%B0%D1%97%D0%BD%D0%B8" TargetMode="External"/><Relationship Id="rId72" Type="http://schemas.openxmlformats.org/officeDocument/2006/relationships/hyperlink" Target="http://uk.wikipedia.org/wiki/%D0%9A%D0%BE%D0%BD%D1%81%D1%82%D0%B8%D1%82%D1%83%D1%86%D1%96%D0%B9%D0%BD%D0%B8%D0%B9_%D0%A1%D1%83%D0%B4_%D0%A3%D0%BA%D1%80%D0%B0%D1%97%D0%BD%D0%B8" TargetMode="External"/><Relationship Id="rId93" Type="http://schemas.openxmlformats.org/officeDocument/2006/relationships/hyperlink" Target="http://uastudent.com/tag/%d0%b3%d0%be%d0%bb%d0%be%d0%b2%d0%b8-%d0%bc%d1%96%d1%81%d1%86%d0%b5%d0%b2%d0%b8%d1%85-%d0%b4%d0%b5%d1%80%d0%b6%d0%b0%d0%b2%d0%bd%d0%b8%d1%85-%d0%b0%d0%b4%d0%bc%d1%96%d0%bd%d1%96%d1%81%d1%82%d1%80/" TargetMode="External"/><Relationship Id="rId189" Type="http://schemas.openxmlformats.org/officeDocument/2006/relationships/hyperlink" Target="http://uk.wikipedia.org/wiki/%D0%9C%D1%96%D0%BD%D1%96%D1%81%D1%82%D0%B5%D1%80%D1%81%D1%82%D0%B2%D0%BE_%D1%8E%D1%81%D1%82%D0%B8%D1%86%D1%96%D1%97_%D0%A3%D0%BA%D1%80%D0%B0%D1%97%D0%BD%D0%B8" TargetMode="External"/><Relationship Id="rId3" Type="http://schemas.microsoft.com/office/2007/relationships/stylesWithEffects" Target="stylesWithEffects.xml"/><Relationship Id="rId214" Type="http://schemas.openxmlformats.org/officeDocument/2006/relationships/hyperlink" Target="http://uk.wikipedia.org/wiki/%D0%AE%D1%80%D0%B8%D0%B4%D0%B8%D1%87%D0%BD%D0%B0_%D0%BE%D1%81%D0%BE%D0%B1%D0%B0" TargetMode="External"/><Relationship Id="rId235" Type="http://schemas.openxmlformats.org/officeDocument/2006/relationships/hyperlink" Target="http://uk.wikipedia.org/w/index.php?title=%D0%9F%D1%80%D0%B5%D0%B4%D1%81%D1%82%D0%B0%D0%B2%D0%BD%D0%B8%D1%86%D1%8C%D0%BA%D0%B8%D0%B9_%D0%BC%D0%B0%D0%BD%D0%B4%D0%B0%D1%82&amp;action=edit&amp;redlink=1" TargetMode="External"/><Relationship Id="rId116" Type="http://schemas.openxmlformats.org/officeDocument/2006/relationships/hyperlink" Target="http://uk.wikipedia.org/wiki/%D0%97%D0%B0%D0%BA%D0%BE%D0%BD%D0%BD%D1%96%D1%81%D1%82%D1%8C" TargetMode="External"/><Relationship Id="rId137" Type="http://schemas.openxmlformats.org/officeDocument/2006/relationships/hyperlink" Target="http://uk.wikipedia.org/wiki/%D0%9C%D1%96%D0%B6%D0%BD%D0%B0%D1%80%D0%BE%D0%B4%D0%BD%D0%B5_%D0%BF%D1%80%D0%B0%D0%B2%D0%BE" TargetMode="External"/><Relationship Id="rId158" Type="http://schemas.openxmlformats.org/officeDocument/2006/relationships/hyperlink" Target="http://uk.wikipedia.org/wiki/%D0%90%D0%B2%D1%82%D0%BE%D0%BD%D0%BE%D0%BC%D0%BD%D0%B0_%D0%A0%D0%B5%D1%81%D0%BF%D1%83%D0%B1%D0%BB%D1%96%D0%BA%D0%B0_%D0%9A%D1%80%D0%B8%D0%BC" TargetMode="External"/><Relationship Id="rId20" Type="http://schemas.openxmlformats.org/officeDocument/2006/relationships/hyperlink" Target="http://uk.wikipedia.org/wiki/%D0%93%D1%80%D0%BE%D0%BC%D0%B0%D0%B4%D1%81%D1%8C%D0%BA%D0%B0_%D1%84%D1%83%D0%BD%D0%B4%D0%B0%D1%86%D1%96%D1%8F" TargetMode="External"/><Relationship Id="rId41" Type="http://schemas.openxmlformats.org/officeDocument/2006/relationships/hyperlink" Target="http://uk.wikipedia.org/wiki/%D0%93%D0%BE%D0%BB%D0%BE%D0%B2%D0%B0_%D0%92%D0%B5%D1%80%D1%85%D0%BE%D0%B2%D0%BD%D0%BE%D1%97_%D0%A0%D0%B0%D0%B4%D0%B8_%D0%A3%D0%BA%D1%80%D0%B0%D1%97%D0%BD%D0%B8" TargetMode="External"/><Relationship Id="rId62" Type="http://schemas.openxmlformats.org/officeDocument/2006/relationships/hyperlink" Target="http://uk.wikipedia.org/wiki/%D0%A1%D0%BF%D0%B8%D1%81%D0%BE%D0%BA_%D0%BA%D0%B5%D1%80%D1%96%D0%B2%D0%BD%D0%B8%D0%BA%D1%96%D0%B2_%D0%90%D0%B4%D0%BC%D1%96%D0%BD%D1%96%D1%81%D1%82%D1%80%D0%B0%D1%86%D1%96%D1%97_%D1%82%D0%B0_%D0%A1%D0%B5%D0%BA%D1%80%D0%B5%D1%82%D0%B0%D1%80%D1%96%D0%B0%D1%82%D1%83_%D0%9F%D1%80%D0%B5%D0%B7%D0%B8%D0%B4%D0%B5%D0%BD%D1%82%D0%B0_%D0%A3%D0%BA%D1%80%D0%B0%D1%97%D0%BD%D0%B8" TargetMode="External"/><Relationship Id="rId83" Type="http://schemas.openxmlformats.org/officeDocument/2006/relationships/hyperlink" Target="http://uk.wikipedia.org/wiki/%D0%9A%D0%B0%D0%B1%D1%96%D0%BD%D0%B5%D1%82_%D0%9C%D1%96%D0%BD%D1%96%D1%81%D1%82%D1%80%D1%96%D0%B2_%D0%A3%D0%BA%D1%80%D0%B0%D1%97%D0%BD%D0%B8" TargetMode="External"/><Relationship Id="rId179" Type="http://schemas.openxmlformats.org/officeDocument/2006/relationships/hyperlink" Target="http://uk.wikipedia.org/wiki/%D0%9E%D1%80%D0%B3%D0%B0%D0%BD_%D0%B4%D0%B5%D1%80%D0%B6%D0%B0%D0%B2%D0%B8" TargetMode="External"/><Relationship Id="rId190" Type="http://schemas.openxmlformats.org/officeDocument/2006/relationships/hyperlink" Target="http://uk.wikipedia.org/wiki/%D0%A3%D0%BA%D0%B0%D0%B7" TargetMode="External"/><Relationship Id="rId204" Type="http://schemas.openxmlformats.org/officeDocument/2006/relationships/hyperlink" Target="http://uk.wikipedia.org/wiki/%D0%A2%D0%BB%D1%83%D0%BC%D0%B0%D1%87%D0%B5%D0%BD%D0%BD%D1%8F_%D0%BD%D0%BE%D1%80%D0%BC_%D0%BF%D1%80%D0%B0%D0%B2%D0%B0" TargetMode="External"/><Relationship Id="rId225" Type="http://schemas.openxmlformats.org/officeDocument/2006/relationships/hyperlink" Target="http://uk.wikipedia.org/wiki/%D0%93%D1%80%D0%BE%D0%BC%D0%B0%D0%B4%D1%8F%D0%BD%D0%B8%D0%BD_%D0%A3%D0%BA%D1%80%D0%B0%D1%97%D0%BD%D0%B8" TargetMode="External"/><Relationship Id="rId246" Type="http://schemas.openxmlformats.org/officeDocument/2006/relationships/hyperlink" Target="http://uastudent.com/tag/%d0%b4%d0%b5%d0%bf%d1%83%d1%82%d0%b0%d1%82/" TargetMode="External"/><Relationship Id="rId106" Type="http://schemas.openxmlformats.org/officeDocument/2006/relationships/hyperlink" Target="http://uk.wikipedia.org/wiki/%D0%97%D0%B0%D0%BA%D0%BE%D0%BD%D0%BE%D0%B4%D0%B0%D0%B2%D1%81%D1%82%D0%B2%D0%BE_%D0%A3%D0%BA%D1%80%D0%B0%D1%97%D0%BD%D0%B8" TargetMode="External"/><Relationship Id="rId127" Type="http://schemas.openxmlformats.org/officeDocument/2006/relationships/hyperlink" Target="http://uk.wikipedia.org/wiki/%D0%A3%D0%BA%D1%80%D0%B0%D1%97%D0%BD%D0%B0" TargetMode="External"/><Relationship Id="rId10" Type="http://schemas.openxmlformats.org/officeDocument/2006/relationships/hyperlink" Target="javascript:OpenDoc('1932-15');" TargetMode="External"/><Relationship Id="rId31" Type="http://schemas.openxmlformats.org/officeDocument/2006/relationships/hyperlink" Target="http://uk.wikipedia.org/wiki/%D0%94%D0%B2%D0%BE%D1%80%D1%8F%D0%BD%D0%B8" TargetMode="External"/><Relationship Id="rId52" Type="http://schemas.openxmlformats.org/officeDocument/2006/relationships/hyperlink" Target="http://uk.wikipedia.org/wiki/%D0%9A%D0%BE%D0%BD%D1%81%D1%82%D0%B8%D1%82%D1%83%D1%86%D1%96%D1%8F_%D0%A3%D0%BA%D1%80%D0%B0%D1%97%D0%BD%D0%B8" TargetMode="External"/><Relationship Id="rId73" Type="http://schemas.openxmlformats.org/officeDocument/2006/relationships/hyperlink" Target="http://uk.wikipedia.org/wiki/%D0%9F%D1%80%D0%B5%D0%B7%D0%B8%D0%B4%D0%B5%D0%BD%D1%82_%D0%A3%D0%BA%D1%80%D0%B0%D1%97%D0%BD%D0%B8" TargetMode="External"/><Relationship Id="rId94" Type="http://schemas.openxmlformats.org/officeDocument/2006/relationships/hyperlink" Target="http://uastudent.com/tag/%d0%bc%d1%96%d1%81%d1%86%d0%b5%d0%b2%d1%96-%d0%b4%d0%b5%d1%80%d0%b6%d0%b0%d0%b2%d0%bd%d1%96-%d0%b0%d0%b4%d0%bc%d1%96%d0%bd%d1%96%d1%81%d1%82%d1%80%d0%b0%d1%86%d1%96%d1%97/" TargetMode="External"/><Relationship Id="rId148" Type="http://schemas.openxmlformats.org/officeDocument/2006/relationships/hyperlink" Target="http://uk.wikipedia.org/wiki/%D0%9C%D1%96%D1%81%D1%86%D0%B5%D0%B2%D0%B5_%D1%81%D0%B0%D0%BC%D0%BE%D0%B2%D1%80%D1%8F%D0%B4%D1%83%D0%B2%D0%B0%D0%BD%D0%BD%D1%8F_%D0%B2_%D0%A3%D0%BA%D1%80%D0%B0%D1%97%D0%BD%D1%96" TargetMode="External"/><Relationship Id="rId169" Type="http://schemas.openxmlformats.org/officeDocument/2006/relationships/hyperlink" Target="http://uk.wikipedia.org/wiki/3_%D1%87%D0%B5%D1%80%D0%B2%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99841</Words>
  <Characters>569099</Characters>
  <Application>Microsoft Office Word</Application>
  <DocSecurity>0</DocSecurity>
  <Lines>4742</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Dimon</cp:lastModifiedBy>
  <cp:revision>2</cp:revision>
  <dcterms:created xsi:type="dcterms:W3CDTF">2014-08-29T14:41:00Z</dcterms:created>
  <dcterms:modified xsi:type="dcterms:W3CDTF">2014-08-29T14:41:00Z</dcterms:modified>
</cp:coreProperties>
</file>