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79" w:rsidRPr="00346B79" w:rsidRDefault="00346B79" w:rsidP="00346B79">
      <w:pPr>
        <w:jc w:val="center"/>
        <w:rPr>
          <w:rFonts w:ascii="Times New Roman" w:hAnsi="Times New Roman" w:cs="Times New Roman"/>
          <w:sz w:val="28"/>
          <w:szCs w:val="28"/>
        </w:rPr>
      </w:pPr>
      <w:r w:rsidRPr="00346B79">
        <w:rPr>
          <w:rFonts w:ascii="Times New Roman" w:hAnsi="Times New Roman" w:cs="Times New Roman"/>
          <w:sz w:val="28"/>
          <w:szCs w:val="28"/>
        </w:rPr>
        <w:t>Министерство образования и науки, молодёжи и спорта Украины</w:t>
      </w:r>
    </w:p>
    <w:p w:rsidR="00346B79" w:rsidRPr="00346B79" w:rsidRDefault="00346B79" w:rsidP="00346B79">
      <w:pPr>
        <w:jc w:val="center"/>
        <w:rPr>
          <w:rFonts w:ascii="Times New Roman" w:hAnsi="Times New Roman" w:cs="Times New Roman"/>
          <w:sz w:val="28"/>
          <w:szCs w:val="28"/>
        </w:rPr>
      </w:pPr>
      <w:r w:rsidRPr="00346B79">
        <w:rPr>
          <w:rFonts w:ascii="Times New Roman" w:hAnsi="Times New Roman" w:cs="Times New Roman"/>
          <w:sz w:val="28"/>
          <w:szCs w:val="28"/>
        </w:rPr>
        <w:t>Одесский государственный экономический университет</w:t>
      </w:r>
    </w:p>
    <w:p w:rsidR="00346B79" w:rsidRPr="00346B79" w:rsidRDefault="00346B79" w:rsidP="00346B79">
      <w:pPr>
        <w:rPr>
          <w:rFonts w:ascii="Times New Roman" w:hAnsi="Times New Roman" w:cs="Times New Roman"/>
          <w:sz w:val="28"/>
          <w:szCs w:val="28"/>
        </w:rPr>
      </w:pPr>
    </w:p>
    <w:p w:rsidR="00346B79" w:rsidRPr="00346B79" w:rsidRDefault="00346B79" w:rsidP="00346B79">
      <w:pPr>
        <w:autoSpaceDE w:val="0"/>
        <w:autoSpaceDN w:val="0"/>
        <w:adjustRightInd w:val="0"/>
        <w:spacing w:line="360" w:lineRule="auto"/>
        <w:jc w:val="center"/>
        <w:rPr>
          <w:rFonts w:ascii="Times New Roman" w:hAnsi="Times New Roman" w:cs="Times New Roman"/>
          <w:color w:val="000000"/>
          <w:sz w:val="28"/>
          <w:szCs w:val="28"/>
        </w:rPr>
      </w:pPr>
    </w:p>
    <w:p w:rsidR="00346B79" w:rsidRPr="00346B79" w:rsidRDefault="00346B79" w:rsidP="00346B79">
      <w:pPr>
        <w:jc w:val="right"/>
        <w:rPr>
          <w:rFonts w:ascii="Times New Roman" w:hAnsi="Times New Roman" w:cs="Times New Roman"/>
          <w:sz w:val="28"/>
          <w:szCs w:val="28"/>
        </w:rPr>
      </w:pPr>
      <w:r w:rsidRPr="00346B79">
        <w:rPr>
          <w:rFonts w:ascii="Times New Roman" w:hAnsi="Times New Roman" w:cs="Times New Roman"/>
          <w:sz w:val="28"/>
          <w:szCs w:val="28"/>
        </w:rPr>
        <w:t>Кафедра банковское дело</w:t>
      </w:r>
    </w:p>
    <w:p w:rsidR="00346B79" w:rsidRPr="00346B79" w:rsidRDefault="00346B79" w:rsidP="00346B79">
      <w:pPr>
        <w:autoSpaceDE w:val="0"/>
        <w:autoSpaceDN w:val="0"/>
        <w:adjustRightInd w:val="0"/>
        <w:spacing w:line="360" w:lineRule="auto"/>
        <w:rPr>
          <w:rFonts w:ascii="Times New Roman" w:hAnsi="Times New Roman" w:cs="Times New Roman"/>
          <w:color w:val="000000"/>
          <w:sz w:val="28"/>
          <w:szCs w:val="28"/>
        </w:rPr>
      </w:pPr>
    </w:p>
    <w:p w:rsidR="00346B79" w:rsidRPr="00346B79" w:rsidRDefault="00346B79" w:rsidP="00346B79">
      <w:pPr>
        <w:jc w:val="center"/>
        <w:rPr>
          <w:rFonts w:ascii="Times New Roman" w:hAnsi="Times New Roman" w:cs="Times New Roman"/>
          <w:sz w:val="28"/>
          <w:szCs w:val="28"/>
        </w:rPr>
      </w:pPr>
    </w:p>
    <w:p w:rsidR="00346B79" w:rsidRPr="00346B79" w:rsidRDefault="00346B79" w:rsidP="00346B79">
      <w:pPr>
        <w:jc w:val="center"/>
        <w:rPr>
          <w:rFonts w:ascii="Times New Roman" w:hAnsi="Times New Roman" w:cs="Times New Roman"/>
          <w:sz w:val="28"/>
          <w:szCs w:val="28"/>
        </w:rPr>
      </w:pPr>
    </w:p>
    <w:p w:rsidR="00346B79" w:rsidRPr="00346B79" w:rsidRDefault="00346B79" w:rsidP="00346B79">
      <w:pPr>
        <w:jc w:val="center"/>
        <w:rPr>
          <w:rFonts w:ascii="Times New Roman" w:hAnsi="Times New Roman" w:cs="Times New Roman"/>
          <w:sz w:val="28"/>
          <w:szCs w:val="28"/>
        </w:rPr>
      </w:pPr>
    </w:p>
    <w:p w:rsidR="00346B79" w:rsidRPr="00346B79" w:rsidRDefault="00346B79" w:rsidP="00346B79">
      <w:pPr>
        <w:jc w:val="center"/>
        <w:rPr>
          <w:rFonts w:ascii="Times New Roman" w:hAnsi="Times New Roman" w:cs="Times New Roman"/>
          <w:sz w:val="28"/>
          <w:szCs w:val="28"/>
        </w:rPr>
      </w:pPr>
      <w:r>
        <w:rPr>
          <w:rFonts w:ascii="Times New Roman" w:hAnsi="Times New Roman" w:cs="Times New Roman"/>
          <w:sz w:val="28"/>
          <w:szCs w:val="28"/>
        </w:rPr>
        <w:t>Реферат на тему:</w:t>
      </w:r>
      <w:r w:rsidRPr="00346B79">
        <w:rPr>
          <w:rFonts w:ascii="Times New Roman" w:hAnsi="Times New Roman" w:cs="Times New Roman"/>
          <w:sz w:val="28"/>
          <w:szCs w:val="28"/>
        </w:rPr>
        <w:t xml:space="preserve"> «</w:t>
      </w:r>
      <w:r>
        <w:rPr>
          <w:rFonts w:ascii="Times New Roman" w:hAnsi="Times New Roman" w:cs="Times New Roman"/>
          <w:sz w:val="28"/>
          <w:szCs w:val="28"/>
        </w:rPr>
        <w:t>Характеристика основных теорий кредита</w:t>
      </w:r>
      <w:r w:rsidRPr="00346B79">
        <w:rPr>
          <w:rFonts w:ascii="Times New Roman" w:hAnsi="Times New Roman" w:cs="Times New Roman"/>
          <w:sz w:val="28"/>
          <w:szCs w:val="28"/>
        </w:rPr>
        <w:t>»</w:t>
      </w:r>
    </w:p>
    <w:p w:rsidR="00346B79" w:rsidRPr="00346B79" w:rsidRDefault="00346B79" w:rsidP="00346B79">
      <w:pPr>
        <w:jc w:val="center"/>
        <w:rPr>
          <w:rFonts w:ascii="Times New Roman" w:hAnsi="Times New Roman" w:cs="Times New Roman"/>
          <w:sz w:val="28"/>
          <w:szCs w:val="28"/>
        </w:rPr>
      </w:pPr>
    </w:p>
    <w:p w:rsidR="00346B79" w:rsidRPr="00346B79" w:rsidRDefault="00346B79" w:rsidP="00346B79">
      <w:pPr>
        <w:jc w:val="center"/>
        <w:rPr>
          <w:rFonts w:ascii="Times New Roman" w:hAnsi="Times New Roman" w:cs="Times New Roman"/>
          <w:sz w:val="28"/>
          <w:szCs w:val="28"/>
        </w:rPr>
      </w:pPr>
    </w:p>
    <w:p w:rsidR="00346B79" w:rsidRPr="00346B79" w:rsidRDefault="00346B79" w:rsidP="00346B79">
      <w:pPr>
        <w:autoSpaceDE w:val="0"/>
        <w:autoSpaceDN w:val="0"/>
        <w:adjustRightInd w:val="0"/>
        <w:spacing w:line="360" w:lineRule="auto"/>
        <w:rPr>
          <w:rFonts w:ascii="Times New Roman" w:hAnsi="Times New Roman" w:cs="Times New Roman"/>
          <w:color w:val="000000"/>
          <w:sz w:val="28"/>
          <w:szCs w:val="28"/>
        </w:rPr>
      </w:pPr>
    </w:p>
    <w:p w:rsidR="00346B79" w:rsidRPr="00346B79" w:rsidRDefault="00346B79" w:rsidP="00346B79">
      <w:pPr>
        <w:autoSpaceDE w:val="0"/>
        <w:autoSpaceDN w:val="0"/>
        <w:adjustRightInd w:val="0"/>
        <w:spacing w:line="360" w:lineRule="auto"/>
        <w:rPr>
          <w:rFonts w:ascii="Times New Roman" w:hAnsi="Times New Roman" w:cs="Times New Roman"/>
          <w:color w:val="000000"/>
          <w:sz w:val="28"/>
          <w:szCs w:val="28"/>
        </w:rPr>
      </w:pPr>
    </w:p>
    <w:p w:rsidR="00346B79" w:rsidRPr="00346B79" w:rsidRDefault="00346B79" w:rsidP="00346B79">
      <w:pPr>
        <w:autoSpaceDE w:val="0"/>
        <w:autoSpaceDN w:val="0"/>
        <w:adjustRightInd w:val="0"/>
        <w:spacing w:line="360" w:lineRule="auto"/>
        <w:rPr>
          <w:rFonts w:ascii="Times New Roman" w:hAnsi="Times New Roman" w:cs="Times New Roman"/>
          <w:color w:val="000000"/>
          <w:sz w:val="28"/>
          <w:szCs w:val="28"/>
        </w:rPr>
      </w:pPr>
    </w:p>
    <w:p w:rsidR="00346B79" w:rsidRPr="00346B79" w:rsidRDefault="00346B79" w:rsidP="00346B79">
      <w:pPr>
        <w:autoSpaceDE w:val="0"/>
        <w:autoSpaceDN w:val="0"/>
        <w:adjustRightInd w:val="0"/>
        <w:spacing w:line="360" w:lineRule="auto"/>
        <w:rPr>
          <w:rFonts w:ascii="Times New Roman" w:hAnsi="Times New Roman" w:cs="Times New Roman"/>
          <w:color w:val="000000"/>
          <w:sz w:val="28"/>
          <w:szCs w:val="28"/>
        </w:rPr>
      </w:pPr>
    </w:p>
    <w:p w:rsid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46B79">
        <w:rPr>
          <w:rFonts w:ascii="Times New Roman" w:hAnsi="Times New Roman" w:cs="Times New Roman"/>
          <w:sz w:val="28"/>
          <w:szCs w:val="28"/>
        </w:rPr>
        <w:t xml:space="preserve"> </w:t>
      </w:r>
    </w:p>
    <w:p w:rsidR="00346B79" w:rsidRP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 xml:space="preserve">      Выполнила:</w:t>
      </w:r>
    </w:p>
    <w:p w:rsidR="00346B79" w:rsidRP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 xml:space="preserve">                                                                                                студентка    </w:t>
      </w:r>
    </w:p>
    <w:p w:rsidR="00346B79" w:rsidRP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 xml:space="preserve">                                                                                                         3 курса ФМЭ</w:t>
      </w:r>
    </w:p>
    <w:p w:rsidR="00346B79" w:rsidRP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 xml:space="preserve">                                                                                               6 группы</w:t>
      </w:r>
    </w:p>
    <w:p w:rsidR="00346B79" w:rsidRP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Сержанова А.Г.</w:t>
      </w:r>
    </w:p>
    <w:p w:rsidR="00346B79" w:rsidRP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 xml:space="preserve">                                                                                   Руководитель:</w:t>
      </w:r>
    </w:p>
    <w:p w:rsidR="00346B79" w:rsidRP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преподаватель</w:t>
      </w:r>
    </w:p>
    <w:p w:rsidR="00346B79" w:rsidRPr="00346B79" w:rsidRDefault="00346B79" w:rsidP="00346B79">
      <w:pPr>
        <w:spacing w:line="240" w:lineRule="auto"/>
        <w:jc w:val="right"/>
        <w:rPr>
          <w:rFonts w:ascii="Times New Roman" w:hAnsi="Times New Roman" w:cs="Times New Roman"/>
          <w:sz w:val="28"/>
          <w:szCs w:val="28"/>
        </w:rPr>
      </w:pPr>
      <w:r w:rsidRPr="00346B79">
        <w:rPr>
          <w:rFonts w:ascii="Times New Roman" w:hAnsi="Times New Roman" w:cs="Times New Roman"/>
          <w:sz w:val="28"/>
          <w:szCs w:val="28"/>
        </w:rPr>
        <w:t xml:space="preserve">                                                                                                          Сергеева Е. С.</w:t>
      </w:r>
    </w:p>
    <w:p w:rsidR="00E5418C" w:rsidRPr="00E64F57" w:rsidRDefault="00E5418C" w:rsidP="00E5418C">
      <w:pPr>
        <w:pStyle w:val="a3"/>
        <w:spacing w:line="360" w:lineRule="auto"/>
        <w:jc w:val="center"/>
        <w:rPr>
          <w:b/>
          <w:i/>
          <w:snapToGrid w:val="0"/>
          <w:sz w:val="36"/>
          <w:szCs w:val="36"/>
        </w:rPr>
      </w:pPr>
      <w:r w:rsidRPr="00E64F57">
        <w:rPr>
          <w:b/>
          <w:i/>
          <w:snapToGrid w:val="0"/>
          <w:sz w:val="36"/>
          <w:szCs w:val="36"/>
        </w:rPr>
        <w:lastRenderedPageBreak/>
        <w:t>Содержание</w:t>
      </w:r>
    </w:p>
    <w:p w:rsidR="00E5418C" w:rsidRDefault="00E5418C" w:rsidP="00E5418C">
      <w:pPr>
        <w:pStyle w:val="a3"/>
        <w:spacing w:line="360" w:lineRule="auto"/>
        <w:ind w:left="697" w:firstLine="0"/>
        <w:rPr>
          <w:snapToGrid w:val="0"/>
          <w:lang w:val="en-US"/>
        </w:rPr>
      </w:pPr>
    </w:p>
    <w:p w:rsidR="00E5418C" w:rsidRPr="00E64F57" w:rsidRDefault="00E5418C" w:rsidP="00E5418C">
      <w:pPr>
        <w:pStyle w:val="a3"/>
        <w:numPr>
          <w:ilvl w:val="0"/>
          <w:numId w:val="2"/>
        </w:numPr>
        <w:spacing w:line="360" w:lineRule="auto"/>
        <w:rPr>
          <w:snapToGrid w:val="0"/>
          <w:sz w:val="28"/>
          <w:szCs w:val="28"/>
        </w:rPr>
      </w:pPr>
      <w:r w:rsidRPr="00E64F57">
        <w:rPr>
          <w:snapToGrid w:val="0"/>
          <w:sz w:val="28"/>
          <w:szCs w:val="28"/>
        </w:rPr>
        <w:t>Натуралистическая теория кредита</w:t>
      </w:r>
    </w:p>
    <w:p w:rsidR="00E5418C" w:rsidRPr="00E64F57" w:rsidRDefault="00E5418C" w:rsidP="00E5418C">
      <w:pPr>
        <w:pStyle w:val="a3"/>
        <w:spacing w:line="360" w:lineRule="auto"/>
        <w:ind w:left="284" w:firstLine="0"/>
        <w:rPr>
          <w:snapToGrid w:val="0"/>
          <w:sz w:val="28"/>
          <w:szCs w:val="28"/>
        </w:rPr>
      </w:pPr>
      <w:r w:rsidRPr="00E64F57">
        <w:rPr>
          <w:snapToGrid w:val="0"/>
          <w:sz w:val="28"/>
          <w:szCs w:val="28"/>
        </w:rPr>
        <w:t>Адам Смит «О капитале, ссужаемом под проценты»</w:t>
      </w:r>
    </w:p>
    <w:p w:rsidR="00E5418C" w:rsidRPr="00E64F57" w:rsidRDefault="00E5418C" w:rsidP="00E5418C">
      <w:pPr>
        <w:pStyle w:val="a3"/>
        <w:spacing w:line="360" w:lineRule="auto"/>
        <w:ind w:left="284" w:firstLine="0"/>
        <w:rPr>
          <w:snapToGrid w:val="0"/>
          <w:sz w:val="28"/>
          <w:szCs w:val="28"/>
        </w:rPr>
      </w:pPr>
      <w:r w:rsidRPr="00E64F57">
        <w:rPr>
          <w:snapToGrid w:val="0"/>
          <w:sz w:val="28"/>
          <w:szCs w:val="28"/>
        </w:rPr>
        <w:t>Маршал о проценте на капитал</w:t>
      </w:r>
    </w:p>
    <w:p w:rsidR="00E5418C" w:rsidRPr="00E64F57" w:rsidRDefault="00E5418C" w:rsidP="00E5418C">
      <w:pPr>
        <w:pStyle w:val="a3"/>
        <w:numPr>
          <w:ilvl w:val="0"/>
          <w:numId w:val="2"/>
        </w:numPr>
        <w:spacing w:line="360" w:lineRule="auto"/>
        <w:rPr>
          <w:snapToGrid w:val="0"/>
          <w:sz w:val="28"/>
          <w:szCs w:val="28"/>
        </w:rPr>
      </w:pPr>
      <w:r w:rsidRPr="00E64F57">
        <w:rPr>
          <w:snapToGrid w:val="0"/>
          <w:sz w:val="28"/>
          <w:szCs w:val="28"/>
        </w:rPr>
        <w:t>Капиталотворческая теория кредита</w:t>
      </w:r>
    </w:p>
    <w:p w:rsidR="00E5418C" w:rsidRPr="00E64F57" w:rsidRDefault="00E5418C" w:rsidP="00E5418C">
      <w:pPr>
        <w:pStyle w:val="a3"/>
        <w:spacing w:line="360" w:lineRule="auto"/>
        <w:ind w:left="284" w:firstLine="0"/>
        <w:rPr>
          <w:snapToGrid w:val="0"/>
          <w:sz w:val="28"/>
          <w:szCs w:val="28"/>
        </w:rPr>
      </w:pPr>
      <w:r w:rsidRPr="00E64F57">
        <w:rPr>
          <w:snapToGrid w:val="0"/>
          <w:sz w:val="28"/>
          <w:szCs w:val="28"/>
        </w:rPr>
        <w:t>Дж. Ло и Г. Маклеод</w:t>
      </w:r>
    </w:p>
    <w:p w:rsidR="00E5418C" w:rsidRDefault="00E5418C" w:rsidP="00E5418C">
      <w:pPr>
        <w:pStyle w:val="a3"/>
        <w:spacing w:line="360" w:lineRule="auto"/>
        <w:ind w:left="284" w:firstLine="0"/>
        <w:rPr>
          <w:snapToGrid w:val="0"/>
          <w:sz w:val="28"/>
          <w:szCs w:val="28"/>
        </w:rPr>
      </w:pPr>
      <w:r w:rsidRPr="00E64F57">
        <w:rPr>
          <w:snapToGrid w:val="0"/>
          <w:sz w:val="28"/>
          <w:szCs w:val="28"/>
        </w:rPr>
        <w:t>И. Шумперт и А. Ган</w:t>
      </w:r>
    </w:p>
    <w:p w:rsidR="00E5418C" w:rsidRPr="00E64F57" w:rsidRDefault="00E5418C" w:rsidP="00E5418C">
      <w:pPr>
        <w:pStyle w:val="a3"/>
        <w:spacing w:line="360" w:lineRule="auto"/>
        <w:ind w:firstLine="0"/>
        <w:rPr>
          <w:snapToGrid w:val="0"/>
          <w:sz w:val="28"/>
          <w:szCs w:val="28"/>
        </w:rPr>
      </w:pPr>
      <w:r>
        <w:rPr>
          <w:snapToGrid w:val="0"/>
          <w:sz w:val="28"/>
          <w:szCs w:val="28"/>
        </w:rPr>
        <w:t xml:space="preserve">     3. </w:t>
      </w:r>
      <w:r w:rsidRPr="00E64F57">
        <w:rPr>
          <w:snapToGrid w:val="0"/>
          <w:sz w:val="28"/>
          <w:szCs w:val="28"/>
        </w:rPr>
        <w:t>Список литературы</w:t>
      </w: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p>
    <w:p w:rsidR="00E5418C" w:rsidRDefault="00E5418C" w:rsidP="00E5418C">
      <w:pPr>
        <w:pStyle w:val="a3"/>
        <w:spacing w:line="360" w:lineRule="auto"/>
        <w:rPr>
          <w:snapToGrid w:val="0"/>
        </w:rPr>
      </w:pPr>
      <w:r>
        <w:rPr>
          <w:snapToGrid w:val="0"/>
        </w:rPr>
        <w:lastRenderedPageBreak/>
        <w:t>Сущность кредита изучалась в течении многих веков экономистами, и до настоящего времени не выработана единая точка зрения по поводу сущности современных кредитных отношений</w:t>
      </w:r>
    </w:p>
    <w:p w:rsidR="00E5418C" w:rsidRDefault="00E5418C" w:rsidP="00E5418C">
      <w:pPr>
        <w:pStyle w:val="a3"/>
        <w:spacing w:line="360" w:lineRule="auto"/>
        <w:rPr>
          <w:snapToGrid w:val="0"/>
        </w:rPr>
      </w:pPr>
      <w:r>
        <w:rPr>
          <w:snapToGrid w:val="0"/>
        </w:rPr>
        <w:t>Основными теориями кредита являются: натуралистическая и капиталотворческая.</w:t>
      </w:r>
    </w:p>
    <w:p w:rsidR="00E5418C" w:rsidRDefault="00E5418C" w:rsidP="00E5418C">
      <w:pPr>
        <w:pStyle w:val="a3"/>
        <w:spacing w:line="360" w:lineRule="auto"/>
        <w:rPr>
          <w:snapToGrid w:val="0"/>
        </w:rPr>
      </w:pPr>
    </w:p>
    <w:p w:rsidR="00E5418C" w:rsidRDefault="00E5418C" w:rsidP="00E5418C">
      <w:pPr>
        <w:pStyle w:val="a3"/>
        <w:spacing w:line="360" w:lineRule="auto"/>
        <w:ind w:left="644" w:firstLine="0"/>
        <w:rPr>
          <w:b/>
          <w:i/>
          <w:snapToGrid w:val="0"/>
          <w:sz w:val="40"/>
          <w:szCs w:val="40"/>
        </w:rPr>
      </w:pPr>
    </w:p>
    <w:p w:rsidR="00E5418C" w:rsidRDefault="00E5418C" w:rsidP="00E5418C">
      <w:pPr>
        <w:pStyle w:val="a3"/>
        <w:spacing w:line="360" w:lineRule="auto"/>
        <w:ind w:left="284" w:firstLine="0"/>
        <w:jc w:val="center"/>
        <w:rPr>
          <w:b/>
          <w:i/>
          <w:snapToGrid w:val="0"/>
          <w:sz w:val="40"/>
          <w:szCs w:val="40"/>
        </w:rPr>
      </w:pPr>
    </w:p>
    <w:p w:rsidR="00E5418C" w:rsidRDefault="00E5418C" w:rsidP="00E5418C">
      <w:pPr>
        <w:pStyle w:val="a3"/>
        <w:spacing w:line="360" w:lineRule="auto"/>
        <w:ind w:left="284" w:firstLine="0"/>
        <w:jc w:val="center"/>
        <w:rPr>
          <w:b/>
          <w:i/>
          <w:snapToGrid w:val="0"/>
          <w:sz w:val="40"/>
          <w:szCs w:val="40"/>
        </w:rPr>
      </w:pPr>
    </w:p>
    <w:p w:rsidR="00E5418C" w:rsidRPr="00E64F57" w:rsidRDefault="00E5418C" w:rsidP="00E5418C">
      <w:pPr>
        <w:pStyle w:val="a3"/>
        <w:numPr>
          <w:ilvl w:val="0"/>
          <w:numId w:val="3"/>
        </w:numPr>
        <w:spacing w:line="360" w:lineRule="auto"/>
        <w:jc w:val="center"/>
        <w:rPr>
          <w:b/>
          <w:i/>
          <w:snapToGrid w:val="0"/>
          <w:sz w:val="40"/>
          <w:szCs w:val="40"/>
        </w:rPr>
      </w:pPr>
      <w:r w:rsidRPr="00E64F57">
        <w:rPr>
          <w:b/>
          <w:i/>
          <w:snapToGrid w:val="0"/>
          <w:sz w:val="40"/>
          <w:szCs w:val="40"/>
        </w:rPr>
        <w:t>Натуралистическая теория кредита.</w:t>
      </w:r>
    </w:p>
    <w:p w:rsidR="00E5418C" w:rsidRDefault="00E5418C" w:rsidP="00E5418C">
      <w:pPr>
        <w:pStyle w:val="a3"/>
        <w:spacing w:line="360" w:lineRule="auto"/>
        <w:rPr>
          <w:snapToGrid w:val="0"/>
        </w:rPr>
      </w:pPr>
      <w:r>
        <w:rPr>
          <w:snapToGrid w:val="0"/>
        </w:rPr>
        <w:t>Первоначально натуралистическую форму кредита обосновали видные английские экономисты А. Смит и Д. Рикардо. Этой теории придерживались представители так называемой исторической школы Германии и Австрии, французские экономисты Ж. Сэй., Ф. Бастия и американский Д. Мак-Куллох.</w:t>
      </w:r>
    </w:p>
    <w:p w:rsidR="00E5418C" w:rsidRDefault="00E5418C" w:rsidP="00E5418C">
      <w:pPr>
        <w:pStyle w:val="a3"/>
        <w:spacing w:line="360" w:lineRule="auto"/>
        <w:rPr>
          <w:snapToGrid w:val="0"/>
        </w:rPr>
      </w:pPr>
      <w:r>
        <w:rPr>
          <w:snapToGrid w:val="0"/>
        </w:rPr>
        <w:t>Основные постулаты экономистов натуралистической теории заключались в следующем:</w:t>
      </w:r>
    </w:p>
    <w:p w:rsidR="00E5418C" w:rsidRDefault="00E5418C" w:rsidP="00E5418C">
      <w:pPr>
        <w:pStyle w:val="a3"/>
        <w:numPr>
          <w:ilvl w:val="0"/>
          <w:numId w:val="1"/>
        </w:numPr>
        <w:tabs>
          <w:tab w:val="clear" w:pos="360"/>
          <w:tab w:val="num" w:pos="644"/>
        </w:tabs>
        <w:spacing w:line="360" w:lineRule="auto"/>
        <w:ind w:left="644"/>
        <w:rPr>
          <w:snapToGrid w:val="0"/>
        </w:rPr>
      </w:pPr>
      <w:r>
        <w:rPr>
          <w:snapToGrid w:val="0"/>
        </w:rPr>
        <w:t>объектом кредита является натуральное, т.е. не денежные вещественные блага;</w:t>
      </w:r>
    </w:p>
    <w:p w:rsidR="00E5418C" w:rsidRDefault="00E5418C" w:rsidP="00E5418C">
      <w:pPr>
        <w:pStyle w:val="a3"/>
        <w:numPr>
          <w:ilvl w:val="0"/>
          <w:numId w:val="1"/>
        </w:numPr>
        <w:tabs>
          <w:tab w:val="clear" w:pos="360"/>
          <w:tab w:val="num" w:pos="644"/>
        </w:tabs>
        <w:spacing w:line="360" w:lineRule="auto"/>
        <w:ind w:left="644"/>
        <w:rPr>
          <w:snapToGrid w:val="0"/>
        </w:rPr>
      </w:pPr>
      <w:r>
        <w:rPr>
          <w:snapToGrid w:val="0"/>
        </w:rPr>
        <w:t>кредит представляет собой движение натуральных общественных благ, и поэтому он есть лишь способ перераспределения существующих в данном обществе материальных ценностей;</w:t>
      </w:r>
    </w:p>
    <w:p w:rsidR="00E5418C" w:rsidRDefault="00E5418C" w:rsidP="00E5418C">
      <w:pPr>
        <w:pStyle w:val="a3"/>
        <w:numPr>
          <w:ilvl w:val="0"/>
          <w:numId w:val="1"/>
        </w:numPr>
        <w:tabs>
          <w:tab w:val="clear" w:pos="360"/>
          <w:tab w:val="num" w:pos="644"/>
        </w:tabs>
        <w:spacing w:line="360" w:lineRule="auto"/>
        <w:ind w:left="644"/>
        <w:rPr>
          <w:snapToGrid w:val="0"/>
        </w:rPr>
      </w:pPr>
      <w:r>
        <w:rPr>
          <w:snapToGrid w:val="0"/>
        </w:rPr>
        <w:t>ссудный капитал тождественен действительному, следовательно, накопление ссудного капитала есть проявление накопления действительного капитала, а движение первого полностью совпадает с движением производительного капитала;</w:t>
      </w:r>
    </w:p>
    <w:p w:rsidR="00E5418C" w:rsidRDefault="00E5418C" w:rsidP="00E5418C">
      <w:pPr>
        <w:pStyle w:val="a3"/>
        <w:numPr>
          <w:ilvl w:val="0"/>
          <w:numId w:val="1"/>
        </w:numPr>
        <w:tabs>
          <w:tab w:val="clear" w:pos="360"/>
          <w:tab w:val="num" w:pos="644"/>
        </w:tabs>
        <w:spacing w:line="360" w:lineRule="auto"/>
        <w:ind w:left="644"/>
        <w:rPr>
          <w:snapToGrid w:val="0"/>
        </w:rPr>
      </w:pPr>
      <w:r>
        <w:rPr>
          <w:snapToGrid w:val="0"/>
        </w:rPr>
        <w:t>поскольку кредит выполняет пассивную роль, то коммерческие банки являются лишь скромными посредниками.</w:t>
      </w:r>
    </w:p>
    <w:p w:rsidR="00E5418C" w:rsidRDefault="00E5418C" w:rsidP="00E5418C">
      <w:pPr>
        <w:pStyle w:val="a3"/>
        <w:spacing w:line="360" w:lineRule="auto"/>
        <w:rPr>
          <w:snapToGrid w:val="0"/>
        </w:rPr>
      </w:pPr>
      <w:r>
        <w:rPr>
          <w:snapToGrid w:val="0"/>
        </w:rPr>
        <w:t>Таким образом, представители натуралистической школы давали искаженную трактовку сущности кредита и его роли в капиталистической экономике. Ошибочность их взглядов заключалась в частности, в том, что они не понимали кругооборота промышленного капитала в 3-х формах и сущности ссудного капитала в денежной форме, следовательно самостоятельной роли ссудного капитала и его специфики.</w:t>
      </w:r>
    </w:p>
    <w:p w:rsidR="00E5418C" w:rsidRDefault="00E5418C" w:rsidP="00E5418C">
      <w:pPr>
        <w:pStyle w:val="a3"/>
        <w:spacing w:line="360" w:lineRule="auto"/>
        <w:rPr>
          <w:snapToGrid w:val="0"/>
        </w:rPr>
      </w:pPr>
      <w:r>
        <w:rPr>
          <w:snapToGrid w:val="0"/>
        </w:rPr>
        <w:t xml:space="preserve">В результате они трактовали кредит как способ перераспределения материальных ценностей в натуральной форме, тогда как на самом деле кредит есть движение ссудного капитала. Отождествляя ссудный капитал и действительный капитал, натуралисты не </w:t>
      </w:r>
      <w:r>
        <w:rPr>
          <w:snapToGrid w:val="0"/>
        </w:rPr>
        <w:lastRenderedPageBreak/>
        <w:t>понимали не только роли кредита и его создателей –банков, но и его двойственного характера, в силу которого кредит может способствовать как расширению капиталистического воспроизводства, так и его противоречий.</w:t>
      </w:r>
    </w:p>
    <w:p w:rsidR="00E5418C" w:rsidRDefault="00E5418C" w:rsidP="00E5418C">
      <w:pPr>
        <w:pStyle w:val="a3"/>
        <w:spacing w:line="360" w:lineRule="auto"/>
        <w:rPr>
          <w:snapToGrid w:val="0"/>
        </w:rPr>
      </w:pPr>
      <w:r>
        <w:rPr>
          <w:snapToGrid w:val="0"/>
        </w:rPr>
        <w:t>При всех своих негативных сторонах натуралистическая теория имела ряд позитивных аспектов: натуралисты правильно считали, что кредит не создает реального капитала, который образуется в процессе производства, не преувеличивали его роли, подчеркивали зависимость процента от колебания и динамики прибыли.</w:t>
      </w:r>
    </w:p>
    <w:p w:rsidR="00E5418C" w:rsidRDefault="00E5418C" w:rsidP="00E5418C">
      <w:pPr>
        <w:pStyle w:val="a3"/>
        <w:spacing w:line="360" w:lineRule="auto"/>
        <w:rPr>
          <w:b/>
          <w:snapToGrid w:val="0"/>
        </w:rPr>
      </w:pPr>
    </w:p>
    <w:p w:rsidR="003E2C8A" w:rsidRDefault="003E2C8A" w:rsidP="00E5418C">
      <w:pPr>
        <w:pStyle w:val="a3"/>
        <w:spacing w:line="360" w:lineRule="auto"/>
        <w:jc w:val="center"/>
        <w:rPr>
          <w:b/>
          <w:i/>
          <w:snapToGrid w:val="0"/>
          <w:sz w:val="36"/>
          <w:szCs w:val="36"/>
        </w:rPr>
      </w:pPr>
    </w:p>
    <w:p w:rsidR="003E2C8A" w:rsidRDefault="003E2C8A" w:rsidP="00E5418C">
      <w:pPr>
        <w:pStyle w:val="a3"/>
        <w:spacing w:line="360" w:lineRule="auto"/>
        <w:jc w:val="center"/>
        <w:rPr>
          <w:b/>
          <w:i/>
          <w:snapToGrid w:val="0"/>
          <w:sz w:val="36"/>
          <w:szCs w:val="36"/>
        </w:rPr>
      </w:pPr>
    </w:p>
    <w:p w:rsidR="00E5418C" w:rsidRPr="00E64F57" w:rsidRDefault="00E5418C" w:rsidP="00E5418C">
      <w:pPr>
        <w:pStyle w:val="a3"/>
        <w:spacing w:line="360" w:lineRule="auto"/>
        <w:jc w:val="center"/>
        <w:rPr>
          <w:b/>
          <w:i/>
          <w:snapToGrid w:val="0"/>
          <w:sz w:val="36"/>
          <w:szCs w:val="36"/>
        </w:rPr>
      </w:pPr>
      <w:r w:rsidRPr="00E64F57">
        <w:rPr>
          <w:b/>
          <w:i/>
          <w:snapToGrid w:val="0"/>
          <w:sz w:val="36"/>
          <w:szCs w:val="36"/>
        </w:rPr>
        <w:t>Адам Смит «О капитале, ссужаемом под проценты».</w:t>
      </w:r>
    </w:p>
    <w:p w:rsidR="00E5418C" w:rsidRDefault="00E5418C" w:rsidP="00E5418C">
      <w:pPr>
        <w:pStyle w:val="a3"/>
        <w:spacing w:line="360" w:lineRule="auto"/>
        <w:rPr>
          <w:snapToGrid w:val="0"/>
        </w:rPr>
      </w:pPr>
      <w:r>
        <w:rPr>
          <w:snapToGrid w:val="0"/>
        </w:rPr>
        <w:t>На свои запасы, ссужаемые под проценты, заимодавец всегда смотрит как на капитал. Он ожидает, что в установленный срок они будут возвращены ему и что заемщик в течение всего этого времени будет уплачивать ему за это некоторую ежегодную ренту. Заемщик может использовать полученные средства как капитал или запасы, обращаемые на непосредственное потребление. Если он использует их как капитал, он употребляет их на содержание производительных рабочих, которые воспроизводят их стоимость с некотрой прибылью. В этом случае он может вернуть капитал и уплатить проценты, не отчуждая их и не затрагивая других источников дохода. Если он употребляет их для непосредственного потребления, он играет роль расточителя и растрачивает на поддержание праздности то, что было предназначено на содержание трудящихся. В этом случае он уже оказывается не в состоянии ни вернуть капитал, ни уплатить проценты, не отчуждая или не затрагивая какого-либо другого источника дохода, как, например недвижимого имущества или земельной ренты.</w:t>
      </w:r>
    </w:p>
    <w:p w:rsidR="00E5418C" w:rsidRDefault="00E5418C" w:rsidP="00E5418C">
      <w:pPr>
        <w:pStyle w:val="a3"/>
        <w:spacing w:line="360" w:lineRule="auto"/>
        <w:rPr>
          <w:snapToGrid w:val="0"/>
        </w:rPr>
      </w:pPr>
      <w:r>
        <w:rPr>
          <w:snapToGrid w:val="0"/>
        </w:rPr>
        <w:t xml:space="preserve">Почти все взаймы под проценты получаются в деньгах, бумажных или же золотых и серебряных. Но в чем в действительности нуждается заемщик и чем снабжает его лицо, дающее в займы, это –не деньги, а стоимость денег или товары, которые можно купить на них. Если они ему нужны в качестве фонда для непосредственного потребления, он может этот фонд составить лишь из этих товаров. Если они ему нужны в качестве капитала для производительного употребления, он только за счет этих товаров может снабдить рабочих орудиями труда, и средствами существования, необходимыми для выполнения работы. Посредством займа заимодавец как бы предоставляет должнику своё право на известную </w:t>
      </w:r>
      <w:r>
        <w:rPr>
          <w:snapToGrid w:val="0"/>
        </w:rPr>
        <w:lastRenderedPageBreak/>
        <w:t>часть годового продукта земли и труда страны, какою он может распоряжаться по своему усмотрению.</w:t>
      </w:r>
    </w:p>
    <w:p w:rsidR="00E5418C" w:rsidRDefault="00E5418C" w:rsidP="00E5418C">
      <w:pPr>
        <w:pStyle w:val="a3"/>
        <w:spacing w:line="360" w:lineRule="auto"/>
        <w:rPr>
          <w:snapToGrid w:val="0"/>
        </w:rPr>
      </w:pPr>
      <w:r>
        <w:rPr>
          <w:snapToGrid w:val="0"/>
        </w:rPr>
        <w:t xml:space="preserve">Поэтому величина капитала или, как обыкновенно выражаются, сумма денег, которая может в какой-либо стране отдаваться в займы под проценты, определяется не стоимостью денег, бумажных или металлических, которые служат средством для совершения различных займов в данной стране, а стоимостью той части годового продукта, которая, будучи полученная с земли и от труда производительных рабочих, предназначается не просто для возмещения капитала, который его собственник не даёт себе труда применять самолично. Так как подобного рода капиталы обычно ссужаются и выплачиваются обратно деньгами, то  они и составляют то, что называется денежным капиталом. Это капитал отличается не только от земельного, но и от торгового и от промышленного капиталов, поскольку владельцы последних сами применяют свои капиталы. Тем не менее даже в денежном капитале деньги представляют собой как бы ассигновку, передающую из одних рук в другие те капиталы, которые их владельцы не хотят сами употребить в дело. Капиталы эти могут на любую сумму превышать сумму денег, которая служить орудием для передачи их из рук в руки, поскольку одни и те же денежные знаки служат последовательно для совершения как многих займов, так и многих покупок. Так, например, А ссужает </w:t>
      </w:r>
      <w:r>
        <w:rPr>
          <w:snapToGrid w:val="0"/>
          <w:lang w:val="en-US"/>
        </w:rPr>
        <w:t>W</w:t>
      </w:r>
      <w:r>
        <w:rPr>
          <w:snapToGrid w:val="0"/>
        </w:rPr>
        <w:t xml:space="preserve"> 1000 фунтов, на которые </w:t>
      </w:r>
      <w:r>
        <w:rPr>
          <w:snapToGrid w:val="0"/>
          <w:lang w:val="en-US"/>
        </w:rPr>
        <w:t>W</w:t>
      </w:r>
      <w:r>
        <w:rPr>
          <w:snapToGrid w:val="0"/>
        </w:rPr>
        <w:t xml:space="preserve"> сейчас же покупает у В товары стоимостью в 1000 фунтов. В, которому деньги сейчас не нужны, отдает в ссуду те же самые монеты Х, Х сейчас же покупает на них у С другие товары стоимостью в 1000 фунтов. С точно также и по той же причине ссужает их </w:t>
      </w:r>
      <w:r>
        <w:rPr>
          <w:snapToGrid w:val="0"/>
          <w:lang w:val="en-US"/>
        </w:rPr>
        <w:t>Y</w:t>
      </w:r>
      <w:r>
        <w:rPr>
          <w:snapToGrid w:val="0"/>
        </w:rPr>
        <w:t xml:space="preserve">, который в свою очередь покупает на них товары у </w:t>
      </w:r>
      <w:r>
        <w:rPr>
          <w:snapToGrid w:val="0"/>
          <w:lang w:val="en-US"/>
        </w:rPr>
        <w:t>D</w:t>
      </w:r>
      <w:r>
        <w:rPr>
          <w:snapToGrid w:val="0"/>
        </w:rPr>
        <w:t xml:space="preserve">. Таким путем одни и те же денежные знаки, бумажные или металлические, могут на протяжении нескольких дней служить средством для совершения трех различных займов и трех различных покупок, причем в каждом отдельном случае, сделка по стоимости равна всей сумме денежных знаков. То, что три денежных капиталиста А,В и С передают трем заемщикам </w:t>
      </w:r>
      <w:r>
        <w:rPr>
          <w:snapToGrid w:val="0"/>
          <w:lang w:val="en-US"/>
        </w:rPr>
        <w:t>W</w:t>
      </w:r>
      <w:r w:rsidRPr="00381425">
        <w:rPr>
          <w:snapToGrid w:val="0"/>
        </w:rPr>
        <w:t>,</w:t>
      </w:r>
      <w:r>
        <w:rPr>
          <w:snapToGrid w:val="0"/>
          <w:lang w:val="en-US"/>
        </w:rPr>
        <w:t>X</w:t>
      </w:r>
      <w:r w:rsidRPr="00381425">
        <w:rPr>
          <w:snapToGrid w:val="0"/>
        </w:rPr>
        <w:t xml:space="preserve"> </w:t>
      </w:r>
      <w:r>
        <w:rPr>
          <w:snapToGrid w:val="0"/>
        </w:rPr>
        <w:t xml:space="preserve">и </w:t>
      </w:r>
      <w:r>
        <w:rPr>
          <w:snapToGrid w:val="0"/>
          <w:lang w:val="en-US"/>
        </w:rPr>
        <w:t>Y</w:t>
      </w:r>
      <w:r>
        <w:rPr>
          <w:snapToGrid w:val="0"/>
        </w:rPr>
        <w:t xml:space="preserve">, сводится к передаче возможности произвести эти покупки. В этой возможности и состоят значение и польза займов. Капитал, отданный взаймы тремя денежными капиталистами, равняется стоимости товаров, которые можно купить на него, и в три раза больше суммы денег, посредством которой произведены покупки. При всем том эти ссуды могут быть вполне обеспечены, поскольку купленные должниками товары употребляются так, что к условленному сроку вернут вместе с некоторой прибылью такую же стоимость в звонкой монете или в бумажных деньгах. И подобно тому, как одни и те же денежные знаки могут таким образом служить средством для совершения нескольких займов на сумму, в три раза или же совершенно аналогичным образом в тринадцать раз превышающую их </w:t>
      </w:r>
      <w:r>
        <w:rPr>
          <w:snapToGrid w:val="0"/>
        </w:rPr>
        <w:lastRenderedPageBreak/>
        <w:t>стоимость, они точно так же могут во столько же раз последовательно служить и средством уплаты долга.</w:t>
      </w:r>
    </w:p>
    <w:p w:rsidR="00E5418C" w:rsidRDefault="00E5418C" w:rsidP="00E5418C">
      <w:pPr>
        <w:pStyle w:val="a3"/>
        <w:spacing w:line="360" w:lineRule="auto"/>
        <w:rPr>
          <w:snapToGrid w:val="0"/>
        </w:rPr>
      </w:pPr>
      <w:r>
        <w:rPr>
          <w:snapToGrid w:val="0"/>
        </w:rPr>
        <w:t>Таким образом на капитал, который ссужен под проценты, можно смотреть как на ассигновку со стороны заимодавца заемщику на некоторую значительную часть годового продукта при том условии, что заемщик в свою очередь будет в течение всего времени пользоваться займом предоставлять заимодавцу ежегодно небольшую часть, называемую процентом, а к концу договоренного срока займа возвратить ему части, равняющуюся по величине той ассигновке, которую первоначально получил, что называется уплатой долга. Хотя деньги –звонкой монетой или бумажками –служат обыкновенно средством для передачи как незначительной, так и большой части годового продукта (процентов и капитала), они сами по себе представляют собой нечто отличное от того, что передается при их посредстве.</w:t>
      </w:r>
    </w:p>
    <w:p w:rsidR="00E5418C" w:rsidRDefault="00E5418C" w:rsidP="00E5418C">
      <w:pPr>
        <w:pStyle w:val="a3"/>
        <w:spacing w:line="360" w:lineRule="auto"/>
        <w:rPr>
          <w:snapToGrid w:val="0"/>
        </w:rPr>
      </w:pPr>
      <w:r>
        <w:rPr>
          <w:snapToGrid w:val="0"/>
        </w:rPr>
        <w:t>В соответствии с возрастанием в какой-либо стране той доли годового продукта, которая, как только она получается с земли или от труда производительных рабочих, предназначается на возмещение капитала, естественно возрастаем вместе с тем и то, что называют денежным капиталом. Возрастание тех особых капиталов, с которых владельцы их желают получить доход, не давая себе труда лично пустить их в дело, естественно сопровождает общее увеличение капиталов. Другими словами, по мере возрастания капитала страны постепенно все больше увеличиваются и размеры капитала, отдаваемого взаймы под проценты.</w:t>
      </w:r>
    </w:p>
    <w:p w:rsidR="00E5418C" w:rsidRDefault="00E5418C" w:rsidP="00E5418C">
      <w:pPr>
        <w:pStyle w:val="a3"/>
        <w:spacing w:line="360" w:lineRule="auto"/>
        <w:rPr>
          <w:snapToGrid w:val="0"/>
        </w:rPr>
      </w:pPr>
      <w:r>
        <w:rPr>
          <w:snapToGrid w:val="0"/>
        </w:rPr>
        <w:t xml:space="preserve">По мере увеличения отдаваемых взаймы капиталов неизбежно уменьшается процент, или цена, какую приходится платить за пользование этим капиталом. Это уменьшение происходит не только в силу тех общих причин, которые обыкновенно понижают рыночную цену товаров в соответствии с увеличением их количества, но и в силу других причин, проявляющих свое действие только в этом особом случае. По мере увеличения в стране капиталов неизбежно уменьшается прибыль, которую можно получить от употребления их в дело. Постепенно становится все более и более трудным найти в пределах страны выгодный способ применения для нового капитала. В результате этого возникает конкуренция между различными капиталами, причем владелец одного старается овладеть областью, которая занята другим. Но в большинстве случаев он может надеяться вытеснить этот другой капитал из данной области только в том случае, если он предлагает более льготные условия. Он не толь должен продавать свои товары несколько дешевле, но и для того, чтобы иметь возможность продать их, он вынужден иногда продавать свои товары несколько дешевле, но и для того , чтобы иметь возможность продать их, он вынужден иногда производить свои закупки по более дорогой цене. Спрос </w:t>
      </w:r>
      <w:r>
        <w:rPr>
          <w:snapToGrid w:val="0"/>
        </w:rPr>
        <w:lastRenderedPageBreak/>
        <w:t>на производительный труд благодаря увеличению капиталов, предназначенных на его содержание, возрастает с каждым днем. Рабочие легко находят себе работу, но владельцы капиталов испытывают затруднения в приискании рабочих. Их конкуренция между собой превышает оплату труда и понижает прибыль с капитала. Но если прибыль, которая может быть получена от приложения капитала, уменьшается, таким образом, так сказать, с обоих концов, то и цена, которую можно платить за пользование им, т.е. норма процента, должна тоже неизбежно уменьшаться.</w:t>
      </w:r>
    </w:p>
    <w:p w:rsidR="00E5418C" w:rsidRDefault="00E5418C" w:rsidP="00E5418C">
      <w:pPr>
        <w:pStyle w:val="a3"/>
        <w:spacing w:line="360" w:lineRule="auto"/>
        <w:rPr>
          <w:snapToGrid w:val="0"/>
        </w:rPr>
      </w:pPr>
      <w:r>
        <w:rPr>
          <w:snapToGrid w:val="0"/>
        </w:rPr>
        <w:t>В некоторых странах законом было воспрещено взимание денежного процента. Но поскольку везде пользование деньгами может приносить некоторую прибыль, постольку и следует везде что-нибудь платить за пользование ими. Этот запрет, как обнаружилось на опыте, вместо того, что бы предотвратить только усиливал ростовщичество, ибо должнику приходилось платить не только за пользование деньгами, но и за риск которому подвергался кредитор, принимая вознаграждение за это пользование. Он был вынужден, если можно так выразиться, страховать кредитора на случай кары за ростовщичество.</w:t>
      </w:r>
    </w:p>
    <w:p w:rsidR="00E5418C" w:rsidRDefault="00E5418C" w:rsidP="00E5418C">
      <w:pPr>
        <w:pStyle w:val="a3"/>
        <w:spacing w:line="360" w:lineRule="auto"/>
        <w:rPr>
          <w:snapToGrid w:val="0"/>
        </w:rPr>
      </w:pPr>
      <w:r>
        <w:rPr>
          <w:snapToGrid w:val="0"/>
        </w:rPr>
        <w:t>В странах, где взимание процента дозволено, закон в целях предотвращения вымогательства ростовщиков обычно устанавливает максимальную норму процента, какая может взиматься не навлекая на это кары. Эта норма должна всегда несколько превышать самую низшую рыночную цену или ту цену, которая обычно уплачивается за пользование деньгами лицами, могущими представить наиболее верное обеспечение. Если эта норма устанавливается ниже низшей рыночной нормы, то последствия этого будут почти такие же, как и при полном воспрещении взимании процента. Кредитор не захочет ссужать свои деньги дешевле той стоимости, которую имеет пользование ими, и  должник должен платить ему за риск, которому тот подвергается, беря с него полную стоимость такого пользования. Если норма процента устанавливается в размере как раз низшей рыночной цены, это подрывает у честных людей, уважающих закон своей страны, кредит всех тех, кто не в состоянии представить наилучшее обеспечение, и заставляет последних прибегать к ростовщикам-вымогателям. В такой стране как Великобритания, где деньги правительству ссужаются по 3%, а частным лицам ссужаются под верное обеспечение по 4 и 4,5 процента, установленная ныне норма в 5 процентов представляется, пожалуй, наиболее соответственной.</w:t>
      </w:r>
    </w:p>
    <w:p w:rsidR="00E5418C" w:rsidRDefault="00E5418C" w:rsidP="00E5418C">
      <w:pPr>
        <w:pStyle w:val="a3"/>
        <w:spacing w:line="360" w:lineRule="auto"/>
        <w:rPr>
          <w:snapToGrid w:val="0"/>
        </w:rPr>
      </w:pPr>
      <w:r>
        <w:rPr>
          <w:snapToGrid w:val="0"/>
        </w:rPr>
        <w:t xml:space="preserve">Следует, однако, отметить, что законная норма процента, хоть она и должна превышать низшую рыночную норму, все же не должна превышать ее слишком на много. Если бы, например, законная норма процента была установлена в Великобритании на таком высоком уровне, как 8 и 10 процентов, то большая часть денег, отдаваемых взаймы, ссужалась бы расточителям и спекулянтам, которые одни проявили готовность платить </w:t>
      </w:r>
      <w:r>
        <w:rPr>
          <w:snapToGrid w:val="0"/>
        </w:rPr>
        <w:lastRenderedPageBreak/>
        <w:t>такой высоки процент. Здравомыслящие люди, готовые давать за пользование деньгами не больше чем часть того, что они могут получить сами в результате пользования ими, не рискнут конкурировать с ними. Таким образом, значительная часть капитала страны не будет попадать в руки именно тех людей, которые скорее всего могут дать им выгодное и прибыльное применение, достанется тем, кто скорее всего растратит и уничтожит его. Напротив, там, где законная норма процента установлена лишь немного выше низшей рыночной нормы, обычно будут предпочитать иметь в должниках людей здравомыслящих и осторожных, чем расточителей и спекулянтов. Лицо, дающее взаймы деньги, получает с первых почти такой же процент, какой может брать с последних, а между тем его деньги гораздо безопаснее в руках первых, чем в руках последних. Значительная часть капитала страны попадает, таким образом, в такие руки, в которых он скорее всего будет применен с выгодой.</w:t>
      </w:r>
    </w:p>
    <w:p w:rsidR="00E5418C" w:rsidRDefault="00E5418C" w:rsidP="00E5418C">
      <w:pPr>
        <w:pStyle w:val="a3"/>
        <w:spacing w:line="360" w:lineRule="auto"/>
        <w:rPr>
          <w:snapToGrid w:val="0"/>
        </w:rPr>
      </w:pPr>
      <w:r>
        <w:rPr>
          <w:snapToGrid w:val="0"/>
        </w:rPr>
        <w:t xml:space="preserve"> </w:t>
      </w:r>
    </w:p>
    <w:p w:rsidR="00E5418C" w:rsidRPr="00E64F57" w:rsidRDefault="00E5418C" w:rsidP="00E5418C">
      <w:pPr>
        <w:pStyle w:val="a3"/>
        <w:spacing w:line="360" w:lineRule="auto"/>
        <w:jc w:val="center"/>
        <w:rPr>
          <w:b/>
          <w:i/>
          <w:snapToGrid w:val="0"/>
          <w:sz w:val="36"/>
          <w:szCs w:val="36"/>
        </w:rPr>
      </w:pPr>
      <w:r w:rsidRPr="00E64F57">
        <w:rPr>
          <w:b/>
          <w:i/>
          <w:snapToGrid w:val="0"/>
          <w:sz w:val="36"/>
          <w:szCs w:val="36"/>
        </w:rPr>
        <w:t>Маршал о проценте на капитал.</w:t>
      </w:r>
    </w:p>
    <w:p w:rsidR="00E5418C" w:rsidRDefault="00E5418C" w:rsidP="00E5418C">
      <w:pPr>
        <w:pStyle w:val="a3"/>
        <w:spacing w:line="360" w:lineRule="auto"/>
        <w:rPr>
          <w:snapToGrid w:val="0"/>
        </w:rPr>
      </w:pPr>
      <w:r>
        <w:rPr>
          <w:snapToGrid w:val="0"/>
        </w:rPr>
        <w:t>Экономическая наука внесла весьма основательную и существенную лепту в объяснение роли, которую играет в нашей индустриальной системе капитал, но она не сделала никаких потрясающих открытий. Всем сколько-нибудь значительным, что теперь известно экономистом, уже давно руководствовались даровитые бизнесмены, хотя они и не сумели бы четко или даже точно изложить свои знания.</w:t>
      </w:r>
    </w:p>
    <w:p w:rsidR="00E5418C" w:rsidRDefault="00E5418C" w:rsidP="00E5418C">
      <w:pPr>
        <w:pStyle w:val="a3"/>
        <w:spacing w:line="360" w:lineRule="auto"/>
        <w:rPr>
          <w:snapToGrid w:val="0"/>
        </w:rPr>
      </w:pPr>
      <w:r>
        <w:rPr>
          <w:snapToGrid w:val="0"/>
        </w:rPr>
        <w:t xml:space="preserve">Каждому известно, что никто не станет предлагать плату за применение капитала, если не рассчитывает получить какую-нибудь выгоду от его применения; более того, каждому известно, что выгоды эти самого различного рода. Они берут ссуду, чтобы удовлетворить какую-либо настоятельную потребность, реальную или воображаемую, и  платят другим за то, что те жертвуют настоящим ради будущего, тогда как сами, возможно, жертвуют будущим ради настоящего. Другие берут ссуду, чтобы приобрести машины и иные «промежуточные» товары, с помощью которых они смогут создавать вещи и продавать их с прибылью; третьи приобретают гостиницы, театры и иные заведения, которые показываю свои услуги потребителям непосредственно, но тем не менее служат источником прибыли для тех, в чьем ведении они находятся. Некоторые снимают дома, чтобы самим в них жить, или же заимствуют средства, с помощью которых покупают или строят для себя дома; расход ресурсов страны на такие вещи, как дома, возрастает при прочих равных условиях по мере увеличения этих ресурсов и по мере последующего снижения процентной ставки, точно так же, как и расход ресурсов на машины, верфи и т.д. Спрос на долговечные кирпичные дома, взамен деревянных, обеспечивающих до </w:t>
      </w:r>
      <w:r>
        <w:rPr>
          <w:snapToGrid w:val="0"/>
        </w:rPr>
        <w:lastRenderedPageBreak/>
        <w:t>поры до времени почти такие же удобства, указывает на то, что страна богатеет и что капитал доступен по более высокой процентной ставке; этот спрос действует на рынок капитала и на процентную ставку так же, как действовал бы спрос на новые фабрики и железные дороги.</w:t>
      </w:r>
    </w:p>
    <w:p w:rsidR="00E5418C" w:rsidRDefault="00E5418C" w:rsidP="00E5418C">
      <w:pPr>
        <w:pStyle w:val="a3"/>
        <w:spacing w:line="360" w:lineRule="auto"/>
        <w:rPr>
          <w:snapToGrid w:val="0"/>
        </w:rPr>
      </w:pPr>
      <w:r>
        <w:rPr>
          <w:snapToGrid w:val="0"/>
        </w:rPr>
        <w:t>Всякий знает, что люди, как правило, не станут предоставлять ссуды за даром, поскольку даже в том случае, когда они не располагают делом, к которому могли бы предложить свой капитал или его эквивалент, они наверняка в состоянии найти других людей, кому использование их капиталов принесло бы выгоду и кто готов был бы заплатить за ссуду; поэтому владельцы капитала  и подыскивают для него возможно наилучший рынок.</w:t>
      </w:r>
    </w:p>
    <w:p w:rsidR="00E5418C" w:rsidRDefault="00E5418C" w:rsidP="00E5418C">
      <w:pPr>
        <w:pStyle w:val="a3"/>
        <w:spacing w:line="360" w:lineRule="auto"/>
        <w:rPr>
          <w:snapToGrid w:val="0"/>
        </w:rPr>
      </w:pPr>
      <w:r>
        <w:rPr>
          <w:snapToGrid w:val="0"/>
        </w:rPr>
        <w:t>Всякому известно, что редко кто, даже среди англосаксов и представителей других упорных и самодисциплинированных наций, стремиться сберегать значительную часть своих доходов; известно также, что в последнее время  открылись большие возможности применения капитала в результате научных открытий и получения доступа к освоению новых стран; каждому поэтому в общем известны причины, удерживающие предложение накопленного богатства на низком уровне по сравнению со спросом на его использование; каждый понимает, что в целом применение капитала служит источником прибыли и ссуда его требует вознаграждения. Всякому известно, что накопление богатства ограничивается, а процентная ставка до сих пор удерживается на прежнем уровне в следствие предпочтения, которое громадные массы людей оказываю сегодняшним, а не отложенным удовольствиям или, иными словами,  их нежеланием «ожидать». По существу, подлинный экономический анализ в этом отношении заключается не в том, чтобы подтверждать эту известную истину, а в том, чтобы указать, насколько более многочисленны исключения из указанного общего предпочтения, чем может показаться на первый взгляд.</w:t>
      </w:r>
    </w:p>
    <w:p w:rsidR="00E5418C" w:rsidRDefault="00E5418C" w:rsidP="00E5418C">
      <w:pPr>
        <w:pStyle w:val="a3"/>
        <w:spacing w:line="360" w:lineRule="auto"/>
        <w:rPr>
          <w:i/>
          <w:snapToGrid w:val="0"/>
        </w:rPr>
      </w:pPr>
      <w:r>
        <w:rPr>
          <w:snapToGrid w:val="0"/>
        </w:rPr>
        <w:t xml:space="preserve">Эти истины хорошо известны, и они служат основой капитала и процента. Но в повседневной жизни истины имеют свойство выступать фрагментарно. Конкретные отношения четко видимы только по отдельности, , но воздействие друг на друга взаимно обусловленных причин редко представляются в виде единого целого. Главная задача экономической науки в области исследования капитала заключается в том, чтобы расставить в определенном порядке и выявить систему взаимного влияния всех сил, которые действуют в производстве и накоплении богатства и в распределении дохода, с тем чтобы как в отношении капитала, так и других факторов производства можно было бы представить себе, как они друг друга </w:t>
      </w:r>
      <w:r>
        <w:rPr>
          <w:i/>
          <w:snapToGrid w:val="0"/>
        </w:rPr>
        <w:t>взаимно регулируют.</w:t>
      </w:r>
    </w:p>
    <w:p w:rsidR="00E5418C" w:rsidRDefault="00E5418C" w:rsidP="00E5418C">
      <w:pPr>
        <w:pStyle w:val="a3"/>
        <w:spacing w:line="360" w:lineRule="auto"/>
        <w:rPr>
          <w:snapToGrid w:val="0"/>
        </w:rPr>
      </w:pPr>
      <w:r>
        <w:rPr>
          <w:snapToGrid w:val="0"/>
        </w:rPr>
        <w:t xml:space="preserve">Далее экономической науке надлежит подвергнуть анализу влияния, побуждающие людей делать выбор между настоящими и будущими удовольствиями, включая досуг и </w:t>
      </w:r>
      <w:r>
        <w:rPr>
          <w:snapToGrid w:val="0"/>
        </w:rPr>
        <w:lastRenderedPageBreak/>
        <w:t>возможности для осуществления таких форм деятельности, какие сами себе служат вознаграждением. Но здесь главное место принадлежит психологии, доктрины которые экономическая наука заимствует и применяет в сочетании с другими материалами для своих специальных проблем.</w:t>
      </w:r>
    </w:p>
    <w:p w:rsidR="00E5418C" w:rsidRDefault="00E5418C" w:rsidP="00E5418C">
      <w:pPr>
        <w:pStyle w:val="a3"/>
        <w:spacing w:line="360" w:lineRule="auto"/>
        <w:rPr>
          <w:snapToGrid w:val="0"/>
        </w:rPr>
      </w:pPr>
      <w:r>
        <w:rPr>
          <w:snapToGrid w:val="0"/>
        </w:rPr>
        <w:t>Поэтому задача экономической науки значительно труднее в анализе выгод, извлекаемых из применения накопленного богатства для достижения поставленных целей, особенно когда это богатство принимает форму применяемого в хозяйстве капитала (</w:t>
      </w:r>
      <w:r>
        <w:rPr>
          <w:i/>
          <w:snapToGrid w:val="0"/>
          <w:lang w:val="en-US"/>
        </w:rPr>
        <w:t>trade</w:t>
      </w:r>
      <w:r w:rsidRPr="00381425">
        <w:rPr>
          <w:i/>
          <w:snapToGrid w:val="0"/>
        </w:rPr>
        <w:t xml:space="preserve"> </w:t>
      </w:r>
      <w:r>
        <w:rPr>
          <w:i/>
          <w:snapToGrid w:val="0"/>
          <w:lang w:val="en-US"/>
        </w:rPr>
        <w:t>capital</w:t>
      </w:r>
      <w:r w:rsidRPr="00381425">
        <w:rPr>
          <w:snapToGrid w:val="0"/>
        </w:rPr>
        <w:t>)</w:t>
      </w:r>
      <w:r>
        <w:rPr>
          <w:snapToGrid w:val="0"/>
        </w:rPr>
        <w:t>. Дело в том, что выгоды или прибыли содержат много элементов, из которых одни образуют процент за использование капитала в широком смысле этого понятия, а другие образую нетто-процент, или так называемый собственно процент. Некоторые элементы его представляют собой вознаграждение за управленческие способности и предприимчивость, включая сюда риск, другие же в свою очередь проистекают не только из этих факторов производства, сколько из их сочетания.</w:t>
      </w:r>
    </w:p>
    <w:p w:rsidR="00E5418C" w:rsidRDefault="00E5418C" w:rsidP="00E5418C">
      <w:pPr>
        <w:pStyle w:val="a3"/>
        <w:spacing w:line="360" w:lineRule="auto"/>
        <w:rPr>
          <w:snapToGrid w:val="0"/>
        </w:rPr>
      </w:pPr>
      <w:r>
        <w:rPr>
          <w:snapToGrid w:val="0"/>
        </w:rPr>
        <w:t>Теперь мы можем продолжить наш анализ. Процент, который мы имеем в виду, когда говорим, что он представляет собой просто доход на капитал или просто вознаграждение за ожидание, -это «нетто-процент»; однако то, что обычно подразумевается под выражением «процент», включает по мимо того, и другие элементы, и это можно назвать «валовым» процентом.</w:t>
      </w:r>
    </w:p>
    <w:p w:rsidR="00E5418C" w:rsidRDefault="00E5418C" w:rsidP="00E5418C">
      <w:pPr>
        <w:pStyle w:val="a3"/>
        <w:spacing w:line="360" w:lineRule="auto"/>
        <w:rPr>
          <w:snapToGrid w:val="0"/>
        </w:rPr>
      </w:pPr>
      <w:r>
        <w:rPr>
          <w:snapToGrid w:val="0"/>
        </w:rPr>
        <w:t>Указанные дополнительные элементы тем более важны, чем менее развиты и более рудиментарны состояние коммерческих гарантий и состояние кредита. Так, например, в средние века, когда правитель хотел наперед получить в свое распоряжение некоторую часть своих будущих доходов, он брал взаймы, скажем тысячу унций серебра с обещанием вернуть к концу года полторы тысячи. Не было, однако никакой гарантий, что он выполнит это обещание; заимодавец, очевидно, предпочел вместо такого обещания абсолютную уверенность в получении к концу года 1300 унций. В этом случае номинальная ставка ссудного процента составляла 50%, а реальная -30%.</w:t>
      </w:r>
    </w:p>
    <w:p w:rsidR="00E5418C" w:rsidRDefault="00E5418C" w:rsidP="00E5418C">
      <w:pPr>
        <w:pStyle w:val="a3"/>
        <w:spacing w:line="360" w:lineRule="auto"/>
        <w:rPr>
          <w:snapToGrid w:val="0"/>
        </w:rPr>
      </w:pPr>
      <w:r>
        <w:rPr>
          <w:snapToGrid w:val="0"/>
        </w:rPr>
        <w:t>Необходимость такой поправки на страховку от риска столь очевидна, что ее нередко игнорируют. Однако менее очевидно, что каждая ссуда доставляет ссудодателю некоторые хлопоты, что, когда ссуда, каком-либо конкретном случае, предполагает значительный риск, часто приходится затрагивать значительные усилия на сведение этого риска до минимума и что тогда то, что ссудополучателю представляется как процент, с точки зрения заимодавца, является доходом от управления хлопотным делом.</w:t>
      </w:r>
    </w:p>
    <w:p w:rsidR="00E5418C" w:rsidRDefault="00E5418C" w:rsidP="00E5418C">
      <w:pPr>
        <w:pStyle w:val="a3"/>
        <w:spacing w:line="360" w:lineRule="auto"/>
        <w:rPr>
          <w:snapToGrid w:val="0"/>
        </w:rPr>
      </w:pPr>
      <w:r>
        <w:rPr>
          <w:snapToGrid w:val="0"/>
        </w:rPr>
        <w:t xml:space="preserve">Следователь, необходимо несколько более обстоятельно проанализировать дополнительный риск для предприятия, обусловленный тем, что значительная часть применяемого на нем капитала получена в виде ссуды. Допустим, что два лица имеют </w:t>
      </w:r>
      <w:r>
        <w:rPr>
          <w:snapToGrid w:val="0"/>
        </w:rPr>
        <w:lastRenderedPageBreak/>
        <w:t>аналогичные предприятия, из которых одно работает на собственном капитале, а другое на –на заимствованном.</w:t>
      </w:r>
    </w:p>
    <w:p w:rsidR="00E5418C" w:rsidRDefault="00E5418C" w:rsidP="00E5418C">
      <w:pPr>
        <w:pStyle w:val="a3"/>
        <w:spacing w:line="360" w:lineRule="auto"/>
        <w:rPr>
          <w:snapToGrid w:val="0"/>
        </w:rPr>
      </w:pPr>
      <w:r>
        <w:rPr>
          <w:snapToGrid w:val="0"/>
        </w:rPr>
        <w:t>Существует категория риска, с которой сталкиваются оба предпринимателя и которую можно охарактеризовать как предпринимательский риск. В той конкретной отрасли хозяйства, к какой относятся их предприятия. Однако существует и другая категория риска, бремя которого ложится только на человека, работающего с заемным капиталом, и ни на кого другого; этот вид риска можно назвать личным риском. Дело в том, что тот, кто ссужает капитал для применения его в предпринимательских целях, должен взимать за него высокий процент высокий процент в качестве страховки от возможного изъяна или дефекта в личном характере или в личных способностях заемщика.</w:t>
      </w:r>
    </w:p>
    <w:p w:rsidR="00E5418C" w:rsidRDefault="00E5418C" w:rsidP="00E5418C">
      <w:pPr>
        <w:pStyle w:val="a3"/>
        <w:spacing w:line="360" w:lineRule="auto"/>
        <w:rPr>
          <w:snapToGrid w:val="0"/>
        </w:rPr>
      </w:pPr>
      <w:r>
        <w:rPr>
          <w:snapToGrid w:val="0"/>
        </w:rPr>
        <w:t>Когда мы дойдем до рассмотрения «денежного рынка», на придется выяснить причины, обеспечивающего в некоторые периоды намного более высокое предложение капитала для немедленного применения капитала, чем в другие периоды. Нам придется так же выяснить причины, заставляющие банкиров и других заимодавцев в известные периоды довольствоваться крайне низкой процентной ставкой при условии достаточно надежной репутации ссудополучателя и возможности в случае необходимости быстро получить свои деньги назад. В такие времена они готовы предоставлять краткосрочные ссуды даже заемщикам, надежность которых не отличается самым высоким уровнем, причем по не очень высокой процентной ставке. Дело в том, что  риск при этом сокращается их способностью отказаться от возобновления ссуды, как только они заметят признаки слабости позиций заемщика; поскольку же за высоконадежные краткосрочные ссуды выплачивается лишь номинальная цена, почти весь получаемый за них процент состоит из страховки против риска и вознаграждения за усилия самих заимодавцев. Но, с другой стороны, такие ссуды в действительности не являются для заемщика очень дешевыми, они связаны для него с риском, для избежания которого он зачастую готов платить значительно более высокую процентную ставку. Дело в том, что в случае, если какая-нибудь неудача повредит его кредитоспособности или расстройство денежного рынка вызовет временную нехватку ссудного капитала, он может быстро попасть в большое затруднение. Поэтому ссуды торговцам по номинально низким процентным ставкам, даже краткосрочные, фактически не составляют исключения из изложенного выше общего правила.</w:t>
      </w:r>
    </w:p>
    <w:p w:rsidR="00E5418C" w:rsidRPr="00381425" w:rsidRDefault="00E5418C" w:rsidP="00E5418C">
      <w:pPr>
        <w:pStyle w:val="a3"/>
        <w:spacing w:line="360" w:lineRule="auto"/>
        <w:rPr>
          <w:b/>
          <w:snapToGrid w:val="0"/>
        </w:rPr>
      </w:pPr>
    </w:p>
    <w:p w:rsidR="00E5418C" w:rsidRPr="00381425" w:rsidRDefault="00E5418C" w:rsidP="00E5418C">
      <w:pPr>
        <w:pStyle w:val="a3"/>
        <w:spacing w:line="360" w:lineRule="auto"/>
        <w:rPr>
          <w:b/>
          <w:snapToGrid w:val="0"/>
        </w:rPr>
      </w:pPr>
    </w:p>
    <w:p w:rsidR="00E5418C" w:rsidRPr="00381425" w:rsidRDefault="00E5418C" w:rsidP="00E5418C">
      <w:pPr>
        <w:pStyle w:val="a3"/>
        <w:spacing w:line="360" w:lineRule="auto"/>
        <w:rPr>
          <w:b/>
          <w:snapToGrid w:val="0"/>
        </w:rPr>
      </w:pPr>
    </w:p>
    <w:p w:rsidR="00E5418C" w:rsidRPr="00381425" w:rsidRDefault="00E5418C" w:rsidP="00E5418C">
      <w:pPr>
        <w:pStyle w:val="a3"/>
        <w:spacing w:line="360" w:lineRule="auto"/>
        <w:rPr>
          <w:b/>
          <w:snapToGrid w:val="0"/>
        </w:rPr>
      </w:pPr>
    </w:p>
    <w:p w:rsidR="003E2C8A" w:rsidRDefault="003E2C8A" w:rsidP="00E5418C">
      <w:pPr>
        <w:pStyle w:val="a3"/>
        <w:spacing w:line="360" w:lineRule="auto"/>
        <w:jc w:val="center"/>
        <w:rPr>
          <w:b/>
          <w:i/>
          <w:snapToGrid w:val="0"/>
          <w:sz w:val="40"/>
          <w:szCs w:val="40"/>
        </w:rPr>
      </w:pPr>
    </w:p>
    <w:p w:rsidR="00E5418C" w:rsidRPr="00E64F57" w:rsidRDefault="00E5418C" w:rsidP="00E5418C">
      <w:pPr>
        <w:pStyle w:val="a3"/>
        <w:spacing w:line="360" w:lineRule="auto"/>
        <w:jc w:val="center"/>
        <w:rPr>
          <w:b/>
          <w:i/>
          <w:snapToGrid w:val="0"/>
          <w:sz w:val="40"/>
          <w:szCs w:val="40"/>
        </w:rPr>
      </w:pPr>
      <w:r w:rsidRPr="00E64F57">
        <w:rPr>
          <w:b/>
          <w:i/>
          <w:snapToGrid w:val="0"/>
          <w:sz w:val="40"/>
          <w:szCs w:val="40"/>
        </w:rPr>
        <w:t>Капиталотворческая теория кредита.</w:t>
      </w:r>
    </w:p>
    <w:p w:rsidR="003E2C8A" w:rsidRDefault="003E2C8A" w:rsidP="00E5418C">
      <w:pPr>
        <w:pStyle w:val="a3"/>
        <w:spacing w:line="360" w:lineRule="auto"/>
        <w:rPr>
          <w:b/>
          <w:snapToGrid w:val="0"/>
        </w:rPr>
      </w:pPr>
    </w:p>
    <w:p w:rsidR="00E5418C" w:rsidRDefault="00E5418C" w:rsidP="00E5418C">
      <w:pPr>
        <w:pStyle w:val="a3"/>
        <w:spacing w:line="360" w:lineRule="auto"/>
        <w:rPr>
          <w:snapToGrid w:val="0"/>
        </w:rPr>
      </w:pPr>
      <w:r>
        <w:rPr>
          <w:b/>
          <w:snapToGrid w:val="0"/>
        </w:rPr>
        <w:t>Дж. Ло и Г. Маклеод.</w:t>
      </w:r>
    </w:p>
    <w:p w:rsidR="00E5418C" w:rsidRDefault="00E5418C" w:rsidP="00E5418C">
      <w:pPr>
        <w:pStyle w:val="a3"/>
        <w:spacing w:line="360" w:lineRule="auto"/>
        <w:rPr>
          <w:snapToGrid w:val="0"/>
        </w:rPr>
      </w:pPr>
      <w:r>
        <w:rPr>
          <w:snapToGrid w:val="0"/>
        </w:rPr>
        <w:t xml:space="preserve">Эта теория возникла раньше натуралистической –еще до начала </w:t>
      </w:r>
      <w:r>
        <w:rPr>
          <w:snapToGrid w:val="0"/>
          <w:lang w:val="en-US"/>
        </w:rPr>
        <w:t>XVIII</w:t>
      </w:r>
      <w:r w:rsidRPr="00381425">
        <w:rPr>
          <w:snapToGrid w:val="0"/>
        </w:rPr>
        <w:t xml:space="preserve"> </w:t>
      </w:r>
      <w:r>
        <w:rPr>
          <w:snapToGrid w:val="0"/>
        </w:rPr>
        <w:t>в. Ее основателем является английский экономист Дж. Ло (1671-1729)</w:t>
      </w:r>
    </w:p>
    <w:p w:rsidR="00E5418C" w:rsidRDefault="00E5418C" w:rsidP="00E5418C">
      <w:pPr>
        <w:pStyle w:val="a3"/>
        <w:spacing w:line="360" w:lineRule="auto"/>
        <w:rPr>
          <w:snapToGrid w:val="0"/>
        </w:rPr>
      </w:pPr>
      <w:r>
        <w:rPr>
          <w:snapToGrid w:val="0"/>
        </w:rPr>
        <w:t>Причиной появления капиталотворческой теории кредита явилась эмиссия банкнот, которая расширила сферу денежного обращения за пределы металлического денежного обращения и тем самым способствовала росту капиталистического производства. Дж. Ло, не поняв действительной роли денег в процессе воспроизводства, приписывал им решающую роль в развитии экономики. Он считал, что наличие неиспользованных земель и рабочих рук есть следствие недостаточного количества денег. Вместе с тем простейший способ увеличения количества денег без расширения добычи золота он видел в кредите и выпуске кредитных денег.</w:t>
      </w:r>
    </w:p>
    <w:p w:rsidR="00E5418C" w:rsidRDefault="00E5418C" w:rsidP="00E5418C">
      <w:pPr>
        <w:pStyle w:val="a3"/>
        <w:spacing w:line="360" w:lineRule="auto"/>
        <w:rPr>
          <w:snapToGrid w:val="0"/>
        </w:rPr>
      </w:pPr>
      <w:r>
        <w:rPr>
          <w:snapToGrid w:val="0"/>
        </w:rPr>
        <w:t>Дж. Ло отождествлял кредит с деньгами и богатством. По его мнению кредит способен привести в движение все неиспользуемые возможности страны, создавать богатство и капитал. Банки он рассматривал не как посредников, а как создателей капитала. Ло принадлежит идея об организации эмиссионного банка.</w:t>
      </w:r>
    </w:p>
    <w:p w:rsidR="00E5418C" w:rsidRDefault="00E5418C" w:rsidP="00E5418C">
      <w:pPr>
        <w:pStyle w:val="a3"/>
        <w:spacing w:line="360" w:lineRule="auto"/>
        <w:rPr>
          <w:snapToGrid w:val="0"/>
        </w:rPr>
      </w:pPr>
      <w:r>
        <w:rPr>
          <w:snapToGrid w:val="0"/>
        </w:rPr>
        <w:t>К. Маркс относил Дж. Ло к главным провозвестником кредита, которым свойственен «… приятный характер помеси мошенника  и пророка». Дж. Ло был мошенником, поскольку он использовал эмиссию банкнот не по назначению –для личного обогащения и покрытия государственных расходов. Однако он был в определенном смысле и пророком, поскольку еще на заре развития кредитной системы предвидел важную роль кредита и банков в развитии капитализма.</w:t>
      </w:r>
    </w:p>
    <w:p w:rsidR="00E5418C" w:rsidRDefault="00E5418C" w:rsidP="00E5418C">
      <w:pPr>
        <w:pStyle w:val="a3"/>
        <w:spacing w:line="360" w:lineRule="auto"/>
        <w:rPr>
          <w:snapToGrid w:val="0"/>
        </w:rPr>
      </w:pPr>
      <w:r>
        <w:rPr>
          <w:snapToGrid w:val="0"/>
        </w:rPr>
        <w:t xml:space="preserve">Капиталотворческая теория кредита, хотя и возникла раньше натуралистической, почти на протяжении всего домонополистического периода капитализма не была популярной. Только во второй половине </w:t>
      </w:r>
      <w:r>
        <w:rPr>
          <w:snapToGrid w:val="0"/>
          <w:lang w:val="en-US"/>
        </w:rPr>
        <w:t>XIX</w:t>
      </w:r>
      <w:r w:rsidRPr="00381425">
        <w:rPr>
          <w:snapToGrid w:val="0"/>
        </w:rPr>
        <w:t xml:space="preserve"> </w:t>
      </w:r>
      <w:r>
        <w:rPr>
          <w:snapToGrid w:val="0"/>
        </w:rPr>
        <w:t>в. она была возрождена английским экономистом Г. Маклеодом (1821-1902).</w:t>
      </w:r>
    </w:p>
    <w:p w:rsidR="00E5418C" w:rsidRDefault="00E5418C" w:rsidP="00E5418C">
      <w:pPr>
        <w:pStyle w:val="a3"/>
        <w:spacing w:line="360" w:lineRule="auto"/>
        <w:rPr>
          <w:snapToGrid w:val="0"/>
        </w:rPr>
      </w:pPr>
      <w:r>
        <w:rPr>
          <w:snapToGrid w:val="0"/>
        </w:rPr>
        <w:t xml:space="preserve">Почвой для возрождения капиталотворческой теории кредита, а затем и завоевания его господствующего положения явилось интенсивное развитие кредитных операций банков на основе депозитной эмиссии. Уже в начале второй половины </w:t>
      </w:r>
      <w:r>
        <w:rPr>
          <w:snapToGrid w:val="0"/>
          <w:lang w:val="en-US"/>
        </w:rPr>
        <w:t>XIX</w:t>
      </w:r>
      <w:r>
        <w:rPr>
          <w:snapToGrid w:val="0"/>
        </w:rPr>
        <w:t xml:space="preserve"> в. в Англии в совокупной денежной массе свыше 50% составляли депозиты. Этот рост депозитов явился средством роста капиталистического производства решающую роль играли банки, </w:t>
      </w:r>
      <w:r>
        <w:rPr>
          <w:snapToGrid w:val="0"/>
        </w:rPr>
        <w:lastRenderedPageBreak/>
        <w:t>которые но называл фабриками кредита, имея в виду предоставление банками кредитов за счет депозитной эмиссии.</w:t>
      </w:r>
    </w:p>
    <w:p w:rsidR="00E5418C" w:rsidRDefault="00E5418C" w:rsidP="00E5418C">
      <w:pPr>
        <w:pStyle w:val="a3"/>
        <w:spacing w:line="360" w:lineRule="auto"/>
        <w:rPr>
          <w:snapToGrid w:val="0"/>
        </w:rPr>
      </w:pPr>
      <w:r>
        <w:rPr>
          <w:snapToGrid w:val="0"/>
        </w:rPr>
        <w:t xml:space="preserve">Вопросы кредита он рассматривал не с точки зрения роли его в общественном воспроизводстве в целом, а сточки зрения банкира. Все, что обладает покупательной силой, он считал богатством и производительным капиталом. Поэтому предоставляемые банками кредиты за счет депозитной эмиссии –это такое же богатство и капитал. </w:t>
      </w:r>
    </w:p>
    <w:p w:rsidR="00E5418C" w:rsidRDefault="00E5418C" w:rsidP="00E5418C">
      <w:pPr>
        <w:pStyle w:val="a3"/>
        <w:spacing w:line="360" w:lineRule="auto"/>
        <w:rPr>
          <w:snapToGrid w:val="0"/>
        </w:rPr>
      </w:pPr>
      <w:r>
        <w:rPr>
          <w:snapToGrid w:val="0"/>
        </w:rPr>
        <w:t>Также он выдвинул положение о том, что создаваемые банками кредитные деньги являются производительным капиталом. Они создают кредитные орудия обращения и тем самым обеспечивают условия для превращения товарного капитала в денежный, временно свободная часть которого затем принимает форму ссудного капитала. Называя банки «фабриками кредита», Г. Маклеод считал, что в их деятельности примат принадлежит активным операциям. Эта идея получила дальнейшее развитее в работах других западных экономистов.</w:t>
      </w:r>
    </w:p>
    <w:p w:rsidR="00E5418C" w:rsidRPr="00E64F57" w:rsidRDefault="00E5418C" w:rsidP="00E5418C">
      <w:pPr>
        <w:pStyle w:val="a3"/>
        <w:spacing w:line="360" w:lineRule="auto"/>
        <w:jc w:val="center"/>
        <w:rPr>
          <w:b/>
          <w:i/>
          <w:snapToGrid w:val="0"/>
          <w:sz w:val="36"/>
          <w:szCs w:val="36"/>
        </w:rPr>
      </w:pPr>
      <w:r w:rsidRPr="00E64F57">
        <w:rPr>
          <w:b/>
          <w:i/>
          <w:snapToGrid w:val="0"/>
          <w:sz w:val="36"/>
          <w:szCs w:val="36"/>
        </w:rPr>
        <w:t>И. Шумперт и А. Ган.</w:t>
      </w:r>
    </w:p>
    <w:p w:rsidR="00E5418C" w:rsidRDefault="00E5418C" w:rsidP="00E5418C">
      <w:pPr>
        <w:pStyle w:val="a3"/>
        <w:spacing w:line="360" w:lineRule="auto"/>
        <w:rPr>
          <w:snapToGrid w:val="0"/>
        </w:rPr>
      </w:pPr>
      <w:r>
        <w:rPr>
          <w:snapToGrid w:val="0"/>
        </w:rPr>
        <w:t>И. Шумперт и А. Ган., как и все представители капиталотворческой теории кредита, сильно преувеличивали роль кредита и банков в развитии капиталистического производства. И. Шумперт считал, что расширенное воспроизводство начинается с создания банками дополнительной покупательной силы, т.е. кредитование капиталистических предприятий за счет депозитной эмиссии как единственного источника финансирования прироста производственных мощностей. Благодаря банкам, как утверждал И.Шумперт, создаются для всех, кто обладает талантом предпринимателя, независимо от унаследованного богатства, равные возможности преуспевания в предпринимательской деятельности. Талант предпринимателя достигает успеха благодаря кредиту банка.</w:t>
      </w:r>
    </w:p>
    <w:p w:rsidR="00E5418C" w:rsidRDefault="00E5418C" w:rsidP="00E5418C">
      <w:pPr>
        <w:pStyle w:val="a3"/>
        <w:spacing w:line="360" w:lineRule="auto"/>
        <w:rPr>
          <w:snapToGrid w:val="0"/>
        </w:rPr>
      </w:pPr>
      <w:r>
        <w:rPr>
          <w:snapToGrid w:val="0"/>
        </w:rPr>
        <w:t>Причину образования капитала А. Ган видел в кредитовании. По этому поводу он писал: «Образование капиталов не есть следствие сбережений, а кредита; кредит предшествует капиталообразованию». И далее: «Без кредитования не могли бы производиться никакие капитальные блага, не могло ба происходить капиталообразование в смысле образования средств производства…».</w:t>
      </w:r>
    </w:p>
    <w:p w:rsidR="00E5418C" w:rsidRDefault="00E5418C" w:rsidP="00E5418C">
      <w:pPr>
        <w:pStyle w:val="a3"/>
        <w:spacing w:line="360" w:lineRule="auto"/>
        <w:rPr>
          <w:snapToGrid w:val="0"/>
        </w:rPr>
      </w:pPr>
      <w:r>
        <w:rPr>
          <w:snapToGrid w:val="0"/>
        </w:rPr>
        <w:t xml:space="preserve">По мнению этих экономистов, банки являются не столько посредниками в кредите, с сколько создателями кредита и капиталов. Посредником банк выступает только тогда, когда источником ссуд являются реальные вклады. Если же источник ссуд –депозитная эмиссия, то они становятся создателем кредита и капитала. Поскольку в последнем случае активные операции формально предшествуют пассивным, то они делают вывод о том, что </w:t>
      </w:r>
      <w:r>
        <w:rPr>
          <w:snapToGrid w:val="0"/>
        </w:rPr>
        <w:lastRenderedPageBreak/>
        <w:t>примат принадлежит не пассивным, а активным операциям. Такое понимание роли банков ошибочно. Предоставление банками ссуд за счет депозитной эмиссии, если рассматривать его неформально, а по существу, так же является посреднической функцией. Оно отличается от предоставления ссуд за счет реальных вкладов только последовательностью операций и тем, что сопровождается созданием дополнительных платежных средств.</w:t>
      </w:r>
    </w:p>
    <w:p w:rsidR="00E5418C" w:rsidRDefault="00E5418C" w:rsidP="00E5418C">
      <w:pPr>
        <w:pStyle w:val="a3"/>
        <w:spacing w:line="360" w:lineRule="auto"/>
        <w:rPr>
          <w:snapToGrid w:val="0"/>
        </w:rPr>
      </w:pPr>
      <w:r>
        <w:rPr>
          <w:snapToGrid w:val="0"/>
        </w:rPr>
        <w:t>Когда источником ссуд являются реальные вклады, у вначале банка возникают обязательства по отношению к вкладчикам, а затем, когда отдаются деньги в ссуду, возникают требования к должникам. При кредитовании за счет депозитной эмиссии требования и обязательства возникают одновременно. При кредитовании в форме овердрафта кредит предоставляется в момент оплаты банком обязательств клиентов-должников. Вследствие этого у банков возникают требования к клиентам-должникам и обязательства по отношению к тем клиентам, на счета которых перечисляются деньги. Аналогично осуществляется и кредитование предварительным зачислением ссуды на текущий счет клиента. До использования ссуды должником взаимная задолженность банка и клиента равна нулю. Когда ссуда используется должником, то одновременно с требованием банка к должнику возникает обязательство по отношению к клиенту, на счет которого перечислена ссуда.</w:t>
      </w:r>
    </w:p>
    <w:p w:rsidR="00E5418C" w:rsidRDefault="00E5418C" w:rsidP="00E5418C">
      <w:pPr>
        <w:pStyle w:val="a3"/>
        <w:spacing w:line="360" w:lineRule="auto"/>
        <w:rPr>
          <w:snapToGrid w:val="0"/>
        </w:rPr>
      </w:pPr>
      <w:r>
        <w:rPr>
          <w:snapToGrid w:val="0"/>
        </w:rPr>
        <w:t>Таким образом, при кредитовании как за счет реальных вкладов, так и за счет депозитной эмиссии, источником кредита являются средства клиентов, роль банков сводится к посредничеству.</w:t>
      </w:r>
    </w:p>
    <w:p w:rsidR="00E5418C" w:rsidRDefault="00E5418C" w:rsidP="00E5418C">
      <w:pPr>
        <w:pStyle w:val="a3"/>
        <w:spacing w:line="360" w:lineRule="auto"/>
        <w:rPr>
          <w:snapToGrid w:val="0"/>
        </w:rPr>
      </w:pPr>
      <w:r>
        <w:rPr>
          <w:snapToGrid w:val="0"/>
        </w:rPr>
        <w:t>Следовательно, производство развивается не потому, что банки создают кредит, а наоборот, банки могут создавать кредит потому, что развивается производство и возникает в связи с этим потребность в кредите. Если же банки осуществляют кредитование независимо от потребностей производства в нем, как это имеет место при кредитовании государства для покрытия его непроизводительных расходов, то оно неизбежно ведет к избыточному росту платежных средств и их инфляционному обесценению.</w:t>
      </w:r>
    </w:p>
    <w:p w:rsidR="00E5418C" w:rsidRDefault="00E5418C" w:rsidP="00E5418C">
      <w:pPr>
        <w:pStyle w:val="a3"/>
        <w:spacing w:line="360" w:lineRule="auto"/>
        <w:rPr>
          <w:snapToGrid w:val="0"/>
        </w:rPr>
      </w:pPr>
      <w:r>
        <w:rPr>
          <w:snapToGrid w:val="0"/>
        </w:rPr>
        <w:t>К. Маркс писал, что развитие капиталистического производства было бы невозможно без системы кредита, но «… не следует создавать никаких мифических представлений о производительной силе кредита, поскольку он лишь предоставляет в распоряжение денежный капитал или приводит его в движение».</w:t>
      </w:r>
    </w:p>
    <w:p w:rsidR="00DB4239" w:rsidRDefault="00DB4239"/>
    <w:sectPr w:rsidR="00DB4239" w:rsidSect="00DB423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E87" w:rsidRDefault="00267E87" w:rsidP="003E2C8A">
      <w:pPr>
        <w:spacing w:after="0" w:line="240" w:lineRule="auto"/>
      </w:pPr>
      <w:r>
        <w:separator/>
      </w:r>
    </w:p>
  </w:endnote>
  <w:endnote w:type="continuationSeparator" w:id="0">
    <w:p w:rsidR="00267E87" w:rsidRDefault="00267E87" w:rsidP="003E2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9900"/>
      <w:docPartObj>
        <w:docPartGallery w:val="Page Numbers (Bottom of Page)"/>
        <w:docPartUnique/>
      </w:docPartObj>
    </w:sdtPr>
    <w:sdtContent>
      <w:p w:rsidR="003E2C8A" w:rsidRDefault="006B3C25">
        <w:pPr>
          <w:pStyle w:val="a7"/>
          <w:jc w:val="center"/>
        </w:pPr>
        <w:fldSimple w:instr=" PAGE   \* MERGEFORMAT ">
          <w:r w:rsidR="00346B79">
            <w:rPr>
              <w:noProof/>
            </w:rPr>
            <w:t>14</w:t>
          </w:r>
        </w:fldSimple>
      </w:p>
    </w:sdtContent>
  </w:sdt>
  <w:p w:rsidR="003E2C8A" w:rsidRDefault="003E2C8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E87" w:rsidRDefault="00267E87" w:rsidP="003E2C8A">
      <w:pPr>
        <w:spacing w:after="0" w:line="240" w:lineRule="auto"/>
      </w:pPr>
      <w:r>
        <w:separator/>
      </w:r>
    </w:p>
  </w:footnote>
  <w:footnote w:type="continuationSeparator" w:id="0">
    <w:p w:rsidR="00267E87" w:rsidRDefault="00267E87" w:rsidP="003E2C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C3B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5D0312DC"/>
    <w:multiLevelType w:val="hybridMultilevel"/>
    <w:tmpl w:val="C2FA7C10"/>
    <w:lvl w:ilvl="0" w:tplc="E4E49F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5033D8C"/>
    <w:multiLevelType w:val="hybridMultilevel"/>
    <w:tmpl w:val="1F3EF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5418C"/>
    <w:rsid w:val="00267E87"/>
    <w:rsid w:val="00346B79"/>
    <w:rsid w:val="003E2C8A"/>
    <w:rsid w:val="00530BB8"/>
    <w:rsid w:val="006B3C25"/>
    <w:rsid w:val="00DB4239"/>
    <w:rsid w:val="00E04881"/>
    <w:rsid w:val="00E54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5418C"/>
    <w:pPr>
      <w:spacing w:after="0" w:line="240" w:lineRule="auto"/>
      <w:ind w:firstLine="284"/>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semiHidden/>
    <w:rsid w:val="00E5418C"/>
    <w:rPr>
      <w:rFonts w:ascii="Times New Roman" w:eastAsia="Times New Roman" w:hAnsi="Times New Roman" w:cs="Times New Roman"/>
      <w:sz w:val="24"/>
      <w:szCs w:val="20"/>
      <w:lang w:eastAsia="ru-RU"/>
    </w:rPr>
  </w:style>
  <w:style w:type="paragraph" w:styleId="a5">
    <w:name w:val="header"/>
    <w:basedOn w:val="a"/>
    <w:link w:val="a6"/>
    <w:uiPriority w:val="99"/>
    <w:semiHidden/>
    <w:unhideWhenUsed/>
    <w:rsid w:val="003E2C8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E2C8A"/>
  </w:style>
  <w:style w:type="paragraph" w:styleId="a7">
    <w:name w:val="footer"/>
    <w:basedOn w:val="a"/>
    <w:link w:val="a8"/>
    <w:uiPriority w:val="99"/>
    <w:unhideWhenUsed/>
    <w:rsid w:val="003E2C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2C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4562</Words>
  <Characters>26006</Characters>
  <Application>Microsoft Office Word</Application>
  <DocSecurity>0</DocSecurity>
  <Lines>216</Lines>
  <Paragraphs>61</Paragraphs>
  <ScaleCrop>false</ScaleCrop>
  <Company/>
  <LinksUpToDate>false</LinksUpToDate>
  <CharactersWithSpaces>30507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3</cp:revision>
  <cp:lastPrinted>2011-04-10T11:24:00Z</cp:lastPrinted>
  <dcterms:created xsi:type="dcterms:W3CDTF">2011-04-10T11:15:00Z</dcterms:created>
  <dcterms:modified xsi:type="dcterms:W3CDTF">2011-04-14T06:02:00Z</dcterms:modified>
</cp:coreProperties>
</file>